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Title"/>
      </w:pPr>
      <w:r>
        <w:rPr>
          <w:color w:val="0D0D0D"/>
        </w:rPr>
        <w:t>《电气工程 CAD》实验指导书</w:t>
      </w:r>
    </w:p>
    <w:p>
      <w:pPr>
        <w:pStyle w:val="BodyText"/>
        <w:rPr>
          <w:b/>
          <w:sz w:val="78"/>
        </w:rPr>
      </w:pPr>
    </w:p>
    <w:p>
      <w:pPr>
        <w:spacing w:before="560"/>
        <w:ind w:left="0" w:right="0" w:firstLine="0"/>
        <w:jc w:val="center"/>
        <w:rPr>
          <w:sz w:val="48"/>
        </w:rPr>
      </w:pPr>
      <w:r>
        <w:rPr>
          <w:color w:val="0D0D0D"/>
          <w:sz w:val="48"/>
        </w:rPr>
        <w:t>雷永锋 孙莉莉</w:t>
      </w: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spacing w:before="6"/>
        <w:rPr>
          <w:sz w:val="56"/>
        </w:rPr>
      </w:pPr>
    </w:p>
    <w:p>
      <w:pPr>
        <w:pStyle w:val="Heading2"/>
        <w:spacing w:before="0" w:line="364" w:lineRule="auto"/>
        <w:ind w:left="5678" w:right="5744"/>
      </w:pPr>
      <w:r>
        <w:rPr>
          <w:color w:val="0D0D0D"/>
          <w:spacing w:val="53"/>
          <w:w w:val="95"/>
        </w:rPr>
        <w:t>成都理工大学工程技术学院</w:t>
      </w:r>
      <w:r>
        <w:rPr>
          <w:color w:val="0D0D0D"/>
        </w:rPr>
        <w:t>自动化工程系电气工程教研室2011</w:t>
      </w:r>
      <w:r>
        <w:rPr>
          <w:color w:val="0D0D0D"/>
          <w:spacing w:val="-78"/>
        </w:rPr>
        <w:t xml:space="preserve"> 年 </w:t>
      </w:r>
      <w:r>
        <w:rPr>
          <w:color w:val="0D0D0D"/>
        </w:rPr>
        <w:t>10</w:t>
      </w:r>
      <w:r>
        <w:rPr>
          <w:color w:val="0D0D0D"/>
          <w:spacing w:val="-60"/>
        </w:rPr>
        <w:t xml:space="preserve"> 月</w:t>
      </w:r>
    </w:p>
    <w:p>
      <w:pPr>
        <w:spacing w:after="0" w:line="364" w:lineRule="auto"/>
        <w:sectPr>
          <w:headerReference w:type="even" r:id="rId4"/>
          <w:headerReference w:type="default" r:id="rId5"/>
          <w:footerReference w:type="even" r:id="rId6"/>
          <w:footerReference w:type="default" r:id="rId7"/>
          <w:type w:val="continuous"/>
          <w:pgSz w:w="17860" w:h="25260"/>
          <w:pgMar w:top="1800" w:right="0" w:bottom="1920" w:left="0" w:header="1121" w:footer="1732"/>
          <w:cols w:space="708"/>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14"/>
        </w:rPr>
      </w:pPr>
    </w:p>
    <w:p>
      <w:pPr>
        <w:tabs>
          <w:tab w:val="left" w:pos="960"/>
        </w:tabs>
        <w:spacing w:before="31"/>
        <w:ind w:left="0" w:right="0" w:firstLine="0"/>
        <w:jc w:val="center"/>
        <w:rPr>
          <w:sz w:val="48"/>
        </w:rPr>
      </w:pPr>
      <w:r>
        <w:rPr>
          <w:color w:val="0D0D0D"/>
          <w:sz w:val="48"/>
        </w:rPr>
        <w:t>目</w:t>
        <w:tab/>
        <w:t>录</w:t>
      </w:r>
    </w:p>
    <w:sdt>
      <w:sdtPr>
        <w:id w:val="1231803902"/>
        <w:docPartObj>
          <w:docPartGallery w:val="Table of Contents"/>
          <w:docPartUnique/>
        </w:docPartObj>
      </w:sdtPr>
      <w:sdtContent>
        <w:p>
          <w:pPr>
            <w:pStyle w:val="TOC1"/>
            <w:tabs>
              <w:tab w:val="left" w:pos="844"/>
              <w:tab w:val="right" w:leader="dot" w:pos="12454"/>
            </w:tabs>
            <w:spacing w:before="877"/>
          </w:pPr>
          <w:hyperlink w:anchor="_TOC_250001" w:history="1">
            <w:r>
              <w:rPr>
                <w:color w:val="0D0D0D"/>
              </w:rPr>
              <w:t>前</w:t>
              <w:tab/>
              <w:t>言</w:t>
              <w:tab/>
              <w:t>1</w:t>
            </w:r>
          </w:hyperlink>
        </w:p>
        <w:p>
          <w:pPr>
            <w:pStyle w:val="TOC1"/>
            <w:tabs>
              <w:tab w:val="left" w:pos="1690"/>
              <w:tab w:val="right" w:leader="dot" w:pos="12454"/>
            </w:tabs>
          </w:pPr>
          <w:hyperlink w:anchor="_TOC_250000" w:history="1">
            <w:r>
              <w:rPr>
                <w:color w:val="0D0D0D"/>
              </w:rPr>
              <w:t>实验一</w:t>
              <w:tab/>
              <w:t>AutoCAD</w:t>
            </w:r>
            <w:r>
              <w:rPr>
                <w:color w:val="0D0D0D"/>
                <w:spacing w:val="-114"/>
              </w:rPr>
              <w:t xml:space="preserve"> </w:t>
            </w:r>
            <w:r>
              <w:rPr>
                <w:color w:val="0D0D0D"/>
              </w:rPr>
              <w:t>绘图界面认知及简单图形绘制</w:t>
              <w:tab/>
              <w:t>2</w:t>
            </w:r>
          </w:hyperlink>
        </w:p>
      </w:sdtContent>
    </w:sdt>
    <w:p>
      <w:pPr>
        <w:spacing w:after="0"/>
        <w:sectPr>
          <w:headerReference w:type="even" r:id="rId8"/>
          <w:headerReference w:type="default" r:id="rId9"/>
          <w:footerReference w:type="even" r:id="rId10"/>
          <w:footerReference w:type="default" r:id="rId11"/>
          <w:pgSz w:w="17860" w:h="25260"/>
          <w:pgMar w:top="1800" w:right="0" w:bottom="1920" w:left="0" w:header="1121" w:footer="1732"/>
          <w:pgNumType w:start="2"/>
          <w:cols w:space="708"/>
        </w:sectPr>
      </w:pPr>
    </w:p>
    <w:p>
      <w:pPr>
        <w:spacing w:before="398" w:line="417" w:lineRule="auto"/>
        <w:ind w:left="2708" w:right="0" w:firstLine="0"/>
        <w:jc w:val="both"/>
        <w:rPr>
          <w:sz w:val="42"/>
        </w:rPr>
      </w:pPr>
      <w:r>
        <w:rPr>
          <w:color w:val="0D0D0D"/>
          <w:sz w:val="42"/>
        </w:rPr>
        <w:t>实验二实验三实验四实验五实验六实验七实验八实验九实验十附录一</w:t>
      </w:r>
    </w:p>
    <w:p>
      <w:pPr>
        <w:tabs>
          <w:tab w:val="right" w:leader="dot" w:pos="11145"/>
        </w:tabs>
        <w:spacing w:before="398"/>
        <w:ind w:left="377" w:right="0" w:firstLine="0"/>
        <w:jc w:val="left"/>
        <w:rPr>
          <w:sz w:val="42"/>
        </w:rPr>
      </w:pPr>
      <w:r>
        <w:br w:type="column"/>
      </w:r>
      <w:r>
        <w:rPr>
          <w:color w:val="0D0D0D"/>
          <w:sz w:val="42"/>
        </w:rPr>
        <w:t>基本图元的绘制</w:t>
        <w:tab/>
        <w:t>7</w:t>
      </w:r>
    </w:p>
    <w:p>
      <w:pPr>
        <w:tabs>
          <w:tab w:val="right" w:leader="dot" w:pos="11145"/>
        </w:tabs>
        <w:spacing w:before="398"/>
        <w:ind w:left="377" w:right="0" w:firstLine="0"/>
        <w:jc w:val="left"/>
        <w:rPr>
          <w:sz w:val="42"/>
        </w:rPr>
      </w:pPr>
      <w:r>
        <w:rPr>
          <w:color w:val="0D0D0D"/>
          <w:sz w:val="42"/>
        </w:rPr>
        <w:t>图形编辑</w:t>
        <w:tab/>
        <w:t>9</w:t>
      </w:r>
    </w:p>
    <w:p>
      <w:pPr>
        <w:tabs>
          <w:tab w:val="right" w:leader="dot" w:pos="11143"/>
        </w:tabs>
        <w:spacing w:before="398"/>
        <w:ind w:left="377" w:right="0" w:firstLine="0"/>
        <w:jc w:val="left"/>
        <w:rPr>
          <w:sz w:val="42"/>
        </w:rPr>
      </w:pPr>
      <w:r>
        <w:rPr>
          <w:color w:val="0D0D0D"/>
          <w:sz w:val="42"/>
        </w:rPr>
        <w:t>平面图形练习</w:t>
        <w:tab/>
        <w:t>11</w:t>
      </w:r>
    </w:p>
    <w:p>
      <w:pPr>
        <w:tabs>
          <w:tab w:val="right" w:leader="dot" w:pos="11143"/>
        </w:tabs>
        <w:spacing w:before="398"/>
        <w:ind w:left="377" w:right="0" w:firstLine="0"/>
        <w:jc w:val="left"/>
        <w:rPr>
          <w:sz w:val="42"/>
        </w:rPr>
      </w:pPr>
      <w:r>
        <w:rPr>
          <w:color w:val="0D0D0D"/>
          <w:sz w:val="42"/>
        </w:rPr>
        <w:t>常用电气符号的绘制</w:t>
        <w:tab/>
        <w:t>14</w:t>
      </w:r>
    </w:p>
    <w:p>
      <w:pPr>
        <w:tabs>
          <w:tab w:val="right" w:leader="dot" w:pos="11143"/>
        </w:tabs>
        <w:spacing w:before="398"/>
        <w:ind w:left="377" w:right="0" w:firstLine="0"/>
        <w:jc w:val="left"/>
        <w:rPr>
          <w:sz w:val="42"/>
        </w:rPr>
      </w:pPr>
      <w:r>
        <w:rPr>
          <w:color w:val="0D0D0D"/>
          <w:sz w:val="42"/>
        </w:rPr>
        <w:t>电路原理图的绘制</w:t>
        <w:tab/>
        <w:t>16</w:t>
      </w:r>
    </w:p>
    <w:p>
      <w:pPr>
        <w:tabs>
          <w:tab w:val="right" w:leader="dot" w:pos="11143"/>
        </w:tabs>
        <w:spacing w:before="398"/>
        <w:ind w:left="377" w:right="0" w:firstLine="0"/>
        <w:jc w:val="left"/>
        <w:rPr>
          <w:sz w:val="42"/>
        </w:rPr>
      </w:pPr>
      <w:r>
        <w:rPr>
          <w:color w:val="0D0D0D"/>
          <w:sz w:val="42"/>
        </w:rPr>
        <w:t>建筑电气图纸的绘制</w:t>
        <w:tab/>
        <w:t>18</w:t>
      </w:r>
    </w:p>
    <w:p>
      <w:pPr>
        <w:tabs>
          <w:tab w:val="right" w:leader="dot" w:pos="11143"/>
        </w:tabs>
        <w:spacing w:before="398"/>
        <w:ind w:left="377" w:right="0" w:firstLine="0"/>
        <w:jc w:val="left"/>
        <w:rPr>
          <w:sz w:val="42"/>
        </w:rPr>
      </w:pPr>
      <w:r>
        <w:rPr>
          <w:color w:val="0D0D0D"/>
          <w:sz w:val="42"/>
        </w:rPr>
        <w:t>电动机控制电路图的绘制</w:t>
        <w:tab/>
        <w:t>21</w:t>
      </w:r>
    </w:p>
    <w:p>
      <w:pPr>
        <w:tabs>
          <w:tab w:val="right" w:leader="dot" w:pos="11143"/>
        </w:tabs>
        <w:spacing w:before="398"/>
        <w:ind w:left="377" w:right="0" w:firstLine="0"/>
        <w:jc w:val="left"/>
        <w:rPr>
          <w:sz w:val="42"/>
        </w:rPr>
      </w:pPr>
      <w:r>
        <w:rPr>
          <w:color w:val="0D0D0D"/>
          <w:sz w:val="42"/>
        </w:rPr>
        <w:t>电气总平面布置图的绘制</w:t>
        <w:tab/>
        <w:t>23</w:t>
      </w:r>
    </w:p>
    <w:p>
      <w:pPr>
        <w:tabs>
          <w:tab w:val="right" w:leader="dot" w:pos="11143"/>
        </w:tabs>
        <w:spacing w:before="398"/>
        <w:ind w:left="377" w:right="0" w:firstLine="0"/>
        <w:jc w:val="left"/>
        <w:rPr>
          <w:sz w:val="42"/>
        </w:rPr>
      </w:pPr>
      <w:r>
        <w:rPr>
          <w:color w:val="0D0D0D"/>
          <w:sz w:val="42"/>
        </w:rPr>
        <w:t>变电站电气主接线图的绘制</w:t>
        <w:tab/>
        <w:t>25</w:t>
      </w:r>
    </w:p>
    <w:p>
      <w:pPr>
        <w:tabs>
          <w:tab w:val="right" w:leader="dot" w:pos="11143"/>
        </w:tabs>
        <w:spacing w:before="398"/>
        <w:ind w:left="377" w:right="0" w:firstLine="0"/>
        <w:jc w:val="left"/>
        <w:rPr>
          <w:sz w:val="42"/>
        </w:rPr>
      </w:pPr>
      <w:r>
        <w:rPr>
          <w:color w:val="0D0D0D"/>
          <w:sz w:val="42"/>
        </w:rPr>
        <w:t>电气图形符号</w:t>
        <w:tab/>
        <w:t>27</w:t>
      </w:r>
    </w:p>
    <w:p>
      <w:pPr>
        <w:spacing w:after="0"/>
        <w:jc w:val="left"/>
        <w:rPr>
          <w:sz w:val="42"/>
        </w:rPr>
        <w:sectPr>
          <w:headerReference w:type="even" r:id="rId12"/>
          <w:headerReference w:type="default" r:id="rId13"/>
          <w:footerReference w:type="even" r:id="rId14"/>
          <w:footerReference w:type="default" r:id="rId15"/>
          <w:type w:val="continuous"/>
          <w:pgSz w:w="17860" w:h="25260"/>
          <w:pgMar w:top="1800" w:right="0" w:bottom="1920" w:left="0" w:header="708" w:footer="708"/>
          <w:pgNumType w:start="3"/>
          <w:cols w:num="2" w:space="708" w:equalWidth="0">
            <w:col w:w="3972" w:space="40"/>
            <w:col w:w="13848" w:space="0"/>
          </w:cols>
        </w:sectPr>
      </w:pPr>
    </w:p>
    <w:p>
      <w:pPr>
        <w:pStyle w:val="BodyText"/>
        <w:rPr>
          <w:sz w:val="48"/>
        </w:rPr>
      </w:pPr>
    </w:p>
    <w:p>
      <w:pPr>
        <w:pStyle w:val="BodyText"/>
        <w:spacing w:before="2"/>
        <w:rPr>
          <w:sz w:val="43"/>
        </w:rPr>
      </w:pPr>
    </w:p>
    <w:p>
      <w:pPr>
        <w:pStyle w:val="Heading2"/>
        <w:tabs>
          <w:tab w:val="left" w:pos="964"/>
        </w:tabs>
        <w:spacing w:before="0"/>
        <w:ind w:right="2"/>
      </w:pPr>
      <w:bookmarkStart w:id="0" w:name="_TOC_250001"/>
      <w:bookmarkEnd w:id="0"/>
      <w:r>
        <w:rPr>
          <w:color w:val="0D0D0D"/>
        </w:rPr>
        <w:t>前</w:t>
        <w:tab/>
        <w:t>言</w:t>
      </w:r>
    </w:p>
    <w:p>
      <w:pPr>
        <w:pStyle w:val="BodyText"/>
        <w:rPr>
          <w:b/>
          <w:sz w:val="48"/>
        </w:rPr>
      </w:pPr>
    </w:p>
    <w:p>
      <w:pPr>
        <w:spacing w:before="384" w:line="417" w:lineRule="auto"/>
        <w:ind w:left="2700" w:right="2629" w:firstLine="629"/>
        <w:jc w:val="both"/>
        <w:rPr>
          <w:sz w:val="42"/>
        </w:rPr>
      </w:pPr>
      <w:r>
        <w:rPr>
          <w:color w:val="0D0D0D"/>
          <w:spacing w:val="5"/>
          <w:sz w:val="42"/>
        </w:rPr>
        <w:t xml:space="preserve">《电气工程 </w:t>
      </w:r>
      <w:r>
        <w:rPr>
          <w:color w:val="0D0D0D"/>
          <w:sz w:val="42"/>
        </w:rPr>
        <w:t>CAD》是针对我院电气工程及其自动化等专业开设的</w:t>
      </w:r>
      <w:r>
        <w:rPr>
          <w:color w:val="0D0D0D"/>
          <w:spacing w:val="-15"/>
          <w:sz w:val="42"/>
        </w:rPr>
        <w:t xml:space="preserve">一门专业课程，主要内容为使用 </w:t>
      </w:r>
      <w:r>
        <w:rPr>
          <w:color w:val="0D0D0D"/>
          <w:sz w:val="42"/>
        </w:rPr>
        <w:t>AutoCAD</w:t>
      </w:r>
      <w:r>
        <w:rPr>
          <w:color w:val="0D0D0D"/>
          <w:spacing w:val="-17"/>
          <w:sz w:val="42"/>
        </w:rPr>
        <w:t xml:space="preserve"> 软件绘制电气工程图。包括</w:t>
      </w:r>
      <w:r>
        <w:rPr>
          <w:color w:val="0D0D0D"/>
          <w:spacing w:val="-18"/>
          <w:sz w:val="42"/>
        </w:rPr>
        <w:t>电气接线图、电气原理图、建筑电气图等专业图纸。需要学生掌握计</w:t>
      </w:r>
      <w:r>
        <w:rPr>
          <w:color w:val="0D0D0D"/>
          <w:sz w:val="42"/>
        </w:rPr>
        <w:t>算机绘图的基本方法和专业的电气知识。</w:t>
      </w:r>
    </w:p>
    <w:p>
      <w:pPr>
        <w:spacing w:before="0" w:line="417" w:lineRule="auto"/>
        <w:ind w:left="2700" w:right="2678" w:firstLine="629"/>
        <w:jc w:val="both"/>
        <w:rPr>
          <w:sz w:val="42"/>
        </w:rPr>
      </w:pPr>
      <w:r>
        <w:rPr>
          <w:color w:val="0D0D0D"/>
          <w:spacing w:val="-12"/>
          <w:sz w:val="42"/>
        </w:rPr>
        <w:t xml:space="preserve">本实验指导书共设 </w:t>
      </w:r>
      <w:r>
        <w:rPr>
          <w:color w:val="0D0D0D"/>
          <w:sz w:val="42"/>
        </w:rPr>
        <w:t>10</w:t>
      </w:r>
      <w:r>
        <w:rPr>
          <w:color w:val="0D0D0D"/>
          <w:spacing w:val="-41"/>
          <w:sz w:val="42"/>
        </w:rPr>
        <w:t xml:space="preserve"> 个实验，前 </w:t>
      </w:r>
      <w:r>
        <w:rPr>
          <w:color w:val="0D0D0D"/>
          <w:sz w:val="42"/>
        </w:rPr>
        <w:t>4</w:t>
      </w:r>
      <w:r>
        <w:rPr>
          <w:color w:val="0D0D0D"/>
          <w:spacing w:val="-27"/>
          <w:sz w:val="42"/>
        </w:rPr>
        <w:t xml:space="preserve"> 个实验为基础练习，后 </w:t>
      </w:r>
      <w:r>
        <w:rPr>
          <w:color w:val="0D0D0D"/>
          <w:sz w:val="42"/>
        </w:rPr>
        <w:t>6</w:t>
      </w:r>
      <w:r>
        <w:rPr>
          <w:color w:val="0D0D0D"/>
          <w:spacing w:val="-34"/>
          <w:sz w:val="42"/>
        </w:rPr>
        <w:t xml:space="preserve"> 个为</w:t>
      </w:r>
      <w:r>
        <w:rPr>
          <w:color w:val="0D0D0D"/>
          <w:spacing w:val="-24"/>
          <w:sz w:val="42"/>
        </w:rPr>
        <w:t>电气工程图综合练习，也可增加教材中的例子进行练习。通过本实验</w:t>
      </w:r>
      <w:r>
        <w:rPr>
          <w:color w:val="0D0D0D"/>
          <w:spacing w:val="-4"/>
          <w:sz w:val="42"/>
        </w:rPr>
        <w:t>可使学生掌握</w:t>
      </w:r>
      <w:r>
        <w:rPr>
          <w:color w:val="0D0D0D"/>
          <w:sz w:val="42"/>
        </w:rPr>
        <w:t>AutoCAD</w:t>
      </w:r>
      <w:r>
        <w:rPr>
          <w:color w:val="0D0D0D"/>
          <w:spacing w:val="-17"/>
          <w:sz w:val="42"/>
        </w:rPr>
        <w:t xml:space="preserve"> 的基本操作技能，并能够根据实际工作要求绘</w:t>
      </w:r>
      <w:r>
        <w:rPr>
          <w:color w:val="0D0D0D"/>
          <w:sz w:val="42"/>
        </w:rPr>
        <w:t>制出各种电气图纸。</w:t>
      </w:r>
    </w:p>
    <w:p>
      <w:pPr>
        <w:spacing w:before="0" w:line="417" w:lineRule="auto"/>
        <w:ind w:left="2700" w:right="2688" w:firstLine="629"/>
        <w:jc w:val="both"/>
        <w:rPr>
          <w:sz w:val="42"/>
        </w:rPr>
      </w:pPr>
      <w:r>
        <w:rPr>
          <w:color w:val="0D0D0D"/>
          <w:spacing w:val="2"/>
          <w:sz w:val="42"/>
        </w:rPr>
        <w:t xml:space="preserve">本实验指导书可作为电气工程及其自动化专业《电气工程 </w:t>
      </w:r>
      <w:r>
        <w:rPr>
          <w:color w:val="0D0D0D"/>
          <w:sz w:val="42"/>
        </w:rPr>
        <w:t>CAD》</w:t>
      </w:r>
      <w:r>
        <w:rPr>
          <w:color w:val="0D0D0D"/>
          <w:spacing w:val="-17"/>
          <w:sz w:val="42"/>
        </w:rPr>
        <w:t xml:space="preserve">课程的配套实验教材，也可作为其他涉电类专业的 </w:t>
      </w:r>
      <w:r>
        <w:rPr>
          <w:color w:val="0D0D0D"/>
          <w:sz w:val="42"/>
        </w:rPr>
        <w:t>CAD</w:t>
      </w:r>
      <w:r>
        <w:rPr>
          <w:color w:val="0D0D0D"/>
          <w:spacing w:val="-17"/>
          <w:sz w:val="42"/>
        </w:rPr>
        <w:t xml:space="preserve"> 相关课程的实</w:t>
      </w:r>
      <w:r>
        <w:rPr>
          <w:color w:val="0D0D0D"/>
          <w:sz w:val="42"/>
        </w:rPr>
        <w:t>验指导书。</w:t>
      </w:r>
    </w:p>
    <w:p>
      <w:pPr>
        <w:spacing w:before="0" w:line="417" w:lineRule="auto"/>
        <w:ind w:left="2700" w:right="2733" w:firstLine="629"/>
        <w:jc w:val="left"/>
        <w:rPr>
          <w:sz w:val="42"/>
        </w:rPr>
      </w:pPr>
      <w:r>
        <w:rPr>
          <w:color w:val="0D0D0D"/>
          <w:sz w:val="42"/>
        </w:rPr>
        <w:t>本实验指导书由雷永锋和孙莉莉两位老师编写。水平有限，书中如有错误和不妥之处，诚希使用该指导书的老师和读者不吝指正。</w:t>
      </w:r>
    </w:p>
    <w:p>
      <w:pPr>
        <w:pStyle w:val="BodyText"/>
        <w:rPr>
          <w:sz w:val="42"/>
        </w:rPr>
      </w:pPr>
    </w:p>
    <w:p>
      <w:pPr>
        <w:pStyle w:val="BodyText"/>
        <w:rPr>
          <w:sz w:val="42"/>
        </w:rPr>
      </w:pPr>
    </w:p>
    <w:p>
      <w:pPr>
        <w:pStyle w:val="BodyText"/>
        <w:rPr>
          <w:sz w:val="42"/>
        </w:rPr>
      </w:pPr>
    </w:p>
    <w:p>
      <w:pPr>
        <w:pStyle w:val="BodyText"/>
        <w:rPr>
          <w:sz w:val="42"/>
        </w:rPr>
      </w:pPr>
    </w:p>
    <w:p>
      <w:pPr>
        <w:pStyle w:val="BodyText"/>
        <w:rPr>
          <w:sz w:val="51"/>
        </w:rPr>
      </w:pPr>
    </w:p>
    <w:p>
      <w:pPr>
        <w:spacing w:before="0"/>
        <w:ind w:left="0" w:right="2679" w:firstLine="0"/>
        <w:jc w:val="right"/>
        <w:rPr>
          <w:sz w:val="42"/>
        </w:rPr>
      </w:pPr>
      <w:r>
        <w:rPr>
          <w:color w:val="0D0D0D"/>
          <w:sz w:val="42"/>
        </w:rPr>
        <w:t>自动化工程系电气工程教研室</w:t>
      </w:r>
    </w:p>
    <w:p>
      <w:pPr>
        <w:pStyle w:val="BodyText"/>
        <w:spacing w:before="1"/>
      </w:pPr>
    </w:p>
    <w:p>
      <w:pPr>
        <w:spacing w:before="0"/>
        <w:ind w:left="0" w:right="2696" w:firstLine="0"/>
        <w:jc w:val="right"/>
        <w:rPr>
          <w:sz w:val="42"/>
        </w:rPr>
      </w:pPr>
      <w:r>
        <w:rPr>
          <w:color w:val="0D0D0D"/>
          <w:sz w:val="42"/>
        </w:rPr>
        <w:t>2011</w:t>
      </w:r>
      <w:r>
        <w:rPr>
          <w:color w:val="0D0D0D"/>
          <w:spacing w:val="-70"/>
          <w:sz w:val="42"/>
        </w:rPr>
        <w:t xml:space="preserve"> 年 </w:t>
      </w:r>
      <w:r>
        <w:rPr>
          <w:color w:val="0D0D0D"/>
          <w:sz w:val="42"/>
        </w:rPr>
        <w:t>10</w:t>
      </w:r>
      <w:r>
        <w:rPr>
          <w:color w:val="0D0D0D"/>
          <w:spacing w:val="-54"/>
          <w:sz w:val="42"/>
        </w:rPr>
        <w:t xml:space="preserve"> 月</w:t>
      </w:r>
    </w:p>
    <w:p>
      <w:pPr>
        <w:spacing w:after="0"/>
        <w:jc w:val="right"/>
        <w:rPr>
          <w:sz w:val="42"/>
        </w:rPr>
        <w:sectPr>
          <w:headerReference w:type="even" r:id="rId16"/>
          <w:headerReference w:type="default" r:id="rId17"/>
          <w:footerReference w:type="even" r:id="rId18"/>
          <w:footerReference w:type="default" r:id="rId19"/>
          <w:pgSz w:w="17860" w:h="25260"/>
          <w:pgMar w:top="1800" w:right="0" w:bottom="1920" w:left="0" w:header="1121" w:footer="1732"/>
          <w:pgNumType w:start="4"/>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1"/>
        </w:rPr>
      </w:pPr>
    </w:p>
    <w:p>
      <w:pPr>
        <w:pStyle w:val="Heading2"/>
        <w:tabs>
          <w:tab w:val="left" w:pos="1925"/>
        </w:tabs>
        <w:ind w:right="40"/>
      </w:pPr>
      <w:bookmarkStart w:id="1" w:name="_TOC_250000"/>
      <w:r>
        <w:rPr>
          <w:color w:val="0D0D0D"/>
        </w:rPr>
        <w:t>实验一</w:t>
        <w:tab/>
        <w:t>AutoCAD</w:t>
      </w:r>
      <w:r>
        <w:rPr>
          <w:color w:val="0D0D0D"/>
          <w:spacing w:val="-102"/>
        </w:rPr>
        <w:t xml:space="preserve"> </w:t>
      </w:r>
      <w:bookmarkEnd w:id="1"/>
      <w:r>
        <w:rPr>
          <w:color w:val="0D0D0D"/>
        </w:rPr>
        <w:t>绘图界面认知及简单图形绘制</w:t>
      </w:r>
    </w:p>
    <w:p>
      <w:pPr>
        <w:pStyle w:val="BodyText"/>
        <w:rPr>
          <w:b/>
          <w:sz w:val="48"/>
        </w:rPr>
      </w:pPr>
    </w:p>
    <w:p>
      <w:pPr>
        <w:pStyle w:val="Heading3"/>
        <w:spacing w:before="360"/>
      </w:pPr>
      <w:r>
        <w:rPr>
          <w:color w:val="0D0D0D"/>
        </w:rPr>
        <w:t>一、实验目的与要求</w:t>
      </w:r>
    </w:p>
    <w:p>
      <w:pPr>
        <w:pStyle w:val="BodyText"/>
        <w:spacing w:before="162" w:line="369" w:lineRule="auto"/>
        <w:ind w:left="2700" w:right="2595" w:firstLine="629"/>
      </w:pPr>
      <w:r>
        <w:rPr>
          <w:color w:val="0D0D0D"/>
        </w:rPr>
        <w:t>了解 AutoCAD 绘图界面特色及其功能，体会、树立AutoCAD 的</w:t>
      </w:r>
      <w:r>
        <w:rPr>
          <w:rFonts w:ascii="Times New Roman" w:eastAsia="Times New Roman" w:hAnsi="Times New Roman"/>
          <w:color w:val="0D0D0D"/>
        </w:rPr>
        <w:t>“</w:t>
      </w:r>
      <w:r>
        <w:rPr>
          <w:color w:val="0D0D0D"/>
        </w:rPr>
        <w:t>交换式</w:t>
      </w:r>
      <w:r>
        <w:rPr>
          <w:rFonts w:ascii="Times New Roman" w:eastAsia="Times New Roman" w:hAnsi="Times New Roman"/>
          <w:color w:val="0D0D0D"/>
        </w:rPr>
        <w:t>”</w:t>
      </w:r>
      <w:r>
        <w:rPr>
          <w:color w:val="0D0D0D"/>
        </w:rPr>
        <w:t>绘图思想，并学会初步应用此思想绘制简单图形，同时掌握环境设置与创建样板文件的方法。</w:t>
      </w:r>
    </w:p>
    <w:p>
      <w:pPr>
        <w:pStyle w:val="Heading3"/>
        <w:spacing w:before="0" w:line="425" w:lineRule="exact"/>
      </w:pPr>
      <w:r>
        <w:rPr>
          <w:color w:val="0D0D0D"/>
        </w:rPr>
        <w:t>二、实验类型</w:t>
      </w:r>
    </w:p>
    <w:p>
      <w:pPr>
        <w:pStyle w:val="BodyText"/>
        <w:spacing w:before="278"/>
        <w:ind w:left="3330"/>
      </w:pPr>
      <w:r>
        <w:rPr>
          <w:color w:val="0D0D0D"/>
        </w:rPr>
        <w:t>验证型</w:t>
      </w:r>
    </w:p>
    <w:p>
      <w:pPr>
        <w:pStyle w:val="Heading3"/>
        <w:spacing w:before="175"/>
      </w:pPr>
      <w:r>
        <w:rPr>
          <w:color w:val="0D0D0D"/>
        </w:rPr>
        <w:t>三、实验原理及说明</w:t>
      </w:r>
    </w:p>
    <w:p>
      <w:pPr>
        <w:pStyle w:val="BodyText"/>
        <w:spacing w:before="6"/>
        <w:rPr>
          <w:sz w:val="33"/>
        </w:rPr>
      </w:pPr>
    </w:p>
    <w:p>
      <w:pPr>
        <w:pStyle w:val="BodyText"/>
        <w:ind w:left="3060"/>
      </w:pPr>
      <w:r>
        <w:rPr>
          <w:color w:val="0D0D0D"/>
        </w:rPr>
        <w:t>1、通过绘制直线、圆体会</w:t>
      </w:r>
      <w:r>
        <w:rPr>
          <w:rFonts w:ascii="Times New Roman" w:eastAsia="Times New Roman" w:hAnsi="Times New Roman"/>
          <w:color w:val="0D0D0D"/>
        </w:rPr>
        <w:t>“</w:t>
      </w:r>
      <w:r>
        <w:rPr>
          <w:color w:val="0D0D0D"/>
        </w:rPr>
        <w:t>交互式</w:t>
      </w:r>
      <w:r>
        <w:rPr>
          <w:rFonts w:ascii="Times New Roman" w:eastAsia="Times New Roman" w:hAnsi="Times New Roman"/>
          <w:color w:val="0D0D0D"/>
        </w:rPr>
        <w:t>”</w:t>
      </w:r>
      <w:r>
        <w:rPr>
          <w:color w:val="0D0D0D"/>
        </w:rPr>
        <w:t>绘图思想；</w:t>
      </w:r>
    </w:p>
    <w:p>
      <w:pPr>
        <w:pStyle w:val="BodyText"/>
        <w:spacing w:before="305"/>
        <w:ind w:left="3017"/>
      </w:pPr>
      <w:r>
        <w:rPr>
          <w:color w:val="0D0D0D"/>
        </w:rPr>
        <w:t>2、学会使用坐标确定点的方法；</w:t>
      </w:r>
    </w:p>
    <w:p>
      <w:pPr>
        <w:pStyle w:val="BodyText"/>
        <w:spacing w:before="9"/>
        <w:rPr>
          <w:sz w:val="23"/>
        </w:rPr>
      </w:pPr>
    </w:p>
    <w:p>
      <w:pPr>
        <w:pStyle w:val="BodyText"/>
        <w:spacing w:before="1"/>
        <w:ind w:left="3017"/>
      </w:pPr>
      <w:r>
        <w:rPr>
          <w:color w:val="0D0D0D"/>
          <w:w w:val="102"/>
        </w:rPr>
        <w:t>3、学会创建样板文件</w:t>
      </w:r>
      <w:r>
        <w:rPr>
          <w:color w:val="0D0D0D"/>
          <w:spacing w:val="-14"/>
          <w:w w:val="102"/>
        </w:rPr>
        <w:t>（</w:t>
      </w:r>
      <w:r>
        <w:rPr>
          <w:color w:val="0D0D0D"/>
          <w:w w:val="102"/>
        </w:rPr>
        <w:t>.dw</w:t>
      </w:r>
      <w:r>
        <w:rPr>
          <w:color w:val="0D0D0D"/>
          <w:spacing w:val="-8"/>
          <w:w w:val="102"/>
        </w:rPr>
        <w:t>t</w:t>
      </w:r>
      <w:r>
        <w:rPr>
          <w:color w:val="0D0D0D"/>
          <w:spacing w:val="-159"/>
          <w:w w:val="102"/>
        </w:rPr>
        <w:t>）</w:t>
      </w:r>
      <w:r>
        <w:rPr>
          <w:color w:val="0D0D0D"/>
          <w:w w:val="102"/>
        </w:rPr>
        <w:t>；</w:t>
      </w:r>
    </w:p>
    <w:p>
      <w:pPr>
        <w:pStyle w:val="BodyText"/>
        <w:spacing w:before="10"/>
        <w:rPr>
          <w:sz w:val="23"/>
        </w:rPr>
      </w:pPr>
    </w:p>
    <w:p>
      <w:pPr>
        <w:pStyle w:val="BodyText"/>
        <w:ind w:left="3017"/>
      </w:pPr>
      <w:r>
        <w:drawing>
          <wp:anchor distT="0" distB="0" distL="0" distR="0" simplePos="0" relativeHeight="251658240" behindDoc="0" locked="0" layoutInCell="1" allowOverlap="1">
            <wp:simplePos x="0" y="0"/>
            <wp:positionH relativeFrom="page">
              <wp:posOffset>0</wp:posOffset>
            </wp:positionH>
            <wp:positionV relativeFrom="paragraph">
              <wp:posOffset>376555</wp:posOffset>
            </wp:positionV>
            <wp:extent cx="11340845" cy="524497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20" cstate="print"/>
                    <a:stretch>
                      <a:fillRect/>
                    </a:stretch>
                  </pic:blipFill>
                  <pic:spPr>
                    <a:xfrm>
                      <a:off x="0" y="0"/>
                      <a:ext cx="11340845" cy="5244973"/>
                    </a:xfrm>
                    <a:prstGeom prst="rect">
                      <a:avLst/>
                    </a:prstGeom>
                  </pic:spPr>
                </pic:pic>
              </a:graphicData>
            </a:graphic>
          </wp:anchor>
        </w:drawing>
      </w:r>
      <w:r>
        <w:rPr>
          <w:color w:val="0D0D0D"/>
        </w:rPr>
        <w:t>4、能够应用样板文件绘制简单图形；</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6"/>
        </w:rPr>
      </w:pPr>
    </w:p>
    <w:p>
      <w:pPr>
        <w:spacing w:after="0"/>
        <w:rPr>
          <w:sz w:val="16"/>
        </w:rPr>
        <w:sectPr>
          <w:headerReference w:type="even" r:id="rId21"/>
          <w:headerReference w:type="default" r:id="rId22"/>
          <w:footerReference w:type="even" r:id="rId23"/>
          <w:footerReference w:type="default" r:id="rId24"/>
          <w:pgSz w:w="17860" w:h="25260"/>
          <w:pgMar w:top="1800" w:right="0" w:bottom="1920" w:left="0" w:header="1121" w:footer="1732"/>
          <w:pgNumType w:start="5"/>
          <w:cols w:space="708"/>
        </w:sectPr>
      </w:pPr>
    </w:p>
    <w:p>
      <w:pPr>
        <w:pStyle w:val="BodyText"/>
        <w:rPr>
          <w:sz w:val="45"/>
        </w:rPr>
      </w:pPr>
    </w:p>
    <w:p>
      <w:pPr>
        <w:pStyle w:val="Heading3"/>
        <w:spacing w:before="0"/>
      </w:pPr>
      <w:r>
        <w:rPr>
          <w:color w:val="0D0D0D"/>
        </w:rPr>
        <w:t>四、实验仪器</w:t>
      </w:r>
    </w:p>
    <w:p>
      <w:pPr>
        <w:pStyle w:val="BodyText"/>
        <w:spacing w:before="63"/>
        <w:ind w:left="2296"/>
      </w:pPr>
      <w:r>
        <w:br w:type="column"/>
      </w:r>
      <w:r>
        <w:rPr>
          <w:color w:val="0D0D0D"/>
        </w:rPr>
        <w:t>图 1.1 AutoCAD 绘图界面</w:t>
      </w:r>
    </w:p>
    <w:p>
      <w:pPr>
        <w:spacing w:after="0"/>
        <w:sectPr>
          <w:headerReference w:type="even" r:id="rId25"/>
          <w:headerReference w:type="default" r:id="rId26"/>
          <w:footerReference w:type="even" r:id="rId27"/>
          <w:footerReference w:type="default" r:id="rId28"/>
          <w:type w:val="continuous"/>
          <w:pgSz w:w="17860" w:h="25260"/>
          <w:pgMar w:top="1800" w:right="0" w:bottom="1920" w:left="0" w:header="708" w:footer="708"/>
          <w:pgNumType w:start="6"/>
          <w:cols w:num="2" w:space="708" w:equalWidth="0">
            <w:col w:w="4861" w:space="40"/>
            <w:col w:w="12959" w:space="0"/>
          </w:cols>
        </w:sectPr>
      </w:pPr>
    </w:p>
    <w:p>
      <w:pPr>
        <w:pStyle w:val="BodyText"/>
        <w:spacing w:before="10"/>
        <w:rPr>
          <w:sz w:val="16"/>
        </w:rPr>
      </w:pPr>
    </w:p>
    <w:p>
      <w:pPr>
        <w:pStyle w:val="BodyText"/>
        <w:spacing w:before="63"/>
        <w:ind w:left="3251"/>
      </w:pPr>
      <w:r>
        <w:rPr>
          <w:color w:val="0D0D0D"/>
        </w:rPr>
        <w:t>计算机和AutoCAD 绘图软件。</w:t>
      </w:r>
    </w:p>
    <w:p>
      <w:pPr>
        <w:spacing w:after="0"/>
        <w:sectPr>
          <w:headerReference w:type="even" r:id="rId29"/>
          <w:headerReference w:type="default" r:id="rId30"/>
          <w:footerReference w:type="even" r:id="rId31"/>
          <w:footerReference w:type="default" r:id="rId32"/>
          <w:type w:val="continuous"/>
          <w:pgSz w:w="17860" w:h="25260"/>
          <w:pgMar w:top="1800" w:right="0" w:bottom="1920" w:left="0" w:header="708" w:footer="708"/>
          <w:pgNumType w:start="7"/>
          <w:cols w:space="708"/>
        </w:sectPr>
      </w:pPr>
    </w:p>
    <w:p>
      <w:pPr>
        <w:pStyle w:val="Heading3"/>
        <w:spacing w:before="39"/>
      </w:pPr>
      <w:r>
        <w:rPr>
          <w:color w:val="0D0D0D"/>
        </w:rPr>
        <w:t>五、实验内容和步骤</w:t>
      </w:r>
    </w:p>
    <w:p>
      <w:pPr>
        <w:pStyle w:val="BodyText"/>
        <w:spacing w:before="6"/>
        <w:rPr>
          <w:sz w:val="33"/>
        </w:rPr>
      </w:pPr>
    </w:p>
    <w:p>
      <w:pPr>
        <w:pStyle w:val="BodyText"/>
        <w:spacing w:line="424" w:lineRule="auto"/>
        <w:ind w:left="2700" w:right="2663" w:firstLine="550"/>
      </w:pPr>
      <w:r>
        <w:rPr>
          <w:color w:val="0D0D0D"/>
        </w:rPr>
        <w:t>1</w:t>
      </w:r>
      <w:r>
        <w:rPr>
          <w:color w:val="0D0D0D"/>
          <w:spacing w:val="25"/>
        </w:rPr>
        <w:t xml:space="preserve">、理解 </w:t>
      </w:r>
      <w:r>
        <w:rPr>
          <w:color w:val="0D0D0D"/>
        </w:rPr>
        <w:t>AutoCAD</w:t>
      </w:r>
      <w:r>
        <w:rPr>
          <w:color w:val="0D0D0D"/>
          <w:spacing w:val="14"/>
        </w:rPr>
        <w:t xml:space="preserve"> 绘图界面的</w:t>
      </w:r>
      <w:r>
        <w:rPr>
          <w:rFonts w:ascii="Times New Roman" w:eastAsia="Times New Roman" w:hAnsi="Times New Roman"/>
          <w:color w:val="0D0D0D"/>
          <w:spacing w:val="-5"/>
        </w:rPr>
        <w:t>“</w:t>
      </w:r>
      <w:r>
        <w:rPr>
          <w:color w:val="0D0D0D"/>
          <w:spacing w:val="-2"/>
        </w:rPr>
        <w:t>三个窗口四个栏</w:t>
      </w:r>
      <w:r>
        <w:rPr>
          <w:rFonts w:ascii="Times New Roman" w:eastAsia="Times New Roman" w:hAnsi="Times New Roman"/>
          <w:color w:val="0D0D0D"/>
        </w:rPr>
        <w:t>”</w:t>
      </w:r>
      <w:r>
        <w:rPr>
          <w:color w:val="0D0D0D"/>
          <w:spacing w:val="-1"/>
        </w:rPr>
        <w:t>，重点是工具栏窗口的开关、自定义、</w:t>
      </w:r>
      <w:r>
        <w:rPr>
          <w:color w:val="0D0D0D"/>
        </w:rPr>
        <w:t>位置调整及文本窗口的缩放、命令行、位置等。</w:t>
      </w:r>
    </w:p>
    <w:p>
      <w:pPr>
        <w:pStyle w:val="BodyText"/>
        <w:spacing w:line="395" w:lineRule="exact"/>
        <w:ind w:left="3251"/>
      </w:pPr>
      <w:r>
        <w:rPr>
          <w:color w:val="0D0D0D"/>
          <w:spacing w:val="-1"/>
        </w:rPr>
        <w:t>2</w:t>
      </w:r>
      <w:r>
        <w:rPr>
          <w:color w:val="0D0D0D"/>
          <w:spacing w:val="-2"/>
        </w:rPr>
        <w:t>、绘制直线，仔细体会</w:t>
      </w:r>
      <w:r>
        <w:rPr>
          <w:rFonts w:ascii="Times New Roman" w:eastAsia="Times New Roman" w:hAnsi="Times New Roman"/>
          <w:color w:val="0D0D0D"/>
          <w:spacing w:val="-4"/>
        </w:rPr>
        <w:t>“</w:t>
      </w:r>
      <w:r>
        <w:rPr>
          <w:color w:val="0D0D0D"/>
          <w:spacing w:val="-2"/>
        </w:rPr>
        <w:t>交换式</w:t>
      </w:r>
      <w:r>
        <w:rPr>
          <w:rFonts w:ascii="Times New Roman" w:eastAsia="Times New Roman" w:hAnsi="Times New Roman"/>
          <w:color w:val="0D0D0D"/>
        </w:rPr>
        <w:t>”</w:t>
      </w:r>
      <w:r>
        <w:rPr>
          <w:color w:val="0D0D0D"/>
        </w:rPr>
        <w:t>绘图思想。</w:t>
      </w:r>
    </w:p>
    <w:p>
      <w:pPr>
        <w:pStyle w:val="BodyText"/>
        <w:spacing w:before="305"/>
        <w:ind w:left="3251"/>
      </w:pPr>
      <w:r>
        <w:rPr>
          <w:color w:val="0D0D0D"/>
        </w:rPr>
        <w:t>3、通过不同的已知参数绘制圆，体会</w:t>
      </w:r>
      <w:r>
        <w:rPr>
          <w:rFonts w:ascii="Times New Roman" w:eastAsia="Times New Roman" w:hAnsi="Times New Roman"/>
          <w:color w:val="0D0D0D"/>
        </w:rPr>
        <w:t>“</w:t>
      </w:r>
      <w:r>
        <w:rPr>
          <w:color w:val="0D0D0D"/>
        </w:rPr>
        <w:t>命令选项</w:t>
      </w:r>
      <w:r>
        <w:rPr>
          <w:rFonts w:ascii="Times New Roman" w:eastAsia="Times New Roman" w:hAnsi="Times New Roman"/>
          <w:color w:val="0D0D0D"/>
        </w:rPr>
        <w:t>” “</w:t>
      </w:r>
      <w:r>
        <w:rPr>
          <w:color w:val="0D0D0D"/>
        </w:rPr>
        <w:t>交换式</w:t>
      </w:r>
      <w:r>
        <w:rPr>
          <w:rFonts w:ascii="Times New Roman" w:eastAsia="Times New Roman" w:hAnsi="Times New Roman"/>
          <w:color w:val="0D0D0D"/>
        </w:rPr>
        <w:t>”</w:t>
      </w:r>
      <w:r>
        <w:rPr>
          <w:color w:val="0D0D0D"/>
        </w:rPr>
        <w:t>的绘图秘诀。</w:t>
      </w:r>
    </w:p>
    <w:p>
      <w:pPr>
        <w:pStyle w:val="BodyText"/>
        <w:spacing w:before="305"/>
        <w:ind w:left="3251"/>
      </w:pPr>
      <w:r>
        <w:rPr>
          <w:color w:val="0D0D0D"/>
        </w:rPr>
        <w:t>4、创建样板文件。</w:t>
      </w:r>
    </w:p>
    <w:p>
      <w:pPr>
        <w:pStyle w:val="BodyText"/>
        <w:spacing w:before="10"/>
        <w:rPr>
          <w:sz w:val="22"/>
        </w:rPr>
      </w:pPr>
    </w:p>
    <w:p>
      <w:pPr>
        <w:pStyle w:val="ListParagraph"/>
        <w:numPr>
          <w:ilvl w:val="0"/>
          <w:numId w:val="13"/>
        </w:numPr>
        <w:tabs>
          <w:tab w:val="left" w:pos="4590"/>
          <w:tab w:val="left" w:pos="4591"/>
        </w:tabs>
        <w:spacing w:before="0" w:after="0" w:line="240" w:lineRule="auto"/>
        <w:ind w:left="4590" w:right="0" w:hanging="631"/>
        <w:jc w:val="left"/>
        <w:rPr>
          <w:sz w:val="31"/>
        </w:rPr>
      </w:pPr>
      <w:r>
        <w:rPr>
          <w:color w:val="0D0D0D"/>
          <w:spacing w:val="-2"/>
          <w:sz w:val="31"/>
        </w:rPr>
        <w:t>单位类型和精度：公制、</w:t>
      </w:r>
      <w:r>
        <w:rPr>
          <w:color w:val="0D0D0D"/>
          <w:sz w:val="31"/>
        </w:rPr>
        <w:t>Decimal</w:t>
      </w:r>
      <w:r>
        <w:rPr>
          <w:color w:val="0D0D0D"/>
          <w:spacing w:val="-14"/>
          <w:sz w:val="31"/>
        </w:rPr>
        <w:t xml:space="preserve">、精度均为 </w:t>
      </w:r>
      <w:r>
        <w:rPr>
          <w:color w:val="0D0D0D"/>
          <w:sz w:val="31"/>
        </w:rPr>
        <w:t>0.000；</w:t>
      </w:r>
    </w:p>
    <w:p>
      <w:pPr>
        <w:pStyle w:val="ListParagraph"/>
        <w:numPr>
          <w:ilvl w:val="0"/>
          <w:numId w:val="13"/>
        </w:numPr>
        <w:tabs>
          <w:tab w:val="left" w:pos="4590"/>
          <w:tab w:val="left" w:pos="4591"/>
        </w:tabs>
        <w:spacing w:before="305" w:after="0" w:line="240" w:lineRule="auto"/>
        <w:ind w:left="4590" w:right="0" w:hanging="631"/>
        <w:jc w:val="left"/>
        <w:rPr>
          <w:sz w:val="31"/>
        </w:rPr>
      </w:pPr>
      <w:r>
        <w:rPr>
          <w:color w:val="0D0D0D"/>
          <w:sz w:val="31"/>
        </w:rPr>
        <w:t>AutoCAD</w:t>
      </w:r>
      <w:r>
        <w:rPr>
          <w:color w:val="0D0D0D"/>
          <w:spacing w:val="-11"/>
          <w:sz w:val="31"/>
        </w:rPr>
        <w:t xml:space="preserve"> 绘图界面的整理；</w:t>
      </w:r>
    </w:p>
    <w:p>
      <w:pPr>
        <w:pStyle w:val="BodyText"/>
        <w:spacing w:before="11"/>
        <w:rPr>
          <w:sz w:val="24"/>
        </w:rPr>
      </w:pPr>
    </w:p>
    <w:p>
      <w:pPr>
        <w:pStyle w:val="BodyText"/>
        <w:ind w:left="3251"/>
      </w:pPr>
      <w:r>
        <w:rPr>
          <w:color w:val="0D0D0D"/>
        </w:rPr>
        <w:t>5</w:t>
      </w:r>
      <w:r>
        <w:rPr>
          <w:color w:val="0D0D0D"/>
          <w:spacing w:val="-3"/>
        </w:rPr>
        <w:t xml:space="preserve">、能够应用样板文件绘制图 </w:t>
      </w:r>
      <w:r>
        <w:rPr>
          <w:color w:val="0D0D0D"/>
        </w:rPr>
        <w:t>1.2</w:t>
      </w:r>
      <w:r>
        <w:rPr>
          <w:color w:val="0D0D0D"/>
          <w:spacing w:val="-2"/>
        </w:rPr>
        <w:t xml:space="preserve"> 所示的图形。</w:t>
      </w:r>
    </w:p>
    <w:p>
      <w:pPr>
        <w:pStyle w:val="BodyText"/>
        <w:spacing w:before="4"/>
        <w:rPr>
          <w:sz w:val="25"/>
        </w:rPr>
      </w:pPr>
      <w:r>
        <w:drawing>
          <wp:anchor distT="0" distB="0" distL="0" distR="0" simplePos="0" relativeHeight="251659264" behindDoc="0" locked="0" layoutInCell="1" allowOverlap="1">
            <wp:simplePos x="0" y="0"/>
            <wp:positionH relativeFrom="page">
              <wp:posOffset>3695700</wp:posOffset>
            </wp:positionH>
            <wp:positionV relativeFrom="paragraph">
              <wp:posOffset>230766</wp:posOffset>
            </wp:positionV>
            <wp:extent cx="4117181" cy="324307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33" cstate="print"/>
                    <a:stretch>
                      <a:fillRect/>
                    </a:stretch>
                  </pic:blipFill>
                  <pic:spPr>
                    <a:xfrm>
                      <a:off x="0" y="0"/>
                      <a:ext cx="4117181" cy="3243072"/>
                    </a:xfrm>
                    <a:prstGeom prst="rect">
                      <a:avLst/>
                    </a:prstGeom>
                  </pic:spPr>
                </pic:pic>
              </a:graphicData>
            </a:graphic>
          </wp:anchor>
        </w:drawing>
      </w:r>
    </w:p>
    <w:p>
      <w:pPr>
        <w:pStyle w:val="BodyText"/>
        <w:spacing w:before="8"/>
        <w:rPr>
          <w:sz w:val="32"/>
        </w:rPr>
      </w:pPr>
    </w:p>
    <w:p>
      <w:pPr>
        <w:pStyle w:val="BodyText"/>
        <w:spacing w:line="424" w:lineRule="auto"/>
        <w:ind w:left="3251" w:right="8136" w:firstLine="5008"/>
      </w:pPr>
      <w:r>
        <w:drawing>
          <wp:anchor distT="0" distB="0" distL="0" distR="0" simplePos="0" relativeHeight="251660288" behindDoc="1" locked="0" layoutInCell="1" allowOverlap="1">
            <wp:simplePos x="0" y="0"/>
            <wp:positionH relativeFrom="page">
              <wp:posOffset>3098800</wp:posOffset>
            </wp:positionH>
            <wp:positionV relativeFrom="paragraph">
              <wp:posOffset>790702</wp:posOffset>
            </wp:positionV>
            <wp:extent cx="5640197" cy="3239262"/>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34" cstate="print"/>
                    <a:stretch>
                      <a:fillRect/>
                    </a:stretch>
                  </pic:blipFill>
                  <pic:spPr>
                    <a:xfrm>
                      <a:off x="0" y="0"/>
                      <a:ext cx="5640197" cy="3239262"/>
                    </a:xfrm>
                    <a:prstGeom prst="rect">
                      <a:avLst/>
                    </a:prstGeom>
                  </pic:spPr>
                </pic:pic>
              </a:graphicData>
            </a:graphic>
          </wp:anchor>
        </w:drawing>
      </w:r>
      <w:r>
        <w:rPr>
          <w:color w:val="0D0D0D"/>
        </w:rPr>
        <w:t>图 1.2</w:t>
      </w:r>
      <w:r>
        <w:rPr>
          <w:color w:val="0D0D0D"/>
          <w:spacing w:val="-31"/>
        </w:rPr>
        <w:t xml:space="preserve"> 轴5</w:t>
      </w:r>
      <w:r>
        <w:rPr>
          <w:color w:val="0D0D0D"/>
          <w:spacing w:val="-32"/>
        </w:rPr>
        <w:t xml:space="preserve">、能够应用样板文件绘制图 </w:t>
      </w:r>
      <w:r>
        <w:rPr>
          <w:color w:val="0D0D0D"/>
        </w:rPr>
        <w:t>1.3</w:t>
      </w:r>
      <w:r>
        <w:rPr>
          <w:color w:val="0D0D0D"/>
          <w:spacing w:val="-5"/>
        </w:rPr>
        <w:t xml:space="preserve"> 所示的图形。</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6"/>
        </w:rPr>
      </w:pPr>
    </w:p>
    <w:p>
      <w:pPr>
        <w:pStyle w:val="BodyText"/>
        <w:spacing w:before="62"/>
        <w:ind w:left="42" w:right="40"/>
        <w:jc w:val="center"/>
      </w:pPr>
      <w:r>
        <w:rPr>
          <w:color w:val="0D0D0D"/>
        </w:rPr>
        <w:t>图 1.3</w:t>
      </w:r>
      <w:r>
        <w:rPr>
          <w:color w:val="0D0D0D"/>
          <w:spacing w:val="-27"/>
        </w:rPr>
        <w:t xml:space="preserve"> 板</w:t>
      </w:r>
    </w:p>
    <w:p>
      <w:pPr>
        <w:pStyle w:val="Heading3"/>
      </w:pPr>
      <w:r>
        <w:rPr>
          <w:color w:val="0D0D0D"/>
        </w:rPr>
        <w:t>六、注意事项</w:t>
      </w:r>
    </w:p>
    <w:p>
      <w:pPr>
        <w:pStyle w:val="BodyText"/>
        <w:spacing w:before="162"/>
        <w:ind w:left="3330"/>
      </w:pPr>
      <w:r>
        <w:rPr>
          <w:color w:val="0D0D0D"/>
        </w:rPr>
        <w:t>正确启动、关闭AutoCAD。</w:t>
      </w:r>
    </w:p>
    <w:p>
      <w:pPr>
        <w:spacing w:after="0"/>
        <w:sectPr>
          <w:headerReference w:type="even" r:id="rId35"/>
          <w:headerReference w:type="default" r:id="rId36"/>
          <w:footerReference w:type="even" r:id="rId37"/>
          <w:footerReference w:type="default" r:id="rId38"/>
          <w:pgSz w:w="17860" w:h="25260"/>
          <w:pgMar w:top="1800" w:right="0" w:bottom="1920" w:left="0" w:header="1121" w:footer="1728"/>
          <w:pgNumType w:start="3"/>
          <w:cols w:space="708"/>
        </w:sectPr>
      </w:pPr>
    </w:p>
    <w:p>
      <w:pPr>
        <w:pStyle w:val="BodyText"/>
        <w:rPr>
          <w:sz w:val="20"/>
        </w:rPr>
      </w:pPr>
    </w:p>
    <w:p>
      <w:pPr>
        <w:pStyle w:val="BodyText"/>
        <w:rPr>
          <w:sz w:val="20"/>
        </w:rPr>
      </w:pPr>
    </w:p>
    <w:p>
      <w:pPr>
        <w:pStyle w:val="BodyText"/>
        <w:rPr>
          <w:sz w:val="14"/>
        </w:rPr>
      </w:pPr>
    </w:p>
    <w:p>
      <w:pPr>
        <w:pStyle w:val="Heading3"/>
        <w:spacing w:before="50"/>
      </w:pPr>
      <w:r>
        <w:rPr>
          <w:color w:val="0D0D0D"/>
        </w:rPr>
        <w:t>七、思考题</w:t>
      </w:r>
    </w:p>
    <w:p>
      <w:pPr>
        <w:pStyle w:val="BodyText"/>
        <w:spacing w:before="2"/>
        <w:rPr>
          <w:sz w:val="33"/>
        </w:rPr>
      </w:pPr>
    </w:p>
    <w:p>
      <w:pPr>
        <w:pStyle w:val="BodyText"/>
        <w:ind w:left="3017"/>
      </w:pPr>
      <w:r>
        <w:rPr>
          <w:color w:val="0D0D0D"/>
        </w:rPr>
        <w:t>1、如何改变绘图窗口的背景颜色？</w:t>
      </w:r>
    </w:p>
    <w:p>
      <w:pPr>
        <w:pStyle w:val="BodyText"/>
        <w:spacing w:before="10"/>
        <w:rPr>
          <w:sz w:val="23"/>
        </w:rPr>
      </w:pPr>
    </w:p>
    <w:p>
      <w:pPr>
        <w:pStyle w:val="BodyText"/>
        <w:ind w:left="3017"/>
      </w:pPr>
      <w:r>
        <w:rPr>
          <w:color w:val="0D0D0D"/>
        </w:rPr>
        <w:t>2、如何确定点？目前你知道的方式有哪些？</w:t>
      </w:r>
    </w:p>
    <w:p>
      <w:pPr>
        <w:pStyle w:val="BodyText"/>
        <w:spacing w:before="10"/>
        <w:rPr>
          <w:sz w:val="23"/>
        </w:rPr>
      </w:pPr>
    </w:p>
    <w:p>
      <w:pPr>
        <w:pStyle w:val="BodyText"/>
        <w:ind w:left="3017"/>
      </w:pPr>
      <w:r>
        <w:rPr>
          <w:color w:val="0D0D0D"/>
        </w:rPr>
        <w:t>3、AutoCAD 的基本绘图思想是什么？</w:t>
      </w:r>
    </w:p>
    <w:p>
      <w:pPr>
        <w:pStyle w:val="Heading3"/>
      </w:pPr>
      <w:r>
        <w:rPr>
          <w:color w:val="0D0D0D"/>
        </w:rPr>
        <w:t>八、补充资料</w:t>
      </w:r>
    </w:p>
    <w:p>
      <w:pPr>
        <w:pStyle w:val="BodyText"/>
        <w:spacing w:before="310" w:line="424" w:lineRule="auto"/>
        <w:ind w:left="3334" w:right="12339" w:hanging="634"/>
      </w:pPr>
      <w:r>
        <w:rPr>
          <w:color w:val="0D0D0D"/>
        </w:rPr>
        <w:t>AutoCAD 快捷键大全F1: 获取帮助</w:t>
      </w:r>
    </w:p>
    <w:p>
      <w:pPr>
        <w:pStyle w:val="BodyText"/>
        <w:spacing w:line="424" w:lineRule="auto"/>
        <w:ind w:left="3334" w:right="9776"/>
      </w:pPr>
      <w:r>
        <w:rPr>
          <w:color w:val="0D0D0D"/>
        </w:rPr>
        <w:t>F2: 实现作图窗和文本窗口的切换F3: 控制是否实现对象自动捕捉F4: 数字化仪控制</w:t>
      </w:r>
    </w:p>
    <w:p>
      <w:pPr>
        <w:pStyle w:val="BodyText"/>
        <w:spacing w:line="394" w:lineRule="exact"/>
        <w:ind w:left="3334"/>
      </w:pPr>
      <w:r>
        <w:rPr>
          <w:color w:val="0D0D0D"/>
        </w:rPr>
        <w:t>F5: 等轴测平面切换</w:t>
      </w:r>
    </w:p>
    <w:p>
      <w:pPr>
        <w:pStyle w:val="BodyText"/>
        <w:spacing w:before="9"/>
        <w:rPr>
          <w:sz w:val="23"/>
        </w:rPr>
      </w:pPr>
    </w:p>
    <w:p>
      <w:pPr>
        <w:pStyle w:val="BodyText"/>
        <w:spacing w:line="424" w:lineRule="auto"/>
        <w:ind w:left="3334" w:right="9776"/>
      </w:pPr>
      <w:r>
        <w:rPr>
          <w:color w:val="0D0D0D"/>
        </w:rPr>
        <w:t>F6: 控制状态行上坐标的显示方式F7: 栅格显示模式控制</w:t>
      </w:r>
    </w:p>
    <w:p>
      <w:pPr>
        <w:pStyle w:val="BodyText"/>
        <w:spacing w:line="395" w:lineRule="exact"/>
        <w:ind w:left="3334"/>
      </w:pPr>
      <w:r>
        <w:rPr>
          <w:color w:val="0D0D0D"/>
        </w:rPr>
        <w:t>F8: 正交模式控制</w:t>
      </w:r>
    </w:p>
    <w:p>
      <w:pPr>
        <w:pStyle w:val="BodyText"/>
        <w:spacing w:before="10"/>
        <w:rPr>
          <w:sz w:val="23"/>
        </w:rPr>
      </w:pPr>
    </w:p>
    <w:p>
      <w:pPr>
        <w:pStyle w:val="BodyText"/>
        <w:spacing w:line="424" w:lineRule="auto"/>
        <w:ind w:left="3334" w:right="11360"/>
      </w:pPr>
      <w:r>
        <w:rPr>
          <w:color w:val="0D0D0D"/>
        </w:rPr>
        <w:t>F9: 栅格捕捉模式控制F10: 极轴模式控制F11: 对象追踪式控制</w:t>
      </w:r>
    </w:p>
    <w:p>
      <w:pPr>
        <w:pStyle w:val="BodyText"/>
        <w:spacing w:line="424" w:lineRule="auto"/>
        <w:ind w:left="3334" w:right="10108"/>
      </w:pPr>
      <w:r>
        <w:rPr>
          <w:color w:val="0D0D0D"/>
        </w:rPr>
        <w:t>Ctrl+B:</w:t>
      </w:r>
      <w:r>
        <w:rPr>
          <w:color w:val="0D0D0D"/>
          <w:spacing w:val="5"/>
        </w:rPr>
        <w:t xml:space="preserve"> 栅格捕捉模式控制</w:t>
      </w:r>
      <w:r>
        <w:rPr>
          <w:color w:val="0D0D0D"/>
          <w:spacing w:val="-5"/>
        </w:rPr>
        <w:t xml:space="preserve">(F9) </w:t>
      </w:r>
      <w:r>
        <w:rPr>
          <w:color w:val="0D0D0D"/>
        </w:rPr>
        <w:t>dra:半径标注</w:t>
      </w:r>
    </w:p>
    <w:p>
      <w:pPr>
        <w:pStyle w:val="BodyText"/>
        <w:spacing w:line="424" w:lineRule="auto"/>
        <w:ind w:left="3334" w:right="12626"/>
        <w:jc w:val="both"/>
      </w:pPr>
      <w:r>
        <w:rPr>
          <w:color w:val="0D0D0D"/>
        </w:rPr>
        <w:t>ddi</w:t>
      </w:r>
      <w:r>
        <w:rPr>
          <w:color w:val="0D0D0D"/>
          <w:spacing w:val="-4"/>
        </w:rPr>
        <w:t>:直径标注</w:t>
      </w:r>
      <w:r>
        <w:rPr>
          <w:color w:val="0D0D0D"/>
        </w:rPr>
        <w:t>dal</w:t>
      </w:r>
      <w:r>
        <w:rPr>
          <w:color w:val="0D0D0D"/>
          <w:spacing w:val="-4"/>
        </w:rPr>
        <w:t>:对齐标注</w:t>
      </w:r>
      <w:r>
        <w:rPr>
          <w:color w:val="0D0D0D"/>
          <w:spacing w:val="-1"/>
        </w:rPr>
        <w:t>dan</w:t>
      </w:r>
      <w:r>
        <w:rPr>
          <w:color w:val="0D0D0D"/>
          <w:spacing w:val="-5"/>
        </w:rPr>
        <w:t>:角度标注</w:t>
      </w:r>
    </w:p>
    <w:p>
      <w:pPr>
        <w:pStyle w:val="BodyText"/>
        <w:spacing w:line="424" w:lineRule="auto"/>
        <w:ind w:left="3334" w:right="8848"/>
      </w:pPr>
      <w:r>
        <w:rPr>
          <w:color w:val="0D0D0D"/>
        </w:rPr>
        <w:t>Ctrl+C: 将选择的对象复制到剪切板上Ctrl+F:</w:t>
      </w:r>
      <w:r>
        <w:rPr>
          <w:color w:val="0D0D0D"/>
          <w:spacing w:val="3"/>
        </w:rPr>
        <w:t xml:space="preserve"> 控制是否实现对象自动捕捉</w:t>
      </w:r>
      <w:r>
        <w:rPr>
          <w:color w:val="0D0D0D"/>
          <w:spacing w:val="-5"/>
        </w:rPr>
        <w:t xml:space="preserve">(f3) </w:t>
      </w:r>
      <w:r>
        <w:rPr>
          <w:color w:val="0D0D0D"/>
        </w:rPr>
        <w:t>Ctrl+G:</w:t>
      </w:r>
      <w:r>
        <w:rPr>
          <w:color w:val="0D0D0D"/>
          <w:spacing w:val="7"/>
        </w:rPr>
        <w:t xml:space="preserve">  栅格显示模式控制</w:t>
      </w:r>
      <w:r>
        <w:rPr>
          <w:color w:val="0D0D0D"/>
        </w:rPr>
        <w:t>(F7) Ctrl+J: 重复执行上一步命令</w:t>
      </w:r>
    </w:p>
    <w:p>
      <w:pPr>
        <w:pStyle w:val="BodyText"/>
        <w:spacing w:line="424" w:lineRule="auto"/>
        <w:ind w:left="3334" w:right="11045"/>
      </w:pPr>
      <w:r>
        <w:rPr>
          <w:color w:val="0D0D0D"/>
        </w:rPr>
        <w:t>Ctrl+K: 超级链接Ctrl+N: 新建图形文件Ctrl+M: 打开选项对话框</w:t>
      </w:r>
    </w:p>
    <w:p>
      <w:pPr>
        <w:spacing w:after="0" w:line="424" w:lineRule="auto"/>
        <w:sectPr>
          <w:headerReference w:type="even" r:id="rId39"/>
          <w:headerReference w:type="default" r:id="rId40"/>
          <w:footerReference w:type="even" r:id="rId41"/>
          <w:footerReference w:type="default" r:id="rId42"/>
          <w:pgSz w:w="17860" w:h="25260"/>
          <w:pgMar w:top="1800" w:right="0" w:bottom="1920" w:left="0" w:header="1121" w:footer="1732"/>
          <w:pgNumType w:start="4"/>
          <w:cols w:space="708"/>
        </w:sectPr>
      </w:pPr>
    </w:p>
    <w:p>
      <w:pPr>
        <w:pStyle w:val="BodyText"/>
        <w:spacing w:before="11"/>
        <w:rPr>
          <w:sz w:val="12"/>
        </w:rPr>
      </w:pPr>
    </w:p>
    <w:p>
      <w:pPr>
        <w:pStyle w:val="BodyText"/>
        <w:spacing w:before="62" w:line="424" w:lineRule="auto"/>
        <w:ind w:left="3334" w:right="10412"/>
      </w:pPr>
      <w:r>
        <w:rPr>
          <w:color w:val="0D0D0D"/>
        </w:rPr>
        <w:t>AA: 测量区域和周长(area) AL: 对齐(align)</w:t>
      </w:r>
    </w:p>
    <w:p>
      <w:pPr>
        <w:pStyle w:val="BodyText"/>
        <w:spacing w:line="424" w:lineRule="auto"/>
        <w:ind w:left="3334" w:right="11867"/>
      </w:pPr>
      <w:r>
        <w:rPr>
          <w:color w:val="0D0D0D"/>
        </w:rPr>
        <w:t>AR: 阵列(array) AP: 加载*lsp 程系</w:t>
      </w:r>
    </w:p>
    <w:p>
      <w:pPr>
        <w:pStyle w:val="BodyText"/>
        <w:spacing w:line="424" w:lineRule="auto"/>
        <w:ind w:left="3334" w:right="9948"/>
      </w:pPr>
      <w:r>
        <w:rPr>
          <w:color w:val="0D0D0D"/>
        </w:rPr>
        <w:t>AV:</w:t>
      </w:r>
      <w:r>
        <w:rPr>
          <w:color w:val="0D0D0D"/>
          <w:spacing w:val="2"/>
        </w:rPr>
        <w:t xml:space="preserve"> 打开视图对话框</w:t>
      </w:r>
      <w:r>
        <w:rPr>
          <w:color w:val="0D0D0D"/>
        </w:rPr>
        <w:t>(dsviewer) SE:</w:t>
      </w:r>
      <w:r>
        <w:rPr>
          <w:color w:val="0D0D0D"/>
          <w:spacing w:val="5"/>
        </w:rPr>
        <w:t xml:space="preserve"> 打开对相自动捕捉对话框</w:t>
      </w:r>
      <w:r>
        <w:rPr>
          <w:color w:val="0D0D0D"/>
        </w:rPr>
        <w:t>ST:</w:t>
      </w:r>
      <w:r>
        <w:rPr>
          <w:color w:val="0D0D0D"/>
          <w:spacing w:val="86"/>
        </w:rPr>
        <w:t xml:space="preserve"> </w:t>
      </w:r>
      <w:r>
        <w:rPr>
          <w:color w:val="0D0D0D"/>
          <w:spacing w:val="-2"/>
        </w:rPr>
        <w:t>打开字体设置对话框</w:t>
      </w:r>
      <w:r>
        <w:rPr>
          <w:color w:val="0D0D0D"/>
          <w:spacing w:val="-3"/>
        </w:rPr>
        <w:t xml:space="preserve">(style) </w:t>
      </w:r>
      <w:r>
        <w:rPr>
          <w:color w:val="0D0D0D"/>
        </w:rPr>
        <w:t>SO:</w:t>
      </w:r>
      <w:r>
        <w:rPr>
          <w:color w:val="0D0D0D"/>
          <w:spacing w:val="80"/>
        </w:rPr>
        <w:t xml:space="preserve"> </w:t>
      </w:r>
      <w:r>
        <w:rPr>
          <w:color w:val="0D0D0D"/>
          <w:spacing w:val="9"/>
        </w:rPr>
        <w:t xml:space="preserve">绘制二围面( </w:t>
      </w:r>
      <w:r>
        <w:rPr>
          <w:color w:val="0D0D0D"/>
        </w:rPr>
        <w:t>2d</w:t>
      </w:r>
      <w:r>
        <w:rPr>
          <w:color w:val="0D0D0D"/>
          <w:spacing w:val="85"/>
        </w:rPr>
        <w:t xml:space="preserve"> </w:t>
      </w:r>
      <w:r>
        <w:rPr>
          <w:color w:val="0D0D0D"/>
        </w:rPr>
        <w:t>solid) SP:</w:t>
      </w:r>
      <w:r>
        <w:rPr>
          <w:color w:val="0D0D0D"/>
          <w:spacing w:val="3"/>
        </w:rPr>
        <w:t xml:space="preserve"> 拼</w:t>
      </w:r>
      <w:r>
        <w:rPr>
          <w:color w:val="0D0D0D"/>
          <w:spacing w:val="-1"/>
        </w:rPr>
        <w:t>音的校核</w:t>
      </w:r>
      <w:r>
        <w:rPr>
          <w:color w:val="0D0D0D"/>
        </w:rPr>
        <w:t>(spell)</w:t>
      </w:r>
    </w:p>
    <w:p>
      <w:pPr>
        <w:pStyle w:val="BodyText"/>
        <w:spacing w:line="393" w:lineRule="exact"/>
        <w:ind w:left="3334"/>
      </w:pPr>
      <w:r>
        <w:rPr>
          <w:color w:val="0D0D0D"/>
        </w:rPr>
        <w:t>SC: 缩放比例 (scale)</w:t>
      </w:r>
    </w:p>
    <w:p>
      <w:pPr>
        <w:pStyle w:val="BodyText"/>
        <w:spacing w:before="7"/>
        <w:rPr>
          <w:sz w:val="23"/>
        </w:rPr>
      </w:pPr>
    </w:p>
    <w:p>
      <w:pPr>
        <w:pStyle w:val="BodyText"/>
        <w:spacing w:line="424" w:lineRule="auto"/>
        <w:ind w:left="3334" w:right="10108"/>
      </w:pPr>
      <w:r>
        <w:rPr>
          <w:color w:val="0D0D0D"/>
        </w:rPr>
        <w:t>SN: 栅格捕捉模式设置(snap) DT: 文本的设置(dtext)</w:t>
      </w:r>
    </w:p>
    <w:p>
      <w:pPr>
        <w:pStyle w:val="BodyText"/>
        <w:spacing w:line="424" w:lineRule="auto"/>
        <w:ind w:left="3334" w:right="11045"/>
      </w:pPr>
      <w:r>
        <w:rPr>
          <w:color w:val="0D0D0D"/>
        </w:rPr>
        <w:t>DI: 测量两点间的距离OI：插入外部对相Ctrl+1: 打开特性对话框</w:t>
      </w:r>
    </w:p>
    <w:p>
      <w:pPr>
        <w:pStyle w:val="BodyText"/>
        <w:spacing w:line="424" w:lineRule="auto"/>
        <w:ind w:left="3334" w:right="10412"/>
      </w:pPr>
      <w:r>
        <w:rPr>
          <w:color w:val="0D0D0D"/>
        </w:rPr>
        <w:t>Ctrl+2: 打开图象资源管理器Ctrl+6: 打开图象数据原子Ctrl+O: 打开图象文件Ctrl+P: 打开打印对说框Ctrl+S: 保存文件</w:t>
      </w:r>
    </w:p>
    <w:p>
      <w:pPr>
        <w:pStyle w:val="BodyText"/>
        <w:spacing w:line="424" w:lineRule="auto"/>
        <w:ind w:left="3334" w:right="10110"/>
      </w:pPr>
      <w:r>
        <w:rPr>
          <w:color w:val="0D0D0D"/>
        </w:rPr>
        <w:t>Ctrl+U: 极轴模式控制(F10) Ctrl+v: 粘贴剪贴板上的内容Ctrl+W: 对象追 踪式控制(F11) Ctrl+X: 剪切所选择的内容Ctrl+Y: 重做</w:t>
      </w:r>
    </w:p>
    <w:p>
      <w:pPr>
        <w:pStyle w:val="BodyText"/>
        <w:spacing w:line="424" w:lineRule="auto"/>
        <w:ind w:left="3334" w:right="10730"/>
      </w:pPr>
      <w:r>
        <w:rPr>
          <w:color w:val="0D0D0D"/>
        </w:rPr>
        <w:t>Ctrl+Z: 取消前一步的操作A: 绘圆弧</w:t>
      </w:r>
    </w:p>
    <w:p>
      <w:pPr>
        <w:pStyle w:val="BodyText"/>
        <w:spacing w:line="424" w:lineRule="auto"/>
        <w:ind w:left="3334" w:right="13101"/>
      </w:pPr>
      <w:r>
        <w:rPr>
          <w:color w:val="0D0D0D"/>
        </w:rPr>
        <w:t>B: 定义块C: 画圆</w:t>
      </w:r>
    </w:p>
    <w:p>
      <w:pPr>
        <w:pStyle w:val="BodyText"/>
        <w:spacing w:line="395" w:lineRule="exact"/>
        <w:ind w:left="3334"/>
      </w:pPr>
      <w:r>
        <w:rPr>
          <w:color w:val="0D0D0D"/>
        </w:rPr>
        <w:t>D: 尺寸资源管理器</w:t>
      </w:r>
    </w:p>
    <w:p>
      <w:pPr>
        <w:spacing w:after="0" w:line="395" w:lineRule="exact"/>
        <w:sectPr>
          <w:headerReference w:type="even" r:id="rId43"/>
          <w:headerReference w:type="default" r:id="rId44"/>
          <w:footerReference w:type="even" r:id="rId45"/>
          <w:footerReference w:type="default" r:id="rId46"/>
          <w:pgSz w:w="17860" w:h="25260"/>
          <w:pgMar w:top="1800" w:right="0" w:bottom="1920" w:left="0" w:header="1121" w:footer="1728"/>
          <w:pgNumType w:start="5"/>
          <w:cols w:space="708"/>
        </w:sectPr>
      </w:pPr>
    </w:p>
    <w:p>
      <w:pPr>
        <w:pStyle w:val="BodyText"/>
        <w:spacing w:before="11"/>
        <w:rPr>
          <w:sz w:val="12"/>
        </w:rPr>
      </w:pPr>
    </w:p>
    <w:p>
      <w:pPr>
        <w:pStyle w:val="BodyText"/>
        <w:spacing w:before="62" w:line="424" w:lineRule="auto"/>
        <w:ind w:left="3334" w:right="13101"/>
      </w:pPr>
      <w:r>
        <w:rPr>
          <w:color w:val="0D0D0D"/>
        </w:rPr>
        <w:t>E: 删除F: 倒圆角</w:t>
      </w:r>
    </w:p>
    <w:p>
      <w:pPr>
        <w:pStyle w:val="BodyText"/>
        <w:spacing w:line="424" w:lineRule="auto"/>
        <w:ind w:left="3334" w:right="12784"/>
      </w:pPr>
      <w:r>
        <w:rPr>
          <w:color w:val="0D0D0D"/>
        </w:rPr>
        <w:t>G:</w:t>
      </w:r>
      <w:r>
        <w:rPr>
          <w:color w:val="0D0D0D"/>
          <w:spacing w:val="1"/>
        </w:rPr>
        <w:t xml:space="preserve"> 对相组合</w:t>
      </w:r>
      <w:r>
        <w:rPr>
          <w:color w:val="0D0D0D"/>
        </w:rPr>
        <w:t>H: 填充</w:t>
      </w:r>
    </w:p>
    <w:p>
      <w:pPr>
        <w:pStyle w:val="BodyText"/>
        <w:spacing w:line="424" w:lineRule="auto"/>
        <w:ind w:left="3334" w:right="13418"/>
      </w:pPr>
      <w:r>
        <w:rPr>
          <w:color w:val="0D0D0D"/>
        </w:rPr>
        <w:t>I:</w:t>
      </w:r>
      <w:r>
        <w:rPr>
          <w:color w:val="0D0D0D"/>
          <w:spacing w:val="-1"/>
        </w:rPr>
        <w:t xml:space="preserve"> 插入</w:t>
      </w:r>
      <w:r>
        <w:rPr>
          <w:color w:val="0D0D0D"/>
        </w:rPr>
        <w:t>S: 拉伸</w:t>
      </w:r>
    </w:p>
    <w:p>
      <w:pPr>
        <w:pStyle w:val="BodyText"/>
        <w:spacing w:line="395" w:lineRule="exact"/>
        <w:ind w:left="3334"/>
      </w:pPr>
      <w:r>
        <w:rPr>
          <w:color w:val="0D0D0D"/>
        </w:rPr>
        <w:t>T: 文本输入</w:t>
      </w:r>
    </w:p>
    <w:p>
      <w:pPr>
        <w:pStyle w:val="BodyText"/>
        <w:spacing w:before="7"/>
        <w:rPr>
          <w:sz w:val="23"/>
        </w:rPr>
      </w:pPr>
    </w:p>
    <w:p>
      <w:pPr>
        <w:pStyle w:val="BodyText"/>
        <w:spacing w:line="424" w:lineRule="auto"/>
        <w:ind w:left="3334" w:right="10883"/>
      </w:pPr>
      <w:r>
        <w:rPr>
          <w:color w:val="0D0D0D"/>
        </w:rPr>
        <w:t>W:</w:t>
      </w:r>
      <w:r>
        <w:rPr>
          <w:color w:val="0D0D0D"/>
          <w:spacing w:val="3"/>
        </w:rPr>
        <w:t xml:space="preserve"> 定义块并保存到硬盘中</w:t>
      </w:r>
      <w:r>
        <w:rPr>
          <w:color w:val="0D0D0D"/>
        </w:rPr>
        <w:t>L: 直线</w:t>
      </w:r>
    </w:p>
    <w:p>
      <w:pPr>
        <w:pStyle w:val="BodyText"/>
        <w:spacing w:line="424" w:lineRule="auto"/>
        <w:ind w:left="3334" w:right="13418"/>
      </w:pPr>
      <w:r>
        <w:rPr>
          <w:color w:val="0D0D0D"/>
        </w:rPr>
        <w:t>M:</w:t>
      </w:r>
      <w:r>
        <w:rPr>
          <w:color w:val="0D0D0D"/>
          <w:spacing w:val="-1"/>
        </w:rPr>
        <w:t xml:space="preserve"> 移动</w:t>
      </w:r>
      <w:r>
        <w:rPr>
          <w:color w:val="0D0D0D"/>
        </w:rPr>
        <w:t>X: 炸开</w:t>
      </w:r>
    </w:p>
    <w:p>
      <w:pPr>
        <w:pStyle w:val="BodyText"/>
        <w:spacing w:line="424" w:lineRule="auto"/>
        <w:ind w:left="3334" w:right="11834"/>
      </w:pPr>
      <w:r>
        <w:rPr>
          <w:color w:val="0D0D0D"/>
        </w:rPr>
        <w:t>V:</w:t>
      </w:r>
      <w:r>
        <w:rPr>
          <w:color w:val="0D0D0D"/>
          <w:spacing w:val="6"/>
        </w:rPr>
        <w:t xml:space="preserve"> 设置当前坐标U:</w:t>
      </w:r>
      <w:r>
        <w:rPr>
          <w:color w:val="0D0D0D"/>
          <w:spacing w:val="2"/>
        </w:rPr>
        <w:t xml:space="preserve"> 恢复上一次操做</w:t>
      </w:r>
      <w:r>
        <w:rPr>
          <w:color w:val="0D0D0D"/>
        </w:rPr>
        <w:t>O: 偏移</w:t>
      </w:r>
    </w:p>
    <w:p>
      <w:pPr>
        <w:pStyle w:val="BodyText"/>
        <w:spacing w:line="424" w:lineRule="auto"/>
        <w:ind w:left="3334" w:right="13418"/>
      </w:pPr>
      <w:r>
        <w:rPr>
          <w:color w:val="0D0D0D"/>
        </w:rPr>
        <w:t>P:</w:t>
      </w:r>
      <w:r>
        <w:rPr>
          <w:color w:val="0D0D0D"/>
          <w:spacing w:val="-1"/>
        </w:rPr>
        <w:t xml:space="preserve"> 移动</w:t>
      </w:r>
      <w:r>
        <w:rPr>
          <w:color w:val="0D0D0D"/>
        </w:rPr>
        <w:t>Z: 缩放</w:t>
      </w:r>
    </w:p>
    <w:p>
      <w:pPr>
        <w:spacing w:after="0" w:line="424" w:lineRule="auto"/>
        <w:sectPr>
          <w:headerReference w:type="even" r:id="rId47"/>
          <w:headerReference w:type="default" r:id="rId48"/>
          <w:footerReference w:type="even" r:id="rId49"/>
          <w:footerReference w:type="default" r:id="rId50"/>
          <w:pgSz w:w="17860" w:h="25260"/>
          <w:pgMar w:top="1800" w:right="0" w:bottom="1920" w:left="0" w:header="1121" w:footer="1732"/>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6"/>
        </w:rPr>
      </w:pPr>
    </w:p>
    <w:p>
      <w:pPr>
        <w:pStyle w:val="Heading2"/>
        <w:tabs>
          <w:tab w:val="left" w:pos="1929"/>
        </w:tabs>
        <w:ind w:right="16"/>
      </w:pPr>
      <w:r>
        <w:rPr>
          <w:color w:val="0D0D0D"/>
        </w:rPr>
        <w:t>实验二</w:t>
        <w:tab/>
        <w:t>基本图元的绘制</w:t>
      </w:r>
    </w:p>
    <w:p>
      <w:pPr>
        <w:pStyle w:val="BodyText"/>
        <w:rPr>
          <w:b/>
          <w:sz w:val="20"/>
        </w:rPr>
      </w:pPr>
    </w:p>
    <w:p>
      <w:pPr>
        <w:pStyle w:val="BodyText"/>
        <w:rPr>
          <w:b/>
          <w:sz w:val="20"/>
        </w:rPr>
      </w:pPr>
    </w:p>
    <w:p>
      <w:pPr>
        <w:pStyle w:val="BodyText"/>
        <w:rPr>
          <w:b/>
          <w:sz w:val="20"/>
        </w:rPr>
      </w:pPr>
    </w:p>
    <w:p>
      <w:pPr>
        <w:pStyle w:val="Heading3"/>
        <w:spacing w:before="206"/>
      </w:pPr>
      <w:r>
        <w:rPr>
          <w:color w:val="0D0D0D"/>
        </w:rPr>
        <w:t>一、实验目的与要求</w:t>
      </w:r>
    </w:p>
    <w:p>
      <w:pPr>
        <w:pStyle w:val="BodyText"/>
        <w:spacing w:before="310"/>
        <w:ind w:left="3330"/>
      </w:pPr>
      <w:r>
        <w:rPr>
          <w:color w:val="0D0D0D"/>
        </w:rPr>
        <w:t>熟练掌握基本图元的绘制和精确定位方法。</w:t>
      </w:r>
    </w:p>
    <w:p>
      <w:pPr>
        <w:pStyle w:val="Heading3"/>
        <w:spacing w:before="235"/>
      </w:pPr>
      <w:r>
        <w:rPr>
          <w:color w:val="0D0D0D"/>
        </w:rPr>
        <w:t>二、实验类型</w:t>
      </w:r>
    </w:p>
    <w:p>
      <w:pPr>
        <w:pStyle w:val="BodyText"/>
        <w:spacing w:before="310"/>
        <w:ind w:left="3330"/>
      </w:pPr>
      <w:r>
        <w:rPr>
          <w:color w:val="0D0D0D"/>
        </w:rPr>
        <w:t>验证型</w:t>
      </w:r>
    </w:p>
    <w:p>
      <w:pPr>
        <w:pStyle w:val="Heading3"/>
        <w:spacing w:before="237"/>
      </w:pPr>
      <w:r>
        <w:rPr>
          <w:color w:val="0D0D0D"/>
        </w:rPr>
        <w:t>三、实验原理及说明</w:t>
      </w:r>
    </w:p>
    <w:p>
      <w:pPr>
        <w:pStyle w:val="BodyText"/>
        <w:spacing w:before="310"/>
        <w:ind w:left="3017"/>
      </w:pPr>
      <w:r>
        <w:rPr>
          <w:color w:val="0D0D0D"/>
        </w:rPr>
        <w:t>1、认真体会每一个基本图元的绘制过程及其要点；</w:t>
      </w:r>
    </w:p>
    <w:p>
      <w:pPr>
        <w:pStyle w:val="BodyText"/>
        <w:spacing w:before="10"/>
        <w:rPr>
          <w:sz w:val="23"/>
        </w:rPr>
      </w:pPr>
    </w:p>
    <w:p>
      <w:pPr>
        <w:pStyle w:val="BodyText"/>
        <w:ind w:left="3017"/>
      </w:pPr>
      <w:r>
        <w:rPr>
          <w:color w:val="0D0D0D"/>
        </w:rPr>
        <w:t>2、掌握每一种精确定位方法。</w:t>
      </w:r>
    </w:p>
    <w:p>
      <w:pPr>
        <w:pStyle w:val="Heading3"/>
        <w:spacing w:before="117"/>
      </w:pPr>
      <w:r>
        <w:rPr>
          <w:color w:val="0D0D0D"/>
        </w:rPr>
        <w:t>四、实验仪器</w:t>
      </w:r>
    </w:p>
    <w:p>
      <w:pPr>
        <w:pStyle w:val="BodyText"/>
        <w:spacing w:before="5"/>
        <w:rPr>
          <w:sz w:val="33"/>
        </w:rPr>
      </w:pPr>
    </w:p>
    <w:p>
      <w:pPr>
        <w:pStyle w:val="BodyText"/>
        <w:spacing w:before="1"/>
        <w:ind w:left="3330"/>
      </w:pPr>
      <w:r>
        <w:rPr>
          <w:color w:val="0D0D0D"/>
        </w:rPr>
        <w:t>计算机和AutoCAD 绘图软件。</w:t>
      </w:r>
    </w:p>
    <w:p>
      <w:pPr>
        <w:pStyle w:val="Heading3"/>
        <w:spacing w:before="235"/>
      </w:pPr>
      <w:r>
        <w:rPr>
          <w:color w:val="0D0D0D"/>
        </w:rPr>
        <w:t>五、实验内容和步骤</w:t>
      </w:r>
    </w:p>
    <w:p>
      <w:pPr>
        <w:pStyle w:val="BodyText"/>
        <w:spacing w:before="310"/>
        <w:ind w:left="3017"/>
      </w:pPr>
      <w:r>
        <w:rPr>
          <w:color w:val="0D0D0D"/>
        </w:rPr>
        <w:t>1、绘制直线，圆，圆弧，椭圆，点，矩形，图案填充等基本图元，熟练掌握操作要领。</w:t>
      </w:r>
    </w:p>
    <w:p>
      <w:pPr>
        <w:pStyle w:val="BodyText"/>
        <w:spacing w:before="10"/>
        <w:rPr>
          <w:sz w:val="23"/>
        </w:rPr>
      </w:pPr>
    </w:p>
    <w:p>
      <w:pPr>
        <w:pStyle w:val="BodyText"/>
        <w:ind w:left="3017"/>
      </w:pPr>
      <w:r>
        <w:rPr>
          <w:color w:val="0D0D0D"/>
        </w:rPr>
        <w:t>2、绘制五角星。</w:t>
      </w:r>
    </w:p>
    <w:p>
      <w:pPr>
        <w:pStyle w:val="BodyText"/>
        <w:spacing w:before="11"/>
        <w:rPr>
          <w:sz w:val="23"/>
        </w:rPr>
      </w:pPr>
    </w:p>
    <w:p>
      <w:pPr>
        <w:pStyle w:val="BodyText"/>
        <w:ind w:left="3017"/>
      </w:pPr>
      <w:r>
        <w:rPr>
          <w:color w:val="0D0D0D"/>
        </w:rPr>
        <w:t>3、绘制角的平分线。</w:t>
      </w:r>
    </w:p>
    <w:p>
      <w:pPr>
        <w:pStyle w:val="BodyText"/>
        <w:spacing w:before="10"/>
        <w:rPr>
          <w:sz w:val="23"/>
        </w:rPr>
      </w:pPr>
    </w:p>
    <w:p>
      <w:pPr>
        <w:pStyle w:val="BodyText"/>
        <w:ind w:left="3017"/>
      </w:pPr>
      <w:r>
        <w:rPr>
          <w:color w:val="0D0D0D"/>
        </w:rPr>
        <w:t>4、绘制下列所示图形。</w:t>
      </w:r>
    </w:p>
    <w:p>
      <w:pPr>
        <w:pStyle w:val="BodyText"/>
        <w:rPr>
          <w:sz w:val="20"/>
        </w:rPr>
      </w:pPr>
    </w:p>
    <w:p>
      <w:pPr>
        <w:pStyle w:val="BodyText"/>
        <w:spacing w:before="1"/>
        <w:rPr>
          <w:sz w:val="11"/>
        </w:rPr>
      </w:pPr>
      <w:r>
        <w:drawing>
          <wp:anchor distT="0" distB="0" distL="0" distR="0" simplePos="0" relativeHeight="251661312" behindDoc="0" locked="0" layoutInCell="1" allowOverlap="1">
            <wp:simplePos x="0" y="0"/>
            <wp:positionH relativeFrom="page">
              <wp:posOffset>3771900</wp:posOffset>
            </wp:positionH>
            <wp:positionV relativeFrom="paragraph">
              <wp:posOffset>115157</wp:posOffset>
            </wp:positionV>
            <wp:extent cx="4737925" cy="3230403"/>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51" cstate="print"/>
                    <a:stretch>
                      <a:fillRect/>
                    </a:stretch>
                  </pic:blipFill>
                  <pic:spPr>
                    <a:xfrm>
                      <a:off x="0" y="0"/>
                      <a:ext cx="4737925" cy="3230403"/>
                    </a:xfrm>
                    <a:prstGeom prst="rect">
                      <a:avLst/>
                    </a:prstGeom>
                  </pic:spPr>
                </pic:pic>
              </a:graphicData>
            </a:graphic>
          </wp:anchor>
        </w:drawing>
      </w:r>
    </w:p>
    <w:p>
      <w:pPr>
        <w:pStyle w:val="BodyText"/>
        <w:spacing w:before="9"/>
        <w:rPr>
          <w:sz w:val="28"/>
        </w:rPr>
      </w:pPr>
    </w:p>
    <w:p>
      <w:pPr>
        <w:pStyle w:val="BodyText"/>
        <w:ind w:left="50" w:right="40"/>
        <w:jc w:val="center"/>
      </w:pPr>
      <w:r>
        <w:rPr>
          <w:color w:val="0D0D0D"/>
        </w:rPr>
        <w:t>图 2.1 底座</w:t>
      </w:r>
    </w:p>
    <w:p>
      <w:pPr>
        <w:spacing w:after="0"/>
        <w:jc w:val="center"/>
        <w:sectPr>
          <w:headerReference w:type="even" r:id="rId52"/>
          <w:headerReference w:type="default" r:id="rId53"/>
          <w:footerReference w:type="even" r:id="rId54"/>
          <w:footerReference w:type="default" r:id="rId55"/>
          <w:pgSz w:w="17860" w:h="25260"/>
          <w:pgMar w:top="1800" w:right="0" w:bottom="1920" w:left="0" w:header="1121" w:footer="1728"/>
          <w:pgNumType w:start="7"/>
          <w:cols w:space="708"/>
        </w:sectPr>
      </w:pPr>
    </w:p>
    <w:p>
      <w:pPr>
        <w:pStyle w:val="BodyText"/>
        <w:spacing w:before="1"/>
        <w:rPr>
          <w:sz w:val="19"/>
        </w:rPr>
      </w:pPr>
    </w:p>
    <w:p>
      <w:pPr>
        <w:pStyle w:val="BodyText"/>
        <w:ind w:left="5920"/>
        <w:rPr>
          <w:sz w:val="20"/>
        </w:rPr>
      </w:pPr>
      <w:r>
        <w:rPr>
          <w:sz w:val="20"/>
        </w:rPr>
        <w:drawing>
          <wp:inline distT="0" distB="0" distL="0" distR="0">
            <wp:extent cx="3597782" cy="2495645"/>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56" cstate="print"/>
                    <a:stretch>
                      <a:fillRect/>
                    </a:stretch>
                  </pic:blipFill>
                  <pic:spPr>
                    <a:xfrm>
                      <a:off x="0" y="0"/>
                      <a:ext cx="3597782" cy="2495645"/>
                    </a:xfrm>
                    <a:prstGeom prst="rect">
                      <a:avLst/>
                    </a:prstGeom>
                  </pic:spPr>
                </pic:pic>
              </a:graphicData>
            </a:graphic>
          </wp:inline>
        </w:drawing>
      </w:r>
    </w:p>
    <w:p>
      <w:pPr>
        <w:pStyle w:val="BodyText"/>
        <w:spacing w:before="9"/>
        <w:rPr>
          <w:sz w:val="15"/>
        </w:rPr>
      </w:pPr>
    </w:p>
    <w:p>
      <w:pPr>
        <w:pStyle w:val="BodyText"/>
        <w:spacing w:before="62"/>
        <w:ind w:left="50" w:right="40"/>
        <w:jc w:val="center"/>
      </w:pPr>
      <w:r>
        <w:drawing>
          <wp:anchor distT="0" distB="0" distL="0" distR="0" simplePos="0" relativeHeight="251662336" behindDoc="0" locked="0" layoutInCell="1" allowOverlap="1">
            <wp:simplePos x="0" y="0"/>
            <wp:positionH relativeFrom="page">
              <wp:posOffset>0</wp:posOffset>
            </wp:positionH>
            <wp:positionV relativeFrom="paragraph">
              <wp:posOffset>499872</wp:posOffset>
            </wp:positionV>
            <wp:extent cx="11340845" cy="3593973"/>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57" cstate="print"/>
                    <a:stretch>
                      <a:fillRect/>
                    </a:stretch>
                  </pic:blipFill>
                  <pic:spPr>
                    <a:xfrm>
                      <a:off x="0" y="0"/>
                      <a:ext cx="11340845" cy="3593973"/>
                    </a:xfrm>
                    <a:prstGeom prst="rect">
                      <a:avLst/>
                    </a:prstGeom>
                  </pic:spPr>
                </pic:pic>
              </a:graphicData>
            </a:graphic>
          </wp:anchor>
        </w:drawing>
      </w:r>
      <w:r>
        <w:rPr>
          <w:color w:val="0D0D0D"/>
          <w:spacing w:val="-30"/>
        </w:rPr>
        <w:t xml:space="preserve">图 </w:t>
      </w:r>
      <w:r>
        <w:rPr>
          <w:color w:val="0D0D0D"/>
        </w:rPr>
        <w:t>2.2</w:t>
      </w:r>
      <w:r>
        <w:rPr>
          <w:color w:val="0D0D0D"/>
          <w:spacing w:val="4"/>
        </w:rPr>
        <w:t xml:space="preserve"> 矩形和箭头</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1"/>
        <w:ind w:left="50" w:right="40"/>
        <w:jc w:val="center"/>
      </w:pPr>
      <w:r>
        <w:rPr>
          <w:color w:val="0D0D0D"/>
          <w:spacing w:val="-30"/>
        </w:rPr>
        <w:t xml:space="preserve">图 </w:t>
      </w:r>
      <w:r>
        <w:rPr>
          <w:color w:val="0D0D0D"/>
        </w:rPr>
        <w:t>2.3</w:t>
      </w:r>
      <w:r>
        <w:rPr>
          <w:color w:val="0D0D0D"/>
          <w:spacing w:val="4"/>
        </w:rPr>
        <w:t xml:space="preserve"> 带槽的圆柱</w:t>
      </w:r>
    </w:p>
    <w:p>
      <w:pPr>
        <w:pStyle w:val="Heading3"/>
        <w:spacing w:before="235"/>
      </w:pPr>
      <w:r>
        <w:rPr>
          <w:color w:val="0D0D0D"/>
        </w:rPr>
        <w:t>六、注意事项</w:t>
      </w:r>
    </w:p>
    <w:p>
      <w:pPr>
        <w:pStyle w:val="BodyText"/>
        <w:spacing w:before="310"/>
        <w:ind w:left="3251"/>
      </w:pPr>
      <w:r>
        <w:rPr>
          <w:color w:val="0D0D0D"/>
        </w:rPr>
        <w:t>1、基本绘图命令的使用。</w:t>
      </w:r>
    </w:p>
    <w:p>
      <w:pPr>
        <w:pStyle w:val="BodyText"/>
        <w:spacing w:before="10"/>
        <w:rPr>
          <w:sz w:val="23"/>
        </w:rPr>
      </w:pPr>
    </w:p>
    <w:p>
      <w:pPr>
        <w:pStyle w:val="BodyText"/>
        <w:ind w:left="3251"/>
      </w:pPr>
      <w:r>
        <w:rPr>
          <w:color w:val="0D0D0D"/>
        </w:rPr>
        <w:t>2、尺寸标注的方法。</w:t>
      </w:r>
    </w:p>
    <w:p>
      <w:pPr>
        <w:pStyle w:val="Heading3"/>
        <w:spacing w:before="117"/>
      </w:pPr>
      <w:r>
        <w:rPr>
          <w:color w:val="0D0D0D"/>
        </w:rPr>
        <w:t>七、思考题</w:t>
      </w:r>
    </w:p>
    <w:p>
      <w:pPr>
        <w:pStyle w:val="BodyText"/>
        <w:spacing w:before="4"/>
        <w:rPr>
          <w:sz w:val="28"/>
        </w:rPr>
      </w:pPr>
    </w:p>
    <w:p>
      <w:pPr>
        <w:pStyle w:val="BodyText"/>
        <w:spacing w:before="63"/>
        <w:ind w:left="3251"/>
      </w:pPr>
      <w:r>
        <w:rPr>
          <w:color w:val="0D0D0D"/>
        </w:rPr>
        <w:t>1、圆弧有时显示成多段折线，与出图是否有关？可以用什么命令控制显示？</w:t>
      </w:r>
    </w:p>
    <w:p>
      <w:pPr>
        <w:pStyle w:val="BodyText"/>
        <w:spacing w:before="10"/>
        <w:rPr>
          <w:sz w:val="23"/>
        </w:rPr>
      </w:pPr>
    </w:p>
    <w:p>
      <w:pPr>
        <w:pStyle w:val="BodyText"/>
        <w:ind w:left="3251"/>
      </w:pPr>
      <w:r>
        <w:rPr>
          <w:color w:val="0D0D0D"/>
        </w:rPr>
        <w:t>2、视图缩放命令</w:t>
      </w:r>
      <w:r>
        <w:rPr>
          <w:rFonts w:ascii="Times New Roman" w:eastAsia="Times New Roman" w:hAnsi="Times New Roman"/>
          <w:color w:val="0D0D0D"/>
        </w:rPr>
        <w:t>“</w:t>
      </w:r>
      <w:r>
        <w:rPr>
          <w:color w:val="0D0D0D"/>
        </w:rPr>
        <w:t>ZOOM</w:t>
      </w:r>
      <w:r>
        <w:rPr>
          <w:rFonts w:ascii="Times New Roman" w:eastAsia="Times New Roman" w:hAnsi="Times New Roman"/>
          <w:color w:val="0D0D0D"/>
        </w:rPr>
        <w:t>”</w:t>
      </w:r>
      <w:r>
        <w:rPr>
          <w:color w:val="0D0D0D"/>
        </w:rPr>
        <w:t>是否改变了图形的真实大小？</w:t>
      </w:r>
    </w:p>
    <w:p>
      <w:pPr>
        <w:pStyle w:val="BodyText"/>
        <w:spacing w:before="305"/>
        <w:ind w:left="3251"/>
      </w:pPr>
      <w:r>
        <w:rPr>
          <w:color w:val="0D0D0D"/>
        </w:rPr>
        <w:t>3、在AutoCAD 中，提供了哪些精确绘图辅助工具？</w:t>
      </w:r>
    </w:p>
    <w:p>
      <w:pPr>
        <w:pStyle w:val="BodyText"/>
        <w:spacing w:before="10"/>
        <w:rPr>
          <w:sz w:val="23"/>
        </w:rPr>
      </w:pPr>
    </w:p>
    <w:p>
      <w:pPr>
        <w:pStyle w:val="BodyText"/>
        <w:ind w:left="3330"/>
      </w:pPr>
      <w:r>
        <w:rPr>
          <w:color w:val="0D0D0D"/>
        </w:rPr>
        <w:t>4、极轴追踪与对象捕捉追踪有何区别？</w:t>
      </w:r>
    </w:p>
    <w:p>
      <w:pPr>
        <w:pStyle w:val="BodyText"/>
        <w:spacing w:before="10"/>
        <w:rPr>
          <w:sz w:val="23"/>
        </w:rPr>
      </w:pPr>
    </w:p>
    <w:p>
      <w:pPr>
        <w:pStyle w:val="BodyText"/>
        <w:spacing w:before="1"/>
        <w:ind w:left="3330"/>
      </w:pPr>
      <w:r>
        <w:rPr>
          <w:color w:val="0D0D0D"/>
        </w:rPr>
        <w:t>5、进入图纸空间，主要方法有哪两种？</w:t>
      </w:r>
    </w:p>
    <w:p>
      <w:pPr>
        <w:pStyle w:val="BodyText"/>
        <w:spacing w:before="10"/>
        <w:rPr>
          <w:sz w:val="23"/>
        </w:rPr>
      </w:pPr>
    </w:p>
    <w:p>
      <w:pPr>
        <w:pStyle w:val="BodyText"/>
        <w:ind w:left="3330"/>
      </w:pPr>
      <w:r>
        <w:rPr>
          <w:color w:val="0D0D0D"/>
        </w:rPr>
        <w:t>6、如何利用一条已知的边绘制正多边形？</w:t>
      </w:r>
    </w:p>
    <w:p>
      <w:pPr>
        <w:spacing w:after="0"/>
        <w:sectPr>
          <w:headerReference w:type="even" r:id="rId58"/>
          <w:headerReference w:type="default" r:id="rId59"/>
          <w:footerReference w:type="even" r:id="rId60"/>
          <w:footerReference w:type="default" r:id="rId61"/>
          <w:pgSz w:w="17860" w:h="25260"/>
          <w:pgMar w:top="1800" w:right="0" w:bottom="1920" w:left="0" w:header="1121" w:footer="1732"/>
          <w:pgNumType w:start="8"/>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6"/>
        </w:rPr>
      </w:pPr>
    </w:p>
    <w:p>
      <w:pPr>
        <w:pStyle w:val="Heading2"/>
        <w:tabs>
          <w:tab w:val="left" w:pos="1929"/>
        </w:tabs>
        <w:ind w:right="7"/>
      </w:pPr>
      <w:r>
        <w:rPr>
          <w:color w:val="0D0D0D"/>
        </w:rPr>
        <w:t>实验三</w:t>
        <w:tab/>
        <w:t>图形编辑</w:t>
      </w:r>
    </w:p>
    <w:p>
      <w:pPr>
        <w:pStyle w:val="BodyText"/>
        <w:rPr>
          <w:b/>
          <w:sz w:val="20"/>
        </w:rPr>
      </w:pPr>
    </w:p>
    <w:p>
      <w:pPr>
        <w:pStyle w:val="BodyText"/>
        <w:rPr>
          <w:b/>
          <w:sz w:val="20"/>
        </w:rPr>
      </w:pPr>
    </w:p>
    <w:p>
      <w:pPr>
        <w:pStyle w:val="BodyText"/>
        <w:rPr>
          <w:b/>
          <w:sz w:val="20"/>
        </w:rPr>
      </w:pPr>
    </w:p>
    <w:p>
      <w:pPr>
        <w:pStyle w:val="Heading3"/>
        <w:spacing w:before="206"/>
      </w:pPr>
      <w:r>
        <w:rPr>
          <w:color w:val="0D0D0D"/>
        </w:rPr>
        <w:t>一、实验目的与要求</w:t>
      </w:r>
    </w:p>
    <w:p>
      <w:pPr>
        <w:pStyle w:val="BodyText"/>
        <w:spacing w:before="310" w:line="424" w:lineRule="auto"/>
        <w:ind w:left="2700" w:right="2688" w:firstLine="629"/>
      </w:pPr>
      <w:r>
        <w:rPr>
          <w:color w:val="0D0D0D"/>
        </w:rPr>
        <w:t>掌握复杂图元的绘制方法，结合图形编辑命令，通过完成简单、实用图形的绘制</w:t>
      </w:r>
      <w:r>
        <w:rPr>
          <w:color w:val="0D0D0D"/>
          <w:spacing w:val="-72"/>
        </w:rPr>
        <w:t>，达到</w:t>
      </w:r>
      <w:r>
        <w:rPr>
          <w:color w:val="0D0D0D"/>
        </w:rPr>
        <w:t>初步灵活应用绘图、编辑命令的目的。</w:t>
      </w:r>
    </w:p>
    <w:p>
      <w:pPr>
        <w:pStyle w:val="Heading3"/>
        <w:spacing w:before="0" w:line="390" w:lineRule="exact"/>
      </w:pPr>
      <w:r>
        <w:rPr>
          <w:color w:val="0D0D0D"/>
        </w:rPr>
        <w:t>二、实验类型</w:t>
      </w:r>
    </w:p>
    <w:p>
      <w:pPr>
        <w:pStyle w:val="BodyText"/>
        <w:spacing w:before="310"/>
        <w:ind w:right="10247"/>
        <w:jc w:val="center"/>
      </w:pPr>
      <w:r>
        <w:rPr>
          <w:color w:val="0D0D0D"/>
        </w:rPr>
        <w:t>综合型</w:t>
      </w:r>
    </w:p>
    <w:p>
      <w:pPr>
        <w:pStyle w:val="Heading3"/>
      </w:pPr>
      <w:r>
        <w:rPr>
          <w:color w:val="0D0D0D"/>
        </w:rPr>
        <w:t>三、实验原理及说明</w:t>
      </w:r>
    </w:p>
    <w:p>
      <w:pPr>
        <w:pStyle w:val="BodyText"/>
        <w:spacing w:before="310"/>
        <w:ind w:left="3017"/>
      </w:pPr>
      <w:r>
        <w:rPr>
          <w:color w:val="0D0D0D"/>
        </w:rPr>
        <w:t>1、运用图元的绘制方法和图形编辑命令绘制图形；</w:t>
      </w:r>
    </w:p>
    <w:p>
      <w:pPr>
        <w:pStyle w:val="BodyText"/>
        <w:spacing w:before="10"/>
        <w:rPr>
          <w:sz w:val="23"/>
        </w:rPr>
      </w:pPr>
    </w:p>
    <w:p>
      <w:pPr>
        <w:pStyle w:val="BodyText"/>
        <w:ind w:left="3017"/>
      </w:pPr>
      <w:r>
        <w:rPr>
          <w:color w:val="0D0D0D"/>
        </w:rPr>
        <w:t>2、熟练选择命令，实现高效率绘图。</w:t>
      </w:r>
    </w:p>
    <w:p>
      <w:pPr>
        <w:pStyle w:val="Heading3"/>
        <w:ind w:left="0" w:right="10297"/>
        <w:jc w:val="center"/>
      </w:pPr>
      <w:r>
        <w:rPr>
          <w:color w:val="0D0D0D"/>
        </w:rPr>
        <w:t>四、实验仪器</w:t>
      </w:r>
    </w:p>
    <w:p>
      <w:pPr>
        <w:pStyle w:val="BodyText"/>
        <w:spacing w:before="310"/>
        <w:ind w:left="3251"/>
      </w:pPr>
      <w:r>
        <w:rPr>
          <w:color w:val="0D0D0D"/>
        </w:rPr>
        <w:t>计算机和AutoCAD 绘图软件。</w:t>
      </w:r>
    </w:p>
    <w:p>
      <w:pPr>
        <w:pStyle w:val="Heading3"/>
        <w:spacing w:before="235"/>
      </w:pPr>
      <w:r>
        <w:rPr>
          <w:color w:val="0D0D0D"/>
        </w:rPr>
        <w:t>五、实验内容和步骤</w:t>
      </w:r>
    </w:p>
    <w:p>
      <w:pPr>
        <w:pStyle w:val="BodyText"/>
        <w:spacing w:before="310"/>
        <w:ind w:left="3251"/>
      </w:pPr>
      <w:r>
        <w:rPr>
          <w:color w:val="0D0D0D"/>
        </w:rPr>
        <w:t>1、绘制一个A3 幅面（297</w:t>
      </w:r>
      <w:r>
        <w:rPr>
          <w:rFonts w:ascii="Arial" w:eastAsia="Arial" w:hAnsi="Arial"/>
          <w:color w:val="0D0D0D"/>
        </w:rPr>
        <w:t>×</w:t>
      </w:r>
      <w:r>
        <w:rPr>
          <w:color w:val="0D0D0D"/>
        </w:rPr>
        <w:t>420）的图框并添加标题栏。</w:t>
      </w:r>
    </w:p>
    <w:p>
      <w:pPr>
        <w:pStyle w:val="BodyText"/>
        <w:spacing w:before="306"/>
        <w:ind w:left="3251"/>
      </w:pPr>
      <w:r>
        <w:drawing>
          <wp:anchor distT="0" distB="0" distL="0" distR="0" simplePos="0" relativeHeight="251663360" behindDoc="0" locked="0" layoutInCell="1" allowOverlap="1">
            <wp:simplePos x="0" y="0"/>
            <wp:positionH relativeFrom="page">
              <wp:posOffset>0</wp:posOffset>
            </wp:positionH>
            <wp:positionV relativeFrom="paragraph">
              <wp:posOffset>586993</wp:posOffset>
            </wp:positionV>
            <wp:extent cx="11340845" cy="4914773"/>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62" cstate="print"/>
                    <a:stretch>
                      <a:fillRect/>
                    </a:stretch>
                  </pic:blipFill>
                  <pic:spPr>
                    <a:xfrm>
                      <a:off x="0" y="0"/>
                      <a:ext cx="11340845" cy="4914773"/>
                    </a:xfrm>
                    <a:prstGeom prst="rect">
                      <a:avLst/>
                    </a:prstGeom>
                  </pic:spPr>
                </pic:pic>
              </a:graphicData>
            </a:graphic>
          </wp:anchor>
        </w:drawing>
      </w:r>
      <w:r>
        <w:rPr>
          <w:color w:val="0D0D0D"/>
        </w:rPr>
        <w:t>2、运用图元绘制命令和图形编辑命令绘制如图3.1 所示图形。</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0"/>
        <w:rPr>
          <w:sz w:val="36"/>
        </w:rPr>
      </w:pPr>
    </w:p>
    <w:p>
      <w:pPr>
        <w:pStyle w:val="BodyText"/>
        <w:ind w:left="50" w:right="40"/>
        <w:jc w:val="center"/>
      </w:pPr>
      <w:r>
        <w:rPr>
          <w:color w:val="0D0D0D"/>
        </w:rPr>
        <w:t>图 3.1 复杂零件</w:t>
      </w:r>
    </w:p>
    <w:p>
      <w:pPr>
        <w:spacing w:after="0"/>
        <w:jc w:val="center"/>
        <w:sectPr>
          <w:headerReference w:type="even" r:id="rId63"/>
          <w:headerReference w:type="default" r:id="rId64"/>
          <w:footerReference w:type="even" r:id="rId65"/>
          <w:footerReference w:type="default" r:id="rId66"/>
          <w:pgSz w:w="17860" w:h="25260"/>
          <w:pgMar w:top="1800" w:right="0" w:bottom="1920" w:left="0" w:header="1121" w:footer="1728"/>
          <w:pgNumType w:start="9"/>
          <w:cols w:space="708"/>
        </w:sectPr>
      </w:pPr>
    </w:p>
    <w:p>
      <w:pPr>
        <w:pStyle w:val="BodyText"/>
        <w:spacing w:before="6"/>
        <w:rPr>
          <w:sz w:val="8"/>
        </w:rPr>
      </w:pPr>
    </w:p>
    <w:p>
      <w:pPr>
        <w:pStyle w:val="Heading3"/>
        <w:spacing w:before="49"/>
      </w:pPr>
      <w:r>
        <w:rPr>
          <w:color w:val="0D0D0D"/>
        </w:rPr>
        <w:t>六、注意事项</w:t>
      </w:r>
    </w:p>
    <w:p>
      <w:pPr>
        <w:pStyle w:val="BodyText"/>
        <w:spacing w:before="311"/>
        <w:ind w:left="3330"/>
      </w:pPr>
      <w:r>
        <w:rPr>
          <w:color w:val="0D0D0D"/>
        </w:rPr>
        <w:t>1、主要绘图命令及编辑命令的使用技巧。</w:t>
      </w:r>
    </w:p>
    <w:p>
      <w:pPr>
        <w:pStyle w:val="BodyText"/>
        <w:spacing w:before="189"/>
        <w:ind w:left="3330"/>
      </w:pPr>
      <w:r>
        <w:rPr>
          <w:color w:val="0D0D0D"/>
        </w:rPr>
        <w:t>2、相切圆的绘制方法。</w:t>
      </w:r>
    </w:p>
    <w:p>
      <w:pPr>
        <w:pStyle w:val="Heading3"/>
        <w:spacing w:before="117"/>
      </w:pPr>
      <w:r>
        <w:rPr>
          <w:color w:val="0D0D0D"/>
        </w:rPr>
        <w:t>七、思考题</w:t>
      </w:r>
    </w:p>
    <w:p>
      <w:pPr>
        <w:pStyle w:val="BodyText"/>
        <w:spacing w:before="310"/>
        <w:ind w:left="3330"/>
      </w:pPr>
      <w:r>
        <w:rPr>
          <w:color w:val="0D0D0D"/>
        </w:rPr>
        <w:t>1、偏移命令是一个单对象编辑命令，在使用过程中，只能以什么方式选择对象？</w:t>
      </w:r>
    </w:p>
    <w:p>
      <w:pPr>
        <w:pStyle w:val="BodyText"/>
        <w:spacing w:before="10"/>
        <w:rPr>
          <w:sz w:val="23"/>
        </w:rPr>
      </w:pPr>
    </w:p>
    <w:p>
      <w:pPr>
        <w:pStyle w:val="BodyText"/>
        <w:ind w:left="3330"/>
      </w:pPr>
      <w:r>
        <w:rPr>
          <w:color w:val="0D0D0D"/>
        </w:rPr>
        <w:t>2、在中文版AutoCAD 中，可以使用什么控制文字对象的镜像方向？</w:t>
      </w:r>
    </w:p>
    <w:p>
      <w:pPr>
        <w:pStyle w:val="BodyText"/>
        <w:spacing w:before="10"/>
        <w:rPr>
          <w:sz w:val="23"/>
        </w:rPr>
      </w:pPr>
    </w:p>
    <w:p>
      <w:pPr>
        <w:pStyle w:val="BodyText"/>
        <w:ind w:left="3330"/>
      </w:pPr>
      <w:r>
        <w:rPr>
          <w:color w:val="0D0D0D"/>
        </w:rPr>
        <w:t>3、在修改工具栏中单击什么按钮，可以将对象在一点处断开成两个对象？</w:t>
      </w:r>
    </w:p>
    <w:p>
      <w:pPr>
        <w:spacing w:after="0"/>
        <w:sectPr>
          <w:headerReference w:type="even" r:id="rId67"/>
          <w:headerReference w:type="default" r:id="rId68"/>
          <w:footerReference w:type="even" r:id="rId69"/>
          <w:footerReference w:type="default" r:id="rId70"/>
          <w:pgSz w:w="17860" w:h="25260"/>
          <w:pgMar w:top="1800" w:right="0" w:bottom="1920" w:left="0" w:header="1121" w:footer="1728"/>
          <w:pgNumType w:start="10"/>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6"/>
        </w:rPr>
      </w:pPr>
    </w:p>
    <w:p>
      <w:pPr>
        <w:pStyle w:val="Heading2"/>
        <w:tabs>
          <w:tab w:val="left" w:pos="1929"/>
        </w:tabs>
      </w:pPr>
      <w:r>
        <w:rPr>
          <w:color w:val="0D0D0D"/>
        </w:rPr>
        <w:t>实验四</w:t>
        <w:tab/>
        <w:t>平面图形练习</w:t>
      </w:r>
    </w:p>
    <w:p>
      <w:pPr>
        <w:pStyle w:val="BodyText"/>
        <w:rPr>
          <w:b/>
          <w:sz w:val="20"/>
        </w:rPr>
      </w:pPr>
    </w:p>
    <w:p>
      <w:pPr>
        <w:pStyle w:val="BodyText"/>
        <w:rPr>
          <w:b/>
          <w:sz w:val="20"/>
        </w:rPr>
      </w:pPr>
    </w:p>
    <w:p>
      <w:pPr>
        <w:pStyle w:val="BodyText"/>
        <w:rPr>
          <w:b/>
          <w:sz w:val="20"/>
        </w:rPr>
      </w:pPr>
    </w:p>
    <w:p>
      <w:pPr>
        <w:pStyle w:val="Heading3"/>
        <w:spacing w:before="206"/>
      </w:pPr>
      <w:r>
        <w:rPr>
          <w:color w:val="0D0D0D"/>
        </w:rPr>
        <w:t>一、实验目的与要求</w:t>
      </w:r>
    </w:p>
    <w:p>
      <w:pPr>
        <w:pStyle w:val="BodyText"/>
        <w:spacing w:before="310" w:line="424" w:lineRule="auto"/>
        <w:ind w:left="2700" w:right="2488" w:firstLine="629"/>
      </w:pPr>
      <w:r>
        <w:rPr>
          <w:color w:val="0D0D0D"/>
        </w:rPr>
        <w:t>熟练运用并灵活选择绘图、编辑、对象捕捉、视图显示等有关工具，实现高效率绘图， 探索出符合自己的平面图形绘制的技巧与方法。</w:t>
      </w:r>
    </w:p>
    <w:p>
      <w:pPr>
        <w:pStyle w:val="Heading3"/>
        <w:spacing w:before="0" w:line="390" w:lineRule="exact"/>
      </w:pPr>
      <w:r>
        <w:rPr>
          <w:color w:val="0D0D0D"/>
        </w:rPr>
        <w:t>二、实验类型</w:t>
      </w:r>
    </w:p>
    <w:p>
      <w:pPr>
        <w:pStyle w:val="BodyText"/>
        <w:spacing w:before="310"/>
        <w:ind w:left="3330"/>
      </w:pPr>
      <w:r>
        <w:rPr>
          <w:color w:val="0D0D0D"/>
        </w:rPr>
        <w:t>综合型</w:t>
      </w:r>
    </w:p>
    <w:p>
      <w:pPr>
        <w:pStyle w:val="Heading3"/>
      </w:pPr>
      <w:r>
        <w:rPr>
          <w:color w:val="0D0D0D"/>
        </w:rPr>
        <w:t>三、实验原理及说明</w:t>
      </w:r>
    </w:p>
    <w:p>
      <w:pPr>
        <w:pStyle w:val="BodyText"/>
        <w:spacing w:before="310"/>
        <w:ind w:left="3251"/>
      </w:pPr>
      <w:r>
        <w:rPr>
          <w:color w:val="0D0D0D"/>
        </w:rPr>
        <w:t>1、运用图元的绘制方法和图形编辑命令绘制图形；</w:t>
      </w:r>
    </w:p>
    <w:p>
      <w:pPr>
        <w:pStyle w:val="BodyText"/>
        <w:spacing w:before="10"/>
        <w:rPr>
          <w:sz w:val="23"/>
        </w:rPr>
      </w:pPr>
    </w:p>
    <w:p>
      <w:pPr>
        <w:pStyle w:val="BodyText"/>
        <w:ind w:left="3251"/>
      </w:pPr>
      <w:r>
        <w:rPr>
          <w:color w:val="0D0D0D"/>
        </w:rPr>
        <w:t>2、熟练选择命令，实现高效率绘图。</w:t>
      </w:r>
    </w:p>
    <w:p>
      <w:pPr>
        <w:pStyle w:val="Heading3"/>
      </w:pPr>
      <w:r>
        <w:rPr>
          <w:color w:val="0D0D0D"/>
        </w:rPr>
        <w:t>四、实验仪器</w:t>
      </w:r>
    </w:p>
    <w:p>
      <w:pPr>
        <w:pStyle w:val="BodyText"/>
        <w:spacing w:before="310"/>
        <w:ind w:left="3251"/>
      </w:pPr>
      <w:r>
        <w:rPr>
          <w:color w:val="0D0D0D"/>
        </w:rPr>
        <w:t>计算机和AutoCAD 绘图软件。</w:t>
      </w:r>
    </w:p>
    <w:p>
      <w:pPr>
        <w:pStyle w:val="Heading3"/>
        <w:spacing w:before="235"/>
      </w:pPr>
      <w:r>
        <w:rPr>
          <w:color w:val="0D0D0D"/>
        </w:rPr>
        <w:t>五、实验内容和步骤</w:t>
      </w:r>
    </w:p>
    <w:p>
      <w:pPr>
        <w:pStyle w:val="BodyText"/>
        <w:spacing w:before="310"/>
        <w:ind w:left="3251"/>
      </w:pPr>
      <w:r>
        <w:rPr>
          <w:color w:val="0D0D0D"/>
        </w:rPr>
        <w:t>1、绘制一个A3 幅面（297</w:t>
      </w:r>
      <w:r>
        <w:rPr>
          <w:rFonts w:ascii="Arial" w:eastAsia="Arial" w:hAnsi="Arial"/>
          <w:color w:val="0D0D0D"/>
        </w:rPr>
        <w:t>×</w:t>
      </w:r>
      <w:r>
        <w:rPr>
          <w:color w:val="0D0D0D"/>
        </w:rPr>
        <w:t>420）的图框并添加标题栏。</w:t>
      </w:r>
    </w:p>
    <w:p>
      <w:pPr>
        <w:pStyle w:val="BodyText"/>
        <w:spacing w:before="306"/>
        <w:ind w:left="3251"/>
      </w:pPr>
      <w:r>
        <w:drawing>
          <wp:anchor distT="0" distB="0" distL="0" distR="0" simplePos="0" relativeHeight="251664384" behindDoc="0" locked="0" layoutInCell="1" allowOverlap="1">
            <wp:simplePos x="0" y="0"/>
            <wp:positionH relativeFrom="page">
              <wp:posOffset>0</wp:posOffset>
            </wp:positionH>
            <wp:positionV relativeFrom="paragraph">
              <wp:posOffset>510793</wp:posOffset>
            </wp:positionV>
            <wp:extent cx="11340845" cy="5067173"/>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71" cstate="print"/>
                    <a:stretch>
                      <a:fillRect/>
                    </a:stretch>
                  </pic:blipFill>
                  <pic:spPr>
                    <a:xfrm>
                      <a:off x="0" y="0"/>
                      <a:ext cx="11340845" cy="5067173"/>
                    </a:xfrm>
                    <a:prstGeom prst="rect">
                      <a:avLst/>
                    </a:prstGeom>
                  </pic:spPr>
                </pic:pic>
              </a:graphicData>
            </a:graphic>
          </wp:anchor>
        </w:drawing>
      </w:r>
      <w:r>
        <w:rPr>
          <w:color w:val="0D0D0D"/>
        </w:rPr>
        <w:t>2、绘制如图 4.1 所示图形。</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0"/>
        <w:rPr>
          <w:sz w:val="36"/>
        </w:rPr>
      </w:pPr>
    </w:p>
    <w:p>
      <w:pPr>
        <w:pStyle w:val="BodyText"/>
        <w:ind w:left="43" w:right="40"/>
        <w:jc w:val="center"/>
      </w:pPr>
      <w:r>
        <w:rPr>
          <w:color w:val="0D0D0D"/>
        </w:rPr>
        <w:t>图 4.1 复杂零件 1</w:t>
      </w:r>
    </w:p>
    <w:p>
      <w:pPr>
        <w:spacing w:after="0"/>
        <w:jc w:val="center"/>
        <w:sectPr>
          <w:headerReference w:type="even" r:id="rId72"/>
          <w:headerReference w:type="default" r:id="rId73"/>
          <w:footerReference w:type="even" r:id="rId74"/>
          <w:footerReference w:type="default" r:id="rId75"/>
          <w:pgSz w:w="17860" w:h="25260"/>
          <w:pgMar w:top="1800" w:right="0" w:bottom="1920" w:left="0" w:header="1121" w:footer="1732"/>
          <w:pgNumType w:start="11"/>
          <w:cols w:space="708"/>
        </w:sectPr>
      </w:pPr>
    </w:p>
    <w:p>
      <w:pPr>
        <w:pStyle w:val="BodyText"/>
        <w:spacing w:before="11"/>
        <w:rPr>
          <w:sz w:val="12"/>
        </w:rPr>
      </w:pPr>
    </w:p>
    <w:p>
      <w:pPr>
        <w:pStyle w:val="BodyText"/>
        <w:spacing w:before="62"/>
        <w:ind w:left="3251"/>
      </w:pPr>
      <w:r>
        <w:drawing>
          <wp:anchor distT="0" distB="0" distL="0" distR="0" simplePos="0" relativeHeight="251665408" behindDoc="0" locked="0" layoutInCell="1" allowOverlap="1">
            <wp:simplePos x="0" y="0"/>
            <wp:positionH relativeFrom="page">
              <wp:posOffset>0</wp:posOffset>
            </wp:positionH>
            <wp:positionV relativeFrom="paragraph">
              <wp:posOffset>418973</wp:posOffset>
            </wp:positionV>
            <wp:extent cx="11340845" cy="4940173"/>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76" cstate="print"/>
                    <a:stretch>
                      <a:fillRect/>
                    </a:stretch>
                  </pic:blipFill>
                  <pic:spPr>
                    <a:xfrm>
                      <a:off x="0" y="0"/>
                      <a:ext cx="11340845" cy="4940173"/>
                    </a:xfrm>
                    <a:prstGeom prst="rect">
                      <a:avLst/>
                    </a:prstGeom>
                  </pic:spPr>
                </pic:pic>
              </a:graphicData>
            </a:graphic>
          </wp:anchor>
        </w:drawing>
      </w:r>
      <w:r>
        <w:rPr>
          <w:color w:val="0D0D0D"/>
        </w:rPr>
        <w:t>2、绘制如图 4.2 所示图形。</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headerReference w:type="even" r:id="rId77"/>
          <w:headerReference w:type="default" r:id="rId78"/>
          <w:footerReference w:type="even" r:id="rId79"/>
          <w:footerReference w:type="default" r:id="rId80"/>
          <w:pgSz w:w="17860" w:h="25260"/>
          <w:pgMar w:top="1800" w:right="0" w:bottom="1920" w:left="0" w:header="1121" w:footer="1728"/>
          <w:pgNumType w:start="12"/>
          <w:cols w:space="708"/>
        </w:sectPr>
      </w:pPr>
    </w:p>
    <w:p>
      <w:pPr>
        <w:pStyle w:val="BodyText"/>
        <w:rPr>
          <w:sz w:val="36"/>
        </w:rPr>
      </w:pPr>
    </w:p>
    <w:p>
      <w:pPr>
        <w:pStyle w:val="Heading3"/>
        <w:spacing w:before="234"/>
      </w:pPr>
      <w:r>
        <w:rPr>
          <w:color w:val="0D0D0D"/>
        </w:rPr>
        <w:t>六、注意事项</w:t>
      </w:r>
    </w:p>
    <w:p>
      <w:pPr>
        <w:pStyle w:val="BodyText"/>
        <w:spacing w:before="63"/>
        <w:ind w:left="2700"/>
      </w:pPr>
      <w:r>
        <w:br w:type="column"/>
      </w:r>
      <w:r>
        <w:rPr>
          <w:color w:val="0D0D0D"/>
        </w:rPr>
        <w:t>图 4.2 复杂零件 2</w:t>
      </w:r>
    </w:p>
    <w:p>
      <w:pPr>
        <w:spacing w:after="0"/>
        <w:sectPr>
          <w:headerReference w:type="even" r:id="rId81"/>
          <w:headerReference w:type="default" r:id="rId82"/>
          <w:footerReference w:type="even" r:id="rId83"/>
          <w:footerReference w:type="default" r:id="rId84"/>
          <w:type w:val="continuous"/>
          <w:pgSz w:w="17860" w:h="25260"/>
          <w:pgMar w:top="1800" w:right="0" w:bottom="1920" w:left="0" w:header="708" w:footer="708"/>
          <w:pgNumType w:start="13"/>
          <w:cols w:num="2" w:space="708" w:equalWidth="0">
            <w:col w:w="4901" w:space="67"/>
            <w:col w:w="12892" w:space="0"/>
          </w:cols>
        </w:sectPr>
      </w:pPr>
    </w:p>
    <w:p>
      <w:pPr>
        <w:pStyle w:val="BodyText"/>
        <w:spacing w:before="4"/>
        <w:rPr>
          <w:sz w:val="19"/>
        </w:rPr>
      </w:pPr>
    </w:p>
    <w:p>
      <w:pPr>
        <w:pStyle w:val="BodyText"/>
        <w:spacing w:before="63"/>
        <w:ind w:left="3251"/>
      </w:pPr>
      <w:r>
        <w:rPr>
          <w:color w:val="0D0D0D"/>
        </w:rPr>
        <w:t>1、熟练使用绘图命令及编辑命令。</w:t>
      </w:r>
    </w:p>
    <w:p>
      <w:pPr>
        <w:pStyle w:val="BodyText"/>
        <w:spacing w:before="10"/>
        <w:rPr>
          <w:sz w:val="23"/>
        </w:rPr>
      </w:pPr>
    </w:p>
    <w:p>
      <w:pPr>
        <w:pStyle w:val="BodyText"/>
        <w:ind w:left="3251"/>
      </w:pPr>
      <w:r>
        <w:rPr>
          <w:color w:val="0D0D0D"/>
        </w:rPr>
        <w:t>2、相对坐标的使用。</w:t>
      </w:r>
    </w:p>
    <w:p>
      <w:pPr>
        <w:pStyle w:val="Heading3"/>
      </w:pPr>
      <w:r>
        <w:rPr>
          <w:color w:val="0D0D0D"/>
        </w:rPr>
        <w:t>七、思考题</w:t>
      </w:r>
    </w:p>
    <w:p>
      <w:pPr>
        <w:pStyle w:val="BodyText"/>
        <w:spacing w:before="310"/>
        <w:ind w:left="3251"/>
      </w:pPr>
      <w:r>
        <w:rPr>
          <w:color w:val="0D0D0D"/>
        </w:rPr>
        <w:t>1、如何设置线型和线型比例？</w:t>
      </w:r>
    </w:p>
    <w:p>
      <w:pPr>
        <w:pStyle w:val="BodyText"/>
        <w:spacing w:before="10"/>
        <w:rPr>
          <w:sz w:val="23"/>
        </w:rPr>
      </w:pPr>
    </w:p>
    <w:p>
      <w:pPr>
        <w:pStyle w:val="BodyText"/>
        <w:ind w:left="3251"/>
      </w:pPr>
      <w:r>
        <w:rPr>
          <w:color w:val="0D0D0D"/>
        </w:rPr>
        <w:t>2、在绘制图形时，如果发现某一图形没有绘制在预先设置的图层上，应如何纠正？</w:t>
      </w:r>
    </w:p>
    <w:p>
      <w:pPr>
        <w:pStyle w:val="BodyText"/>
        <w:spacing w:before="10"/>
        <w:rPr>
          <w:sz w:val="23"/>
        </w:rPr>
      </w:pPr>
    </w:p>
    <w:p>
      <w:pPr>
        <w:pStyle w:val="BodyText"/>
        <w:ind w:left="3251"/>
      </w:pPr>
      <w:r>
        <w:rPr>
          <w:color w:val="0D0D0D"/>
        </w:rPr>
        <w:t>3、偏移命令是一个单对象编辑命令，在使用过程中，只能以什么方式选择对象？</w:t>
      </w:r>
    </w:p>
    <w:p>
      <w:pPr>
        <w:pStyle w:val="BodyText"/>
        <w:spacing w:before="10"/>
        <w:rPr>
          <w:sz w:val="23"/>
        </w:rPr>
      </w:pPr>
    </w:p>
    <w:p>
      <w:pPr>
        <w:pStyle w:val="BodyText"/>
        <w:spacing w:line="424" w:lineRule="auto"/>
        <w:ind w:left="2700" w:right="2648" w:firstLine="629"/>
      </w:pPr>
      <w:r>
        <w:rPr>
          <w:color w:val="0D0D0D"/>
        </w:rPr>
        <w:t>4、对于同一平面上的两条不平行且无交点的线段，可以仅通过什么命令来延长原线段使两条线段相交于一点？</w:t>
      </w:r>
    </w:p>
    <w:p>
      <w:pPr>
        <w:pStyle w:val="Heading3"/>
        <w:spacing w:before="0" w:line="390" w:lineRule="exact"/>
      </w:pPr>
      <w:r>
        <w:rPr>
          <w:color w:val="0D0D0D"/>
        </w:rPr>
        <w:t>八、补充资料</w:t>
      </w:r>
    </w:p>
    <w:p>
      <w:pPr>
        <w:pStyle w:val="BodyText"/>
        <w:spacing w:before="311"/>
        <w:ind w:left="57" w:right="40"/>
        <w:jc w:val="center"/>
      </w:pPr>
      <w:r>
        <w:rPr>
          <w:color w:val="0D0D0D"/>
        </w:rPr>
        <w:t>表 4.1 图纸的图框尺寸</w:t>
      </w:r>
    </w:p>
    <w:p>
      <w:pPr>
        <w:pStyle w:val="BodyText"/>
        <w:spacing w:before="11"/>
        <w:rPr>
          <w:sz w:val="10"/>
        </w:rPr>
      </w:pPr>
      <w:r>
        <w:pict>
          <v:group id="_x0000_s1025" style="width:626.5pt;height:156.9pt;margin-top:8.91pt;margin-left:135.25pt;mso-position-horizontal-relative:page;mso-wrap-distance-left:0;mso-wrap-distance-right:0;position:absolute;z-index:-251650048" coordorigin="2705,178" coordsize="12530,31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530;height:3138;left:2705;position:absolute;top:178" stroked="f">
              <v:imagedata r:id="rId85" o:title=""/>
            </v:shape>
            <v:shapetype id="_x0000_t202" coordsize="21600,21600" o:spt="202" path="m,l,21600r21600,l21600,xe">
              <v:stroke joinstyle="miter"/>
              <v:path gradientshapeok="t" o:connecttype="rect"/>
            </v:shapetype>
            <v:shape id="_x0000_s1027" type="#_x0000_t202" style="width:1216;height:1484;left:3161;position:absolute;top:383" filled="f" stroked="f">
              <v:textbox inset="0,0,0,0">
                <w:txbxContent>
                  <w:p>
                    <w:pPr>
                      <w:spacing w:before="0" w:line="436" w:lineRule="exact"/>
                      <w:ind w:left="19" w:right="37" w:firstLine="0"/>
                      <w:jc w:val="center"/>
                      <w:rPr>
                        <w:rFonts w:ascii="华文中宋" w:eastAsia="华文中宋" w:hint="eastAsia"/>
                        <w:sz w:val="30"/>
                      </w:rPr>
                    </w:pPr>
                    <w:r>
                      <w:rPr>
                        <w:rFonts w:ascii="华文中宋" w:eastAsia="华文中宋" w:hint="eastAsia"/>
                        <w:spacing w:val="-5"/>
                        <w:w w:val="95"/>
                        <w:sz w:val="30"/>
                      </w:rPr>
                      <w:t>幅面代号</w:t>
                    </w:r>
                  </w:p>
                  <w:p>
                    <w:pPr>
                      <w:spacing w:before="143"/>
                      <w:ind w:left="19" w:right="30" w:firstLine="0"/>
                      <w:jc w:val="center"/>
                      <w:rPr>
                        <w:rFonts w:ascii="Arial" w:hAnsi="Arial"/>
                        <w:sz w:val="30"/>
                      </w:rPr>
                    </w:pPr>
                    <w:r>
                      <w:rPr>
                        <w:rFonts w:ascii="Arial" w:hAnsi="Arial"/>
                        <w:sz w:val="30"/>
                      </w:rPr>
                      <w:t xml:space="preserve">B  </w:t>
                    </w:r>
                    <w:r>
                      <w:rPr>
                        <w:rFonts w:ascii="华文中宋" w:hAnsi="华文中宋"/>
                        <w:sz w:val="30"/>
                      </w:rPr>
                      <w:t>×</w:t>
                    </w:r>
                    <w:r>
                      <w:rPr>
                        <w:rFonts w:ascii="华文中宋" w:hAnsi="华文中宋"/>
                        <w:spacing w:val="54"/>
                        <w:sz w:val="30"/>
                      </w:rPr>
                      <w:t xml:space="preserve"> </w:t>
                    </w:r>
                    <w:r>
                      <w:rPr>
                        <w:rFonts w:ascii="Arial" w:hAnsi="Arial"/>
                        <w:sz w:val="30"/>
                      </w:rPr>
                      <w:t>L</w:t>
                    </w:r>
                  </w:p>
                  <w:p>
                    <w:pPr>
                      <w:spacing w:before="143" w:line="286" w:lineRule="exact"/>
                      <w:ind w:left="0" w:right="14" w:firstLine="0"/>
                      <w:jc w:val="center"/>
                      <w:rPr>
                        <w:rFonts w:ascii="Times New Roman"/>
                        <w:i/>
                        <w:sz w:val="30"/>
                      </w:rPr>
                    </w:pPr>
                    <w:r>
                      <w:rPr>
                        <w:rFonts w:ascii="Times New Roman"/>
                        <w:i/>
                        <w:w w:val="99"/>
                        <w:sz w:val="30"/>
                      </w:rPr>
                      <w:t>e</w:t>
                    </w:r>
                  </w:p>
                </w:txbxContent>
              </v:textbox>
            </v:shape>
            <v:shape id="_x0000_s1028" type="#_x0000_t202" style="width:383;height:299;left:5652;position:absolute;top:394" filled="f" stroked="f">
              <v:textbox inset="0,0,0,0">
                <w:txbxContent>
                  <w:p>
                    <w:pPr>
                      <w:spacing w:before="12" w:line="286" w:lineRule="exact"/>
                      <w:ind w:left="0" w:right="0" w:firstLine="0"/>
                      <w:jc w:val="left"/>
                      <w:rPr>
                        <w:rFonts w:ascii="Arial"/>
                        <w:sz w:val="30"/>
                      </w:rPr>
                    </w:pPr>
                    <w:r>
                      <w:rPr>
                        <w:rFonts w:ascii="Arial"/>
                        <w:sz w:val="30"/>
                      </w:rPr>
                      <w:t>A0</w:t>
                    </w:r>
                  </w:p>
                </w:txbxContent>
              </v:textbox>
            </v:shape>
            <v:shape id="_x0000_s1029" type="#_x0000_t202" style="width:382;height:299;left:7734;position:absolute;top:394" filled="f" stroked="f">
              <v:textbox inset="0,0,0,0">
                <w:txbxContent>
                  <w:p>
                    <w:pPr>
                      <w:spacing w:before="12" w:line="286" w:lineRule="exact"/>
                      <w:ind w:left="0" w:right="0" w:firstLine="0"/>
                      <w:jc w:val="left"/>
                      <w:rPr>
                        <w:rFonts w:ascii="Arial"/>
                        <w:sz w:val="30"/>
                      </w:rPr>
                    </w:pPr>
                    <w:r>
                      <w:rPr>
                        <w:rFonts w:ascii="Arial"/>
                        <w:sz w:val="30"/>
                      </w:rPr>
                      <w:t>A1</w:t>
                    </w:r>
                  </w:p>
                </w:txbxContent>
              </v:textbox>
            </v:shape>
            <v:shape id="_x0000_s1030" type="#_x0000_t202" style="width:382;height:299;left:9808;position:absolute;top:394" filled="f" stroked="f">
              <v:textbox inset="0,0,0,0">
                <w:txbxContent>
                  <w:p>
                    <w:pPr>
                      <w:spacing w:before="12" w:line="286" w:lineRule="exact"/>
                      <w:ind w:left="0" w:right="0" w:firstLine="0"/>
                      <w:jc w:val="left"/>
                      <w:rPr>
                        <w:rFonts w:ascii="Arial"/>
                        <w:sz w:val="30"/>
                      </w:rPr>
                    </w:pPr>
                    <w:r>
                      <w:rPr>
                        <w:rFonts w:ascii="Arial"/>
                        <w:sz w:val="30"/>
                      </w:rPr>
                      <w:t>A2</w:t>
                    </w:r>
                  </w:p>
                </w:txbxContent>
              </v:textbox>
            </v:shape>
            <v:shape id="_x0000_s1031" type="#_x0000_t202" style="width:382;height:299;left:11896;position:absolute;top:394" filled="f" stroked="f">
              <v:textbox inset="0,0,0,0">
                <w:txbxContent>
                  <w:p>
                    <w:pPr>
                      <w:spacing w:before="12" w:line="286" w:lineRule="exact"/>
                      <w:ind w:left="0" w:right="0" w:firstLine="0"/>
                      <w:jc w:val="left"/>
                      <w:rPr>
                        <w:rFonts w:ascii="Arial"/>
                        <w:sz w:val="30"/>
                      </w:rPr>
                    </w:pPr>
                    <w:r>
                      <w:rPr>
                        <w:rFonts w:ascii="Arial"/>
                        <w:sz w:val="30"/>
                      </w:rPr>
                      <w:t>A3</w:t>
                    </w:r>
                  </w:p>
                </w:txbxContent>
              </v:textbox>
            </v:shape>
            <v:shape id="_x0000_s1032" type="#_x0000_t202" style="width:382;height:299;left:13974;position:absolute;top:394" filled="f" stroked="f">
              <v:textbox inset="0,0,0,0">
                <w:txbxContent>
                  <w:p>
                    <w:pPr>
                      <w:spacing w:before="12" w:line="286" w:lineRule="exact"/>
                      <w:ind w:left="0" w:right="0" w:firstLine="0"/>
                      <w:jc w:val="left"/>
                      <w:rPr>
                        <w:rFonts w:ascii="Arial"/>
                        <w:sz w:val="30"/>
                      </w:rPr>
                    </w:pPr>
                    <w:r>
                      <w:rPr>
                        <w:rFonts w:ascii="Arial"/>
                        <w:sz w:val="30"/>
                      </w:rPr>
                      <w:t>A4</w:t>
                    </w:r>
                  </w:p>
                </w:txbxContent>
              </v:textbox>
            </v:shape>
            <v:shape id="_x0000_s1033" type="#_x0000_t202" style="width:1351;height:418;left:5170;position:absolute;top:972" filled="f" stroked="f">
              <v:textbox inset="0,0,0,0">
                <w:txbxContent>
                  <w:p>
                    <w:pPr>
                      <w:spacing w:before="0" w:line="417" w:lineRule="exact"/>
                      <w:ind w:left="0" w:right="0" w:firstLine="0"/>
                      <w:jc w:val="left"/>
                      <w:rPr>
                        <w:rFonts w:ascii="Times New Roman" w:hAnsi="Times New Roman"/>
                        <w:i/>
                        <w:sz w:val="30"/>
                      </w:rPr>
                    </w:pPr>
                    <w:r>
                      <w:rPr>
                        <w:rFonts w:ascii="Times New Roman" w:hAnsi="Times New Roman"/>
                        <w:i/>
                        <w:spacing w:val="-5"/>
                        <w:sz w:val="30"/>
                      </w:rPr>
                      <w:t>841</w:t>
                    </w:r>
                    <w:r>
                      <w:rPr>
                        <w:rFonts w:ascii="华文中宋" w:hAnsi="华文中宋"/>
                        <w:spacing w:val="-5"/>
                        <w:position w:val="1"/>
                        <w:sz w:val="31"/>
                      </w:rPr>
                      <w:t>×</w:t>
                    </w:r>
                    <w:r>
                      <w:rPr>
                        <w:rFonts w:ascii="Times New Roman" w:hAnsi="Times New Roman"/>
                        <w:i/>
                        <w:spacing w:val="-5"/>
                        <w:sz w:val="30"/>
                      </w:rPr>
                      <w:t>1189</w:t>
                    </w:r>
                  </w:p>
                </w:txbxContent>
              </v:textbox>
            </v:shape>
            <v:shape id="_x0000_s1034" type="#_x0000_t202" style="width:1523;height:418;left:7165;position:absolute;top:972" filled="f" stroked="f">
              <v:textbox inset="0,0,0,0">
                <w:txbxContent>
                  <w:p>
                    <w:pPr>
                      <w:spacing w:before="0" w:line="417" w:lineRule="exact"/>
                      <w:ind w:left="0" w:right="0" w:firstLine="0"/>
                      <w:jc w:val="left"/>
                      <w:rPr>
                        <w:rFonts w:ascii="Times New Roman" w:hAnsi="Times New Roman"/>
                        <w:i/>
                        <w:sz w:val="30"/>
                      </w:rPr>
                    </w:pPr>
                    <w:r>
                      <w:rPr>
                        <w:rFonts w:ascii="Times New Roman" w:hAnsi="Times New Roman"/>
                        <w:i/>
                        <w:sz w:val="30"/>
                      </w:rPr>
                      <w:t xml:space="preserve">594 </w:t>
                    </w:r>
                    <w:r>
                      <w:rPr>
                        <w:rFonts w:ascii="华文中宋" w:hAnsi="华文中宋"/>
                        <w:position w:val="1"/>
                        <w:sz w:val="31"/>
                      </w:rPr>
                      <w:t xml:space="preserve">× </w:t>
                    </w:r>
                    <w:r>
                      <w:rPr>
                        <w:rFonts w:ascii="Times New Roman" w:hAnsi="Times New Roman"/>
                        <w:i/>
                        <w:sz w:val="30"/>
                      </w:rPr>
                      <w:t>841</w:t>
                    </w:r>
                  </w:p>
                </w:txbxContent>
              </v:textbox>
            </v:shape>
            <v:shape id="_x0000_s1035" type="#_x0000_t202" style="width:1524;height:418;left:9239;position:absolute;top:972" filled="f" stroked="f">
              <v:textbox inset="0,0,0,0">
                <w:txbxContent>
                  <w:p>
                    <w:pPr>
                      <w:spacing w:before="0" w:line="417" w:lineRule="exact"/>
                      <w:ind w:left="0" w:right="0" w:firstLine="0"/>
                      <w:jc w:val="left"/>
                      <w:rPr>
                        <w:rFonts w:ascii="Times New Roman" w:hAnsi="Times New Roman"/>
                        <w:i/>
                        <w:sz w:val="30"/>
                      </w:rPr>
                    </w:pPr>
                    <w:r>
                      <w:rPr>
                        <w:rFonts w:ascii="Times New Roman" w:hAnsi="Times New Roman"/>
                        <w:i/>
                        <w:sz w:val="30"/>
                      </w:rPr>
                      <w:t xml:space="preserve">420 </w:t>
                    </w:r>
                    <w:r>
                      <w:rPr>
                        <w:rFonts w:ascii="华文中宋" w:hAnsi="华文中宋"/>
                        <w:position w:val="1"/>
                        <w:sz w:val="31"/>
                      </w:rPr>
                      <w:t xml:space="preserve">× </w:t>
                    </w:r>
                    <w:r>
                      <w:rPr>
                        <w:rFonts w:ascii="Times New Roman" w:hAnsi="Times New Roman"/>
                        <w:i/>
                        <w:sz w:val="30"/>
                      </w:rPr>
                      <w:t>594</w:t>
                    </w:r>
                  </w:p>
                </w:txbxContent>
              </v:textbox>
            </v:shape>
            <v:shape id="_x0000_s1036" type="#_x0000_t202" style="width:1523;height:946;left:11327;position:absolute;top:972" filled="f" stroked="f">
              <v:textbox inset="0,0,0,0">
                <w:txbxContent>
                  <w:p>
                    <w:pPr>
                      <w:spacing w:before="0" w:line="461" w:lineRule="exact"/>
                      <w:ind w:left="26" w:right="45" w:firstLine="0"/>
                      <w:jc w:val="center"/>
                      <w:rPr>
                        <w:rFonts w:ascii="Times New Roman" w:hAnsi="Times New Roman"/>
                        <w:i/>
                        <w:sz w:val="30"/>
                      </w:rPr>
                    </w:pPr>
                    <w:r>
                      <w:rPr>
                        <w:rFonts w:ascii="Times New Roman" w:hAnsi="Times New Roman"/>
                        <w:i/>
                        <w:sz w:val="30"/>
                      </w:rPr>
                      <w:t xml:space="preserve">297 </w:t>
                    </w:r>
                    <w:r>
                      <w:rPr>
                        <w:rFonts w:ascii="华文中宋" w:hAnsi="华文中宋"/>
                        <w:position w:val="1"/>
                        <w:sz w:val="31"/>
                      </w:rPr>
                      <w:t>×</w:t>
                    </w:r>
                    <w:r>
                      <w:rPr>
                        <w:rFonts w:ascii="华文中宋" w:hAnsi="华文中宋"/>
                        <w:spacing w:val="41"/>
                        <w:position w:val="1"/>
                        <w:sz w:val="31"/>
                      </w:rPr>
                      <w:t xml:space="preserve"> </w:t>
                    </w:r>
                    <w:r>
                      <w:rPr>
                        <w:rFonts w:ascii="Times New Roman" w:hAnsi="Times New Roman"/>
                        <w:i/>
                        <w:spacing w:val="-5"/>
                        <w:sz w:val="30"/>
                      </w:rPr>
                      <w:t>420</w:t>
                    </w:r>
                  </w:p>
                  <w:p>
                    <w:pPr>
                      <w:spacing w:before="199" w:line="286" w:lineRule="exact"/>
                      <w:ind w:left="26" w:right="45" w:firstLine="0"/>
                      <w:jc w:val="center"/>
                      <w:rPr>
                        <w:rFonts w:ascii="Times New Roman"/>
                        <w:i/>
                        <w:sz w:val="30"/>
                      </w:rPr>
                    </w:pPr>
                    <w:r>
                      <w:rPr>
                        <w:rFonts w:ascii="Times New Roman"/>
                        <w:i/>
                        <w:sz w:val="30"/>
                      </w:rPr>
                      <w:t>10</w:t>
                    </w:r>
                  </w:p>
                </w:txbxContent>
              </v:textbox>
            </v:shape>
            <v:shape id="_x0000_s1037" type="#_x0000_t202" style="width:1523;height:418;left:13405;position:absolute;top:972" filled="f" stroked="f">
              <v:textbox inset="0,0,0,0">
                <w:txbxContent>
                  <w:p>
                    <w:pPr>
                      <w:spacing w:before="0" w:line="417" w:lineRule="exact"/>
                      <w:ind w:left="0" w:right="0" w:firstLine="0"/>
                      <w:jc w:val="left"/>
                      <w:rPr>
                        <w:rFonts w:ascii="Times New Roman" w:hAnsi="Times New Roman"/>
                        <w:i/>
                        <w:sz w:val="30"/>
                      </w:rPr>
                    </w:pPr>
                    <w:r>
                      <w:rPr>
                        <w:rFonts w:ascii="Times New Roman" w:hAnsi="Times New Roman"/>
                        <w:i/>
                        <w:sz w:val="30"/>
                      </w:rPr>
                      <w:t xml:space="preserve">210 </w:t>
                    </w:r>
                    <w:r>
                      <w:rPr>
                        <w:rFonts w:ascii="华文中宋" w:hAnsi="华文中宋"/>
                        <w:position w:val="1"/>
                        <w:sz w:val="31"/>
                      </w:rPr>
                      <w:t xml:space="preserve">× </w:t>
                    </w:r>
                    <w:r>
                      <w:rPr>
                        <w:rFonts w:ascii="Times New Roman" w:hAnsi="Times New Roman"/>
                        <w:i/>
                        <w:sz w:val="30"/>
                      </w:rPr>
                      <w:t>297</w:t>
                    </w:r>
                  </w:p>
                </w:txbxContent>
              </v:textbox>
            </v:shape>
            <v:shape id="_x0000_s1038" type="#_x0000_t202" style="width:319;height:299;left:6676;position:absolute;top:1702" filled="f" stroked="f">
              <v:textbox inset="0,0,0,0">
                <w:txbxContent>
                  <w:p>
                    <w:pPr>
                      <w:spacing w:before="13" w:line="286" w:lineRule="exact"/>
                      <w:ind w:left="0" w:right="0" w:firstLine="0"/>
                      <w:jc w:val="left"/>
                      <w:rPr>
                        <w:rFonts w:ascii="Times New Roman"/>
                        <w:i/>
                        <w:sz w:val="30"/>
                      </w:rPr>
                    </w:pPr>
                    <w:r>
                      <w:rPr>
                        <w:rFonts w:ascii="Times New Roman"/>
                        <w:i/>
                        <w:sz w:val="30"/>
                      </w:rPr>
                      <w:t>20</w:t>
                    </w:r>
                  </w:p>
                </w:txbxContent>
              </v:textbox>
            </v:shape>
            <v:shape id="_x0000_s1039" type="#_x0000_t202" style="width:153;height:299;left:3694;position:absolute;top:2188" filled="f" stroked="f">
              <v:textbox inset="0,0,0,0">
                <w:txbxContent>
                  <w:p>
                    <w:pPr>
                      <w:spacing w:before="13" w:line="286" w:lineRule="exact"/>
                      <w:ind w:left="0" w:right="0" w:firstLine="0"/>
                      <w:jc w:val="left"/>
                      <w:rPr>
                        <w:rFonts w:ascii="Times New Roman"/>
                        <w:i/>
                        <w:sz w:val="30"/>
                      </w:rPr>
                    </w:pPr>
                    <w:r>
                      <w:rPr>
                        <w:rFonts w:ascii="Times New Roman"/>
                        <w:i/>
                        <w:w w:val="99"/>
                        <w:sz w:val="30"/>
                      </w:rPr>
                      <w:t>c</w:t>
                    </w:r>
                  </w:p>
                </w:txbxContent>
              </v:textbox>
            </v:shape>
            <v:shape id="_x0000_s1040" type="#_x0000_t202" style="width:321;height:299;left:7766;position:absolute;top:2234" filled="f" stroked="f">
              <v:textbox inset="0,0,0,0">
                <w:txbxContent>
                  <w:p>
                    <w:pPr>
                      <w:spacing w:before="13" w:line="286" w:lineRule="exact"/>
                      <w:ind w:left="0" w:right="0" w:firstLine="0"/>
                      <w:jc w:val="left"/>
                      <w:rPr>
                        <w:rFonts w:ascii="Times New Roman"/>
                        <w:i/>
                        <w:sz w:val="30"/>
                      </w:rPr>
                    </w:pPr>
                    <w:r>
                      <w:rPr>
                        <w:rFonts w:ascii="Times New Roman"/>
                        <w:i/>
                        <w:sz w:val="30"/>
                      </w:rPr>
                      <w:t>10</w:t>
                    </w:r>
                  </w:p>
                </w:txbxContent>
              </v:textbox>
            </v:shape>
            <v:shape id="_x0000_s1041" type="#_x0000_t202" style="width:170;height:299;left:13066;position:absolute;top:2332" filled="f" stroked="f">
              <v:textbox inset="0,0,0,0">
                <w:txbxContent>
                  <w:p>
                    <w:pPr>
                      <w:spacing w:before="13" w:line="286" w:lineRule="exact"/>
                      <w:ind w:left="0" w:right="0" w:firstLine="0"/>
                      <w:jc w:val="left"/>
                      <w:rPr>
                        <w:rFonts w:ascii="Times New Roman"/>
                        <w:i/>
                        <w:sz w:val="30"/>
                      </w:rPr>
                    </w:pPr>
                    <w:r>
                      <w:rPr>
                        <w:rFonts w:ascii="Times New Roman"/>
                        <w:i/>
                        <w:w w:val="99"/>
                        <w:sz w:val="30"/>
                      </w:rPr>
                      <w:t>5</w:t>
                    </w:r>
                  </w:p>
                </w:txbxContent>
              </v:textbox>
            </v:shape>
            <v:shape id="_x0000_s1042" type="#_x0000_t202" style="width:170;height:299;left:3687;position:absolute;top:2782" filled="f" stroked="f">
              <v:textbox inset="0,0,0,0">
                <w:txbxContent>
                  <w:p>
                    <w:pPr>
                      <w:spacing w:before="13" w:line="286" w:lineRule="exact"/>
                      <w:ind w:left="0" w:right="0" w:firstLine="0"/>
                      <w:jc w:val="left"/>
                      <w:rPr>
                        <w:rFonts w:ascii="Times New Roman"/>
                        <w:i/>
                        <w:sz w:val="30"/>
                      </w:rPr>
                    </w:pPr>
                    <w:r>
                      <w:rPr>
                        <w:rFonts w:ascii="Times New Roman"/>
                        <w:i/>
                        <w:w w:val="99"/>
                        <w:sz w:val="30"/>
                      </w:rPr>
                      <w:t>a</w:t>
                    </w:r>
                  </w:p>
                </w:txbxContent>
              </v:textbox>
            </v:shape>
            <v:shape id="_x0000_s1043" type="#_x0000_t202" style="width:321;height:299;left:9840;position:absolute;top:2821" filled="f" stroked="f">
              <v:textbox inset="0,0,0,0">
                <w:txbxContent>
                  <w:p>
                    <w:pPr>
                      <w:spacing w:before="13" w:line="286" w:lineRule="exact"/>
                      <w:ind w:left="0" w:right="0" w:firstLine="0"/>
                      <w:jc w:val="left"/>
                      <w:rPr>
                        <w:rFonts w:ascii="Times New Roman"/>
                        <w:i/>
                        <w:sz w:val="30"/>
                      </w:rPr>
                    </w:pPr>
                    <w:r>
                      <w:rPr>
                        <w:rFonts w:ascii="Times New Roman"/>
                        <w:i/>
                        <w:sz w:val="30"/>
                      </w:rPr>
                      <w:t>25</w:t>
                    </w:r>
                  </w:p>
                </w:txbxContent>
              </v:textbox>
            </v:shape>
            <w10:wrap type="topAndBottom"/>
          </v:group>
        </w:pict>
      </w:r>
    </w:p>
    <w:p>
      <w:pPr>
        <w:spacing w:after="0"/>
        <w:rPr>
          <w:sz w:val="10"/>
        </w:rPr>
        <w:sectPr>
          <w:headerReference w:type="even" r:id="rId86"/>
          <w:headerReference w:type="default" r:id="rId87"/>
          <w:footerReference w:type="even" r:id="rId88"/>
          <w:footerReference w:type="default" r:id="rId89"/>
          <w:type w:val="continuous"/>
          <w:pgSz w:w="17860" w:h="25260"/>
          <w:pgMar w:top="1800" w:right="0" w:bottom="1920" w:left="0" w:header="708" w:footer="708"/>
          <w:pgNumType w:start="14"/>
          <w:cols w:space="708"/>
        </w:sectPr>
      </w:pPr>
    </w:p>
    <w:p>
      <w:pPr>
        <w:pStyle w:val="BodyText"/>
        <w:spacing w:before="8"/>
        <w:rPr>
          <w:sz w:val="6"/>
        </w:rPr>
      </w:pPr>
    </w:p>
    <w:p>
      <w:pPr>
        <w:tabs>
          <w:tab w:val="left" w:pos="10880"/>
        </w:tabs>
        <w:spacing w:line="240" w:lineRule="auto"/>
        <w:ind w:left="2700" w:right="0" w:firstLine="0"/>
        <w:rPr>
          <w:sz w:val="20"/>
        </w:rPr>
      </w:pPr>
      <w:r>
        <w:rPr>
          <w:position w:val="4"/>
          <w:sz w:val="20"/>
        </w:rPr>
        <w:pict>
          <v:group id="_x0000_i1044" style="width:371pt;height:275pt;mso-position-horizontal-relative:char;mso-position-vertical-relative:line" coordorigin="0,0" coordsize="7420,5500">
            <v:shape id="_x0000_s1045" type="#_x0000_t75" style="width:7420;height:5500;position:absolute" stroked="f">
              <v:imagedata r:id="rId90" o:title=""/>
            </v:shape>
            <v:shape id="_x0000_s1046" type="#_x0000_t202" style="width:140;height:270;left:2808;position:absolute;top:1335" filled="f" stroked="f">
              <v:textbox inset="0,0,0,0">
                <w:txbxContent>
                  <w:p>
                    <w:pPr>
                      <w:spacing w:before="13" w:line="257" w:lineRule="exact"/>
                      <w:ind w:left="0" w:right="0" w:firstLine="0"/>
                      <w:jc w:val="left"/>
                      <w:rPr>
                        <w:rFonts w:ascii="Arial"/>
                        <w:i/>
                        <w:sz w:val="27"/>
                      </w:rPr>
                    </w:pPr>
                    <w:r>
                      <w:rPr>
                        <w:rFonts w:ascii="Arial"/>
                        <w:i/>
                        <w:color w:val="FF3200"/>
                        <w:w w:val="88"/>
                        <w:sz w:val="27"/>
                      </w:rPr>
                      <w:t>c</w:t>
                    </w:r>
                  </w:p>
                </w:txbxContent>
              </v:textbox>
            </v:shape>
            <v:shape id="_x0000_s1047" type="#_x0000_t202" style="width:155;height:270;left:706;position:absolute;top:2548" filled="f" stroked="f">
              <v:textbox inset="0,0,0,0">
                <w:txbxContent>
                  <w:p>
                    <w:pPr>
                      <w:spacing w:before="13" w:line="257" w:lineRule="exact"/>
                      <w:ind w:left="0" w:right="0" w:firstLine="0"/>
                      <w:jc w:val="left"/>
                      <w:rPr>
                        <w:rFonts w:ascii="Arial"/>
                        <w:i/>
                        <w:sz w:val="27"/>
                      </w:rPr>
                    </w:pPr>
                    <w:r>
                      <w:rPr>
                        <w:rFonts w:ascii="Arial"/>
                        <w:i/>
                        <w:color w:val="FF3200"/>
                        <w:w w:val="89"/>
                        <w:sz w:val="27"/>
                      </w:rPr>
                      <w:t>a</w:t>
                    </w:r>
                  </w:p>
                </w:txbxContent>
              </v:textbox>
            </v:shape>
            <v:shape id="_x0000_s1048" type="#_x0000_t202" style="width:140;height:270;left:5941;position:absolute;top:2566" filled="f" stroked="f">
              <v:textbox inset="0,0,0,0">
                <w:txbxContent>
                  <w:p>
                    <w:pPr>
                      <w:spacing w:before="13" w:line="257" w:lineRule="exact"/>
                      <w:ind w:left="0" w:right="0" w:firstLine="0"/>
                      <w:jc w:val="left"/>
                      <w:rPr>
                        <w:rFonts w:ascii="Arial"/>
                        <w:i/>
                        <w:sz w:val="27"/>
                      </w:rPr>
                    </w:pPr>
                    <w:r>
                      <w:rPr>
                        <w:rFonts w:ascii="Arial"/>
                        <w:i/>
                        <w:color w:val="FF3200"/>
                        <w:w w:val="88"/>
                        <w:sz w:val="27"/>
                      </w:rPr>
                      <w:t>c</w:t>
                    </w:r>
                  </w:p>
                </w:txbxContent>
              </v:textbox>
            </v:shape>
            <v:shape id="_x0000_s1049" type="#_x0000_t202" style="width:140;height:270;left:2808;position:absolute;top:4009" filled="f" stroked="f">
              <v:textbox inset="0,0,0,0">
                <w:txbxContent>
                  <w:p>
                    <w:pPr>
                      <w:spacing w:before="13" w:line="257" w:lineRule="exact"/>
                      <w:ind w:left="0" w:right="0" w:firstLine="0"/>
                      <w:jc w:val="left"/>
                      <w:rPr>
                        <w:rFonts w:ascii="Arial"/>
                        <w:i/>
                        <w:sz w:val="27"/>
                      </w:rPr>
                    </w:pPr>
                    <w:r>
                      <w:rPr>
                        <w:rFonts w:ascii="Arial"/>
                        <w:i/>
                        <w:color w:val="FF3200"/>
                        <w:w w:val="88"/>
                        <w:sz w:val="27"/>
                      </w:rPr>
                      <w:t>c</w:t>
                    </w:r>
                  </w:p>
                </w:txbxContent>
              </v:textbox>
            </v:shape>
            <w10:wrap type="none"/>
          </v:group>
        </w:pict>
      </w:r>
      <w:r>
        <w:rPr>
          <w:position w:val="4"/>
          <w:sz w:val="20"/>
        </w:rPr>
        <w:tab/>
      </w:r>
      <w:r>
        <w:rPr>
          <w:sz w:val="20"/>
        </w:rPr>
        <w:pict>
          <v:group id="_x0000_i1050" style="width:217pt;height:277pt;mso-position-horizontal-relative:char;mso-position-vertical-relative:line" coordorigin="0,0" coordsize="4340,5540">
            <v:shape id="_x0000_s1051" type="#_x0000_t75" style="width:4340;height:5540;position:absolute" stroked="f">
              <v:imagedata r:id="rId91" o:title=""/>
            </v:shape>
            <v:shape id="_x0000_s1052" type="#_x0000_t202" style="width:140;height:270;left:1851;position:absolute;top:1335" filled="f" stroked="f">
              <v:textbox inset="0,0,0,0">
                <w:txbxContent>
                  <w:p>
                    <w:pPr>
                      <w:spacing w:before="13" w:line="257" w:lineRule="exact"/>
                      <w:ind w:left="0" w:right="0" w:firstLine="0"/>
                      <w:jc w:val="left"/>
                      <w:rPr>
                        <w:rFonts w:ascii="Arial"/>
                        <w:i/>
                        <w:sz w:val="27"/>
                      </w:rPr>
                    </w:pPr>
                    <w:r>
                      <w:rPr>
                        <w:rFonts w:ascii="Arial"/>
                        <w:i/>
                        <w:color w:val="FF3200"/>
                        <w:w w:val="88"/>
                        <w:sz w:val="27"/>
                      </w:rPr>
                      <w:t>c</w:t>
                    </w:r>
                  </w:p>
                </w:txbxContent>
              </v:textbox>
            </v:shape>
            <v:shape id="_x0000_s1053" type="#_x0000_t202" style="width:155;height:270;left:624;position:absolute;top:2343" filled="f" stroked="f">
              <v:textbox inset="0,0,0,0">
                <w:txbxContent>
                  <w:p>
                    <w:pPr>
                      <w:spacing w:before="13" w:line="257" w:lineRule="exact"/>
                      <w:ind w:left="0" w:right="0" w:firstLine="0"/>
                      <w:jc w:val="left"/>
                      <w:rPr>
                        <w:rFonts w:ascii="Arial"/>
                        <w:i/>
                        <w:sz w:val="27"/>
                      </w:rPr>
                    </w:pPr>
                    <w:r>
                      <w:rPr>
                        <w:rFonts w:ascii="Arial"/>
                        <w:i/>
                        <w:color w:val="FF3200"/>
                        <w:w w:val="89"/>
                        <w:sz w:val="27"/>
                      </w:rPr>
                      <w:t>a</w:t>
                    </w:r>
                  </w:p>
                </w:txbxContent>
              </v:textbox>
            </v:shape>
            <v:shape id="_x0000_s1054" type="#_x0000_t202" style="width:140;height:270;left:2849;position:absolute;top:2429" filled="f" stroked="f">
              <v:textbox inset="0,0,0,0">
                <w:txbxContent>
                  <w:p>
                    <w:pPr>
                      <w:spacing w:before="13" w:line="257" w:lineRule="exact"/>
                      <w:ind w:left="0" w:right="0" w:firstLine="0"/>
                      <w:jc w:val="left"/>
                      <w:rPr>
                        <w:rFonts w:ascii="Arial"/>
                        <w:i/>
                        <w:sz w:val="27"/>
                      </w:rPr>
                    </w:pPr>
                    <w:r>
                      <w:rPr>
                        <w:rFonts w:ascii="Arial"/>
                        <w:i/>
                        <w:w w:val="88"/>
                        <w:sz w:val="27"/>
                      </w:rPr>
                      <w:t>c</w:t>
                    </w:r>
                  </w:p>
                </w:txbxContent>
              </v:textbox>
            </v:shape>
            <v:shape id="_x0000_s1055" type="#_x0000_t202" style="width:140;height:270;left:1851;position:absolute;top:4125" filled="f" stroked="f">
              <v:textbox inset="0,0,0,0">
                <w:txbxContent>
                  <w:p>
                    <w:pPr>
                      <w:spacing w:before="13" w:line="257" w:lineRule="exact"/>
                      <w:ind w:left="0" w:right="0" w:firstLine="0"/>
                      <w:jc w:val="left"/>
                      <w:rPr>
                        <w:rFonts w:ascii="Arial"/>
                        <w:i/>
                        <w:sz w:val="27"/>
                      </w:rPr>
                    </w:pPr>
                    <w:r>
                      <w:rPr>
                        <w:rFonts w:ascii="Arial"/>
                        <w:i/>
                        <w:color w:val="FF3200"/>
                        <w:w w:val="88"/>
                        <w:sz w:val="27"/>
                      </w:rPr>
                      <w:t>c</w:t>
                    </w:r>
                  </w:p>
                </w:txbxContent>
              </v:textbox>
            </v:shape>
            <w10:wrap type="none"/>
          </v:group>
        </w:pict>
      </w:r>
    </w:p>
    <w:p>
      <w:pPr>
        <w:pStyle w:val="BodyText"/>
        <w:spacing w:before="6"/>
        <w:rPr>
          <w:sz w:val="11"/>
        </w:rPr>
      </w:pPr>
    </w:p>
    <w:p>
      <w:pPr>
        <w:pStyle w:val="BodyText"/>
        <w:spacing w:before="63"/>
        <w:ind w:left="57" w:right="40"/>
        <w:jc w:val="center"/>
      </w:pPr>
      <w:r>
        <w:drawing>
          <wp:anchor distT="0" distB="0" distL="0" distR="0" simplePos="0" relativeHeight="251667456" behindDoc="0" locked="0" layoutInCell="1" allowOverlap="1">
            <wp:simplePos x="0" y="0"/>
            <wp:positionH relativeFrom="page">
              <wp:posOffset>0</wp:posOffset>
            </wp:positionH>
            <wp:positionV relativeFrom="paragraph">
              <wp:posOffset>370332</wp:posOffset>
            </wp:positionV>
            <wp:extent cx="11340845" cy="1473200"/>
            <wp:effectExtent l="0" t="0" r="0" b="0"/>
            <wp:wrapNone/>
            <wp:docPr id="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3.png"/>
                    <pic:cNvPicPr/>
                  </pic:nvPicPr>
                  <pic:blipFill>
                    <a:blip xmlns:r="http://schemas.openxmlformats.org/officeDocument/2006/relationships" r:embed="rId92" cstate="print"/>
                    <a:stretch>
                      <a:fillRect/>
                    </a:stretch>
                  </pic:blipFill>
                  <pic:spPr>
                    <a:xfrm>
                      <a:off x="0" y="0"/>
                      <a:ext cx="11340845" cy="1473200"/>
                    </a:xfrm>
                    <a:prstGeom prst="rect">
                      <a:avLst/>
                    </a:prstGeom>
                  </pic:spPr>
                </pic:pic>
              </a:graphicData>
            </a:graphic>
          </wp:anchor>
        </w:drawing>
      </w:r>
      <w:r>
        <w:rPr>
          <w:color w:val="0D0D0D"/>
        </w:rPr>
        <w:t>图 4.3 保留装订边的图框</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5"/>
        <w:rPr>
          <w:sz w:val="46"/>
        </w:rPr>
      </w:pPr>
    </w:p>
    <w:p>
      <w:pPr>
        <w:pStyle w:val="BodyText"/>
        <w:ind w:left="50" w:right="40"/>
        <w:jc w:val="center"/>
      </w:pPr>
      <w:r>
        <w:rPr>
          <w:color w:val="0D0D0D"/>
        </w:rPr>
        <w:t>图 4.4 标题栏格式</w:t>
      </w:r>
    </w:p>
    <w:p>
      <w:pPr>
        <w:spacing w:after="0"/>
        <w:jc w:val="center"/>
        <w:sectPr>
          <w:headerReference w:type="even" r:id="rId93"/>
          <w:headerReference w:type="default" r:id="rId94"/>
          <w:footerReference w:type="even" r:id="rId95"/>
          <w:footerReference w:type="default" r:id="rId96"/>
          <w:pgSz w:w="17860" w:h="25260"/>
          <w:pgMar w:top="1800" w:right="0" w:bottom="1920" w:left="0" w:header="1121" w:footer="1732"/>
          <w:pgNumType w:start="15"/>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6"/>
        </w:rPr>
      </w:pPr>
    </w:p>
    <w:p>
      <w:pPr>
        <w:pStyle w:val="Heading2"/>
        <w:tabs>
          <w:tab w:val="left" w:pos="1929"/>
        </w:tabs>
        <w:ind w:right="23"/>
      </w:pPr>
      <w:r>
        <w:rPr>
          <w:color w:val="0D0D0D"/>
        </w:rPr>
        <w:t>实验五</w:t>
        <w:tab/>
        <w:t>常用电气符号的绘制</w:t>
      </w:r>
    </w:p>
    <w:p>
      <w:pPr>
        <w:pStyle w:val="BodyText"/>
        <w:rPr>
          <w:b/>
          <w:sz w:val="48"/>
        </w:rPr>
      </w:pPr>
    </w:p>
    <w:p>
      <w:pPr>
        <w:pStyle w:val="Heading3"/>
        <w:spacing w:before="360"/>
      </w:pPr>
      <w:r>
        <w:rPr>
          <w:color w:val="0D0D0D"/>
        </w:rPr>
        <w:t>一、实验目的与要求</w:t>
      </w:r>
    </w:p>
    <w:p>
      <w:pPr>
        <w:pStyle w:val="BodyText"/>
        <w:spacing w:before="309"/>
        <w:ind w:left="3330"/>
      </w:pPr>
      <w:r>
        <w:rPr>
          <w:color w:val="0D0D0D"/>
        </w:rPr>
        <w:t>掌握常用电气符号的画法，能够使用绘图软件绘制简单的电路图。</w:t>
      </w:r>
    </w:p>
    <w:p>
      <w:pPr>
        <w:pStyle w:val="Heading3"/>
      </w:pPr>
      <w:r>
        <w:rPr>
          <w:color w:val="0D0D0D"/>
        </w:rPr>
        <w:t>二、实验类型</w:t>
      </w:r>
    </w:p>
    <w:p>
      <w:pPr>
        <w:pStyle w:val="BodyText"/>
        <w:spacing w:before="310"/>
        <w:ind w:left="3330"/>
      </w:pPr>
      <w:r>
        <w:rPr>
          <w:color w:val="0D0D0D"/>
        </w:rPr>
        <w:t>综合型</w:t>
      </w:r>
    </w:p>
    <w:p>
      <w:pPr>
        <w:pStyle w:val="Heading3"/>
      </w:pPr>
      <w:r>
        <w:rPr>
          <w:color w:val="0D0D0D"/>
        </w:rPr>
        <w:t>三、实验原理及说明</w:t>
      </w:r>
    </w:p>
    <w:p>
      <w:pPr>
        <w:pStyle w:val="BodyText"/>
        <w:spacing w:before="310"/>
        <w:ind w:left="3330"/>
      </w:pPr>
      <w:r>
        <w:rPr>
          <w:color w:val="0D0D0D"/>
        </w:rPr>
        <w:t>1、进一步完善样板文件，添加本次实验所需特殊设置的尺寸标注样式；</w:t>
      </w:r>
    </w:p>
    <w:p>
      <w:pPr>
        <w:pStyle w:val="BodyText"/>
        <w:spacing w:before="10"/>
        <w:rPr>
          <w:sz w:val="23"/>
        </w:rPr>
      </w:pPr>
    </w:p>
    <w:p>
      <w:pPr>
        <w:pStyle w:val="BodyText"/>
        <w:spacing w:before="1"/>
        <w:ind w:left="3330"/>
      </w:pPr>
      <w:r>
        <w:rPr>
          <w:color w:val="0D0D0D"/>
        </w:rPr>
        <w:t>2、绘制图形并按图形实际标注形式完成尺寸标注。</w:t>
      </w:r>
    </w:p>
    <w:p>
      <w:pPr>
        <w:pStyle w:val="Heading3"/>
        <w:spacing w:before="235"/>
      </w:pPr>
      <w:r>
        <w:rPr>
          <w:color w:val="0D0D0D"/>
        </w:rPr>
        <w:t>四、实验仪器</w:t>
      </w:r>
    </w:p>
    <w:p>
      <w:pPr>
        <w:pStyle w:val="BodyText"/>
        <w:spacing w:before="310"/>
        <w:ind w:left="3251"/>
      </w:pPr>
      <w:r>
        <w:rPr>
          <w:color w:val="0D0D0D"/>
        </w:rPr>
        <w:t>计算机和AutoCAD 绘图软件。</w:t>
      </w:r>
    </w:p>
    <w:p>
      <w:pPr>
        <w:pStyle w:val="Heading3"/>
      </w:pPr>
      <w:r>
        <w:rPr>
          <w:color w:val="0D0D0D"/>
        </w:rPr>
        <w:t>五、实验内容和步骤</w:t>
      </w:r>
    </w:p>
    <w:p>
      <w:pPr>
        <w:pStyle w:val="BodyText"/>
        <w:spacing w:before="310"/>
        <w:ind w:left="3251"/>
      </w:pPr>
      <w:r>
        <w:drawing>
          <wp:anchor distT="0" distB="0" distL="0" distR="0" simplePos="0" relativeHeight="251670528" behindDoc="0" locked="0" layoutInCell="1" allowOverlap="1">
            <wp:simplePos x="0" y="0"/>
            <wp:positionH relativeFrom="page">
              <wp:posOffset>3759200</wp:posOffset>
            </wp:positionH>
            <wp:positionV relativeFrom="paragraph">
              <wp:posOffset>922655</wp:posOffset>
            </wp:positionV>
            <wp:extent cx="912114" cy="329374"/>
            <wp:effectExtent l="0" t="0" r="0" b="0"/>
            <wp:wrapNone/>
            <wp:docPr id="2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4.png"/>
                    <pic:cNvPicPr/>
                  </pic:nvPicPr>
                  <pic:blipFill>
                    <a:blip xmlns:r="http://schemas.openxmlformats.org/officeDocument/2006/relationships" r:embed="rId97" cstate="print"/>
                    <a:stretch>
                      <a:fillRect/>
                    </a:stretch>
                  </pic:blipFill>
                  <pic:spPr>
                    <a:xfrm>
                      <a:off x="0" y="0"/>
                      <a:ext cx="912114" cy="329374"/>
                    </a:xfrm>
                    <a:prstGeom prst="rect">
                      <a:avLst/>
                    </a:prstGeom>
                  </pic:spPr>
                </pic:pic>
              </a:graphicData>
            </a:graphic>
          </wp:anchor>
        </w:drawing>
      </w:r>
      <w:r>
        <w:drawing>
          <wp:anchor distT="0" distB="0" distL="0" distR="0" simplePos="0" relativeHeight="251671552" behindDoc="0" locked="0" layoutInCell="1" allowOverlap="1">
            <wp:simplePos x="0" y="0"/>
            <wp:positionH relativeFrom="page">
              <wp:posOffset>4889500</wp:posOffset>
            </wp:positionH>
            <wp:positionV relativeFrom="paragraph">
              <wp:posOffset>579755</wp:posOffset>
            </wp:positionV>
            <wp:extent cx="304038" cy="1368171"/>
            <wp:effectExtent l="0" t="0" r="0" b="0"/>
            <wp:wrapNone/>
            <wp:docPr id="2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5.png"/>
                    <pic:cNvPicPr/>
                  </pic:nvPicPr>
                  <pic:blipFill>
                    <a:blip xmlns:r="http://schemas.openxmlformats.org/officeDocument/2006/relationships" r:embed="rId98" cstate="print"/>
                    <a:stretch>
                      <a:fillRect/>
                    </a:stretch>
                  </pic:blipFill>
                  <pic:spPr>
                    <a:xfrm>
                      <a:off x="0" y="0"/>
                      <a:ext cx="304038" cy="1368171"/>
                    </a:xfrm>
                    <a:prstGeom prst="rect">
                      <a:avLst/>
                    </a:prstGeom>
                  </pic:spPr>
                </pic:pic>
              </a:graphicData>
            </a:graphic>
          </wp:anchor>
        </w:drawing>
      </w:r>
      <w:r>
        <w:drawing>
          <wp:anchor distT="0" distB="0" distL="0" distR="0" simplePos="0" relativeHeight="251672576" behindDoc="0" locked="0" layoutInCell="1" allowOverlap="1">
            <wp:simplePos x="0" y="0"/>
            <wp:positionH relativeFrom="page">
              <wp:posOffset>5410200</wp:posOffset>
            </wp:positionH>
            <wp:positionV relativeFrom="paragraph">
              <wp:posOffset>1062355</wp:posOffset>
            </wp:positionV>
            <wp:extent cx="937450" cy="329374"/>
            <wp:effectExtent l="0" t="0" r="0" b="0"/>
            <wp:wrapNone/>
            <wp:docPr id="2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6.png"/>
                    <pic:cNvPicPr/>
                  </pic:nvPicPr>
                  <pic:blipFill>
                    <a:blip xmlns:r="http://schemas.openxmlformats.org/officeDocument/2006/relationships" r:embed="rId99" cstate="print"/>
                    <a:stretch>
                      <a:fillRect/>
                    </a:stretch>
                  </pic:blipFill>
                  <pic:spPr>
                    <a:xfrm>
                      <a:off x="0" y="0"/>
                      <a:ext cx="937450" cy="329374"/>
                    </a:xfrm>
                    <a:prstGeom prst="rect">
                      <a:avLst/>
                    </a:prstGeom>
                  </pic:spPr>
                </pic:pic>
              </a:graphicData>
            </a:graphic>
          </wp:anchor>
        </w:drawing>
      </w:r>
      <w:r>
        <w:drawing>
          <wp:anchor distT="0" distB="0" distL="0" distR="0" simplePos="0" relativeHeight="251673600" behindDoc="0" locked="0" layoutInCell="1" allowOverlap="1">
            <wp:simplePos x="0" y="0"/>
            <wp:positionH relativeFrom="page">
              <wp:posOffset>6565900</wp:posOffset>
            </wp:positionH>
            <wp:positionV relativeFrom="paragraph">
              <wp:posOffset>819658</wp:posOffset>
            </wp:positionV>
            <wp:extent cx="842391" cy="842391"/>
            <wp:effectExtent l="0" t="0" r="0" b="0"/>
            <wp:wrapNone/>
            <wp:docPr id="2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7.png"/>
                    <pic:cNvPicPr/>
                  </pic:nvPicPr>
                  <pic:blipFill>
                    <a:blip xmlns:r="http://schemas.openxmlformats.org/officeDocument/2006/relationships" r:embed="rId100" cstate="print"/>
                    <a:stretch>
                      <a:fillRect/>
                    </a:stretch>
                  </pic:blipFill>
                  <pic:spPr>
                    <a:xfrm>
                      <a:off x="0" y="0"/>
                      <a:ext cx="842391" cy="842391"/>
                    </a:xfrm>
                    <a:prstGeom prst="rect">
                      <a:avLst/>
                    </a:prstGeom>
                  </pic:spPr>
                </pic:pic>
              </a:graphicData>
            </a:graphic>
          </wp:anchor>
        </w:drawing>
      </w:r>
      <w:r>
        <w:rPr>
          <w:color w:val="0D0D0D"/>
        </w:rPr>
        <w:t>1、绘制如图 5.1 所示图形。也可从本实验指导书附录一中选取图形进行练习。</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6"/>
        <w:rPr>
          <w:sz w:val="46"/>
        </w:rPr>
      </w:pPr>
    </w:p>
    <w:p>
      <w:pPr>
        <w:pStyle w:val="BodyText"/>
        <w:ind w:left="57" w:right="40"/>
        <w:jc w:val="center"/>
      </w:pPr>
      <w:r>
        <w:drawing>
          <wp:anchor distT="0" distB="0" distL="0" distR="0" simplePos="0" relativeHeight="251668480" behindDoc="0" locked="0" layoutInCell="1" allowOverlap="1">
            <wp:simplePos x="0" y="0"/>
            <wp:positionH relativeFrom="page">
              <wp:posOffset>3999103</wp:posOffset>
            </wp:positionH>
            <wp:positionV relativeFrom="paragraph">
              <wp:posOffset>-749046</wp:posOffset>
            </wp:positionV>
            <wp:extent cx="370352" cy="38290"/>
            <wp:effectExtent l="0" t="0" r="0" b="0"/>
            <wp:wrapNone/>
            <wp:docPr id="2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8.png"/>
                    <pic:cNvPicPr/>
                  </pic:nvPicPr>
                  <pic:blipFill>
                    <a:blip xmlns:r="http://schemas.openxmlformats.org/officeDocument/2006/relationships" r:embed="rId101" cstate="print"/>
                    <a:stretch>
                      <a:fillRect/>
                    </a:stretch>
                  </pic:blipFill>
                  <pic:spPr>
                    <a:xfrm>
                      <a:off x="0" y="0"/>
                      <a:ext cx="370352" cy="38290"/>
                    </a:xfrm>
                    <a:prstGeom prst="rect">
                      <a:avLst/>
                    </a:prstGeom>
                  </pic:spPr>
                </pic:pic>
              </a:graphicData>
            </a:graphic>
          </wp:anchor>
        </w:drawing>
      </w:r>
      <w:r>
        <w:pict>
          <v:line id="_x0000_s1056" style="mso-position-horizontal-relative:page;position:absolute;z-index:251669504" from="322.9pt,-46.95pt" to="337pt,-46.95pt" stroked="t" strokecolor="black" strokeweight="2.01pt">
            <v:stroke dashstyle="longDash"/>
          </v:line>
        </w:pict>
      </w:r>
      <w:r>
        <w:rPr>
          <w:color w:val="0D0D0D"/>
        </w:rPr>
        <w:t>图 5.1 基本电气符号</w:t>
      </w:r>
    </w:p>
    <w:p>
      <w:pPr>
        <w:pStyle w:val="BodyText"/>
        <w:spacing w:before="10"/>
        <w:rPr>
          <w:sz w:val="23"/>
        </w:rPr>
      </w:pPr>
    </w:p>
    <w:p>
      <w:pPr>
        <w:pStyle w:val="BodyText"/>
        <w:ind w:left="3409"/>
      </w:pPr>
      <w:r>
        <w:rPr>
          <w:color w:val="0D0D0D"/>
        </w:rPr>
        <w:t>2、绘制一个A3 幅面（297</w:t>
      </w:r>
      <w:r>
        <w:rPr>
          <w:rFonts w:ascii="Arial" w:eastAsia="Arial" w:hAnsi="Arial"/>
          <w:color w:val="0D0D0D"/>
        </w:rPr>
        <w:t>×</w:t>
      </w:r>
      <w:r>
        <w:rPr>
          <w:color w:val="0D0D0D"/>
        </w:rPr>
        <w:t>420）的图框并添加标题栏。</w:t>
      </w:r>
    </w:p>
    <w:p>
      <w:pPr>
        <w:pStyle w:val="BodyText"/>
        <w:spacing w:before="305"/>
        <w:ind w:left="3409"/>
      </w:pPr>
      <w:r>
        <w:rPr>
          <w:color w:val="0D0D0D"/>
        </w:rPr>
        <w:t>3、在A3 图框内绘制如图 5.2 所示图形。</w:t>
      </w:r>
    </w:p>
    <w:p>
      <w:pPr>
        <w:pStyle w:val="BodyText"/>
        <w:spacing w:before="10"/>
        <w:rPr>
          <w:sz w:val="23"/>
        </w:rPr>
      </w:pPr>
    </w:p>
    <w:p>
      <w:pPr>
        <w:pStyle w:val="BodyText"/>
        <w:ind w:left="3409"/>
      </w:pPr>
      <w:r>
        <w:rPr>
          <w:color w:val="0D0D0D"/>
        </w:rPr>
        <w:t>4、绘制如图 5.3 所示图形。</w:t>
      </w:r>
    </w:p>
    <w:p>
      <w:pPr>
        <w:pStyle w:val="Heading3"/>
        <w:spacing w:before="235"/>
      </w:pPr>
      <w:r>
        <w:rPr>
          <w:color w:val="0D0D0D"/>
        </w:rPr>
        <w:t>六、注意事项</w:t>
      </w:r>
    </w:p>
    <w:p>
      <w:pPr>
        <w:pStyle w:val="BodyText"/>
        <w:spacing w:before="311"/>
        <w:ind w:left="3251"/>
      </w:pPr>
      <w:r>
        <w:rPr>
          <w:color w:val="0D0D0D"/>
        </w:rPr>
        <w:t>1、熟练使用绘图命令及编辑命令。</w:t>
      </w:r>
    </w:p>
    <w:p>
      <w:pPr>
        <w:pStyle w:val="BodyText"/>
        <w:spacing w:before="10"/>
        <w:rPr>
          <w:sz w:val="23"/>
        </w:rPr>
      </w:pPr>
    </w:p>
    <w:p>
      <w:pPr>
        <w:pStyle w:val="BodyText"/>
        <w:ind w:left="3251"/>
      </w:pPr>
      <w:r>
        <w:rPr>
          <w:color w:val="0D0D0D"/>
        </w:rPr>
        <w:t>2、熟记各种电气符号的表示和绘制特点。</w:t>
      </w:r>
    </w:p>
    <w:p>
      <w:pPr>
        <w:pStyle w:val="Heading3"/>
      </w:pPr>
      <w:r>
        <w:rPr>
          <w:color w:val="0D0D0D"/>
        </w:rPr>
        <w:t>七、思考题</w:t>
      </w:r>
    </w:p>
    <w:p>
      <w:pPr>
        <w:pStyle w:val="BodyText"/>
        <w:spacing w:before="310"/>
        <w:ind w:left="3330"/>
      </w:pPr>
      <w:r>
        <w:rPr>
          <w:color w:val="0D0D0D"/>
        </w:rPr>
        <w:t>1、如何将块导入到设计中心？</w:t>
      </w:r>
    </w:p>
    <w:p>
      <w:pPr>
        <w:pStyle w:val="BodyText"/>
        <w:spacing w:before="10"/>
        <w:rPr>
          <w:sz w:val="23"/>
        </w:rPr>
      </w:pPr>
    </w:p>
    <w:p>
      <w:pPr>
        <w:pStyle w:val="BodyText"/>
        <w:ind w:left="3330"/>
      </w:pPr>
      <w:r>
        <w:rPr>
          <w:color w:val="0D0D0D"/>
        </w:rPr>
        <w:t>2、栅格的使用有何特点？</w:t>
      </w:r>
    </w:p>
    <w:p>
      <w:pPr>
        <w:pStyle w:val="BodyText"/>
        <w:spacing w:before="10"/>
        <w:rPr>
          <w:sz w:val="23"/>
        </w:rPr>
      </w:pPr>
    </w:p>
    <w:p>
      <w:pPr>
        <w:pStyle w:val="BodyText"/>
        <w:ind w:left="3330"/>
      </w:pPr>
      <w:r>
        <w:rPr>
          <w:color w:val="0D0D0D"/>
        </w:rPr>
        <w:t>3、如何快速的绘制多个相同的电气元器件？都有什么方法？</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2" w:history="1">
        <w:r>
          <w:rPr>
            <w:rFonts w:ascii="SimSun" w:eastAsia="SimSun" w:hAnsi="SimSun" w:cs="SimSun"/>
            <w:b/>
            <w:bCs/>
            <w:color w:val="0000EE"/>
            <w:sz w:val="30"/>
            <w:szCs w:val="30"/>
            <w:u w:val="single" w:color="0000EE"/>
          </w:rPr>
          <w:t>https://d.book118.com/898041065024006046</w:t>
        </w:r>
      </w:hyperlink>
    </w:p>
    <w:p>
      <w:pPr>
        <w:spacing w:after="0"/>
      </w:pPr>
    </w:p>
    <w:sectPr>
      <w:headerReference w:type="even" r:id="rId103"/>
      <w:headerReference w:type="default" r:id="rId104"/>
      <w:footerReference w:type="even" r:id="rId105"/>
      <w:footerReference w:type="default" r:id="rId106"/>
      <w:pgSz w:w="17860" w:h="25260"/>
      <w:pgMar w:top="1800" w:right="0" w:bottom="1920" w:left="0" w:header="1121" w:footer="1728"/>
      <w:pgNumType w:start="1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新宋体">
    <w:altName w:val="新宋体"/>
    <w:charset w:val="86"/>
    <w:family w:val="modern"/>
    <w:pitch w:val="fixed"/>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华文中宋">
    <w:altName w:val="华文中宋"/>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华文细黑">
    <w:altName w:val="华文细黑"/>
    <w:charset w:val="86"/>
    <w:family w:val="auto"/>
    <w:pitch w:val="variable"/>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66.85pt;height:22.05pt;margin-top:1165.29pt;margin-left:425.67pt;mso-position-horizontal-relative:page;mso-position-vertical-relative:page;position:absolute;z-index:-251657216"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2</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66.85pt;height:22.05pt;margin-top:1165.29pt;margin-left:425.67pt;mso-position-horizontal-relative:page;mso-position-vertical-relative:page;position:absolute;z-index:-251658240"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1</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66.85pt;height:22.05pt;margin-top:1165.29pt;margin-left:425.67pt;mso-position-horizontal-relative:page;mso-position-vertical-relative:page;position:absolute;z-index:-251655168"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2</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66.85pt;height:22.05pt;margin-top:1165.29pt;margin-left:425.67pt;mso-position-horizontal-relative:page;mso-position-vertical-relative:page;position:absolute;z-index:-251656192"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1</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66.85pt;height:22.05pt;margin-top:1165.29pt;margin-left:425.67pt;mso-position-horizontal-relative:page;mso-position-vertical-relative:page;position:absolute;z-index:-251653120"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2</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66.85pt;height:22.05pt;margin-top:1165.29pt;margin-left:425.67pt;mso-position-horizontal-relative:page;mso-position-vertical-relative:page;position:absolute;z-index:-251654144"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1</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66.85pt;height:22.05pt;margin-top:1165.29pt;margin-left:425.67pt;mso-position-horizontal-relative:page;mso-position-vertical-relative:page;position:absolute;z-index:-251651072"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2</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66.85pt;height:22.05pt;margin-top:1165.29pt;margin-left:425.67pt;mso-position-horizontal-relative:page;mso-position-vertical-relative:page;position:absolute;z-index:-251652096"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1</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66.85pt;height:22.05pt;margin-top:1165.29pt;margin-left:425.67pt;mso-position-horizontal-relative:page;mso-position-vertical-relative:page;position:absolute;z-index:-251649024"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2</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66.85pt;height:22.05pt;margin-top:1165.29pt;margin-left:425.67pt;mso-position-horizontal-relative:page;mso-position-vertical-relative:page;position:absolute;z-index:-251650048"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1</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66.85pt;height:22.05pt;margin-top:1165.29pt;margin-left:425.67pt;mso-position-horizontal-relative:page;mso-position-vertical-relative:page;position:absolute;z-index:-251646976"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2</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66.85pt;height:22.05pt;margin-top:1165.29pt;margin-left:425.67pt;mso-position-horizontal-relative:page;mso-position-vertical-relative:page;position:absolute;z-index:-251648000"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1</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66.85pt;height:22.05pt;margin-top:1165.29pt;margin-left:425.67pt;mso-position-horizontal-relative:page;mso-position-vertical-relative:page;position:absolute;z-index:-251644928"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2</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66.85pt;height:22.05pt;margin-top:1165.29pt;margin-left:425.67pt;mso-position-horizontal-relative:page;mso-position-vertical-relative:page;position:absolute;z-index:-251645952" filled="f" stroked="f">
          <v:textbox inset="0,0,0,0">
            <w:txbxContent>
              <w:p>
                <w:pPr>
                  <w:spacing w:before="36" w:line="404" w:lineRule="exact"/>
                  <w:ind w:left="20" w:right="0" w:firstLine="0"/>
                  <w:jc w:val="left"/>
                  <w:rPr>
                    <w:rFonts w:ascii="宋体" w:eastAsia="宋体" w:hint="eastAsia"/>
                    <w:sz w:val="29"/>
                  </w:rPr>
                </w:pPr>
                <w:r>
                  <w:rPr>
                    <w:rFonts w:ascii="Arial" w:eastAsia="Arial"/>
                    <w:position w:val="9"/>
                    <w:sz w:val="27"/>
                  </w:rPr>
                  <w:t>1</w:t>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71.85pt;height:22.05pt;margin-top:1165.29pt;margin-left:423.67pt;mso-position-horizontal-relative:page;mso-position-vertical-relative:page;position:absolute;z-index:-251642880"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8</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71.85pt;height:21.9pt;margin-top:1165.41pt;margin-left:423.67pt;mso-position-horizontal-relative:page;mso-position-vertical-relative:page;position:absolute;z-index:-251643904" filled="f" stroked="f">
          <v:textbox inset="0,0,0,0">
            <w:txbxContent>
              <w:p>
                <w:pPr>
                  <w:spacing w:before="34"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3</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71.85pt;height:22.05pt;margin-top:1165.29pt;margin-left:423.67pt;mso-position-horizontal-relative:page;mso-position-vertical-relative:page;position:absolute;z-index:-251640832"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4</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3" type="#_x0000_t202" style="width:71.85pt;height:21.9pt;margin-top:1165.41pt;margin-left:423.67pt;mso-position-horizontal-relative:page;mso-position-vertical-relative:page;position:absolute;z-index:-251641856" filled="f" stroked="f">
          <v:textbox inset="0,0,0,0">
            <w:txbxContent>
              <w:p>
                <w:pPr>
                  <w:spacing w:before="34"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9</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71.85pt;height:22.05pt;margin-top:1165.29pt;margin-left:423.67pt;mso-position-horizontal-relative:page;mso-position-vertical-relative:page;position:absolute;z-index:-251638784"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8</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7" type="#_x0000_t202" style="width:71.85pt;height:21.9pt;margin-top:1165.41pt;margin-left:423.67pt;mso-position-horizontal-relative:page;mso-position-vertical-relative:page;position:absolute;z-index:-251639808" filled="f" stroked="f">
          <v:textbox inset="0,0,0,0">
            <w:txbxContent>
              <w:p>
                <w:pPr>
                  <w:spacing w:before="34"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5</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71.85pt;height:22.05pt;margin-top:1165.29pt;margin-left:423.67pt;mso-position-horizontal-relative:page;mso-position-vertical-relative:page;position:absolute;z-index:-251636736"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6</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1" type="#_x0000_t202" style="width:71.85pt;height:21.9pt;margin-top:1165.41pt;margin-left:423.67pt;mso-position-horizontal-relative:page;mso-position-vertical-relative:page;position:absolute;z-index:-251637760" filled="f" stroked="f">
          <v:textbox inset="0,0,0,0">
            <w:txbxContent>
              <w:p>
                <w:pPr>
                  <w:spacing w:before="34"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9</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71.85pt;height:22.05pt;margin-top:1165.29pt;margin-left:423.67pt;mso-position-horizontal-relative:page;mso-position-vertical-relative:page;position:absolute;z-index:-251634688"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8</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5" type="#_x0000_t202" style="width:71.85pt;height:21.9pt;margin-top:1165.41pt;margin-left:423.67pt;mso-position-horizontal-relative:page;mso-position-vertical-relative:page;position:absolute;z-index:-251635712" filled="f" stroked="f">
          <v:textbox inset="0,0,0,0">
            <w:txbxContent>
              <w:p>
                <w:pPr>
                  <w:spacing w:before="34"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7</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71.85pt;height:22.05pt;margin-top:1165.29pt;margin-left:423.67pt;mso-position-horizontal-relative:page;mso-position-vertical-relative:page;position:absolute;z-index:-251632640"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8</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9" type="#_x0000_t202" style="width:71.85pt;height:21.9pt;margin-top:1165.41pt;margin-left:423.67pt;mso-position-horizontal-relative:page;mso-position-vertical-relative:page;position:absolute;z-index:-251633664" filled="f" stroked="f">
          <v:textbox inset="0,0,0,0">
            <w:txbxContent>
              <w:p>
                <w:pPr>
                  <w:spacing w:before="34"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9</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71.85pt;height:22.05pt;margin-top:1165.29pt;margin-left:423.67pt;mso-position-horizontal-relative:page;mso-position-vertical-relative:page;position:absolute;z-index:-251630592"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8</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3" type="#_x0000_t202" style="width:71.85pt;height:21.9pt;margin-top:1165.41pt;margin-left:423.67pt;mso-position-horizontal-relative:page;mso-position-vertical-relative:page;position:absolute;z-index:-251631616" filled="f" stroked="f">
          <v:textbox inset="0,0,0,0">
            <w:txbxContent>
              <w:p>
                <w:pPr>
                  <w:spacing w:before="34"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9</w:t>
                </w:r>
                <w:r>
                  <w:fldChar w:fldCharType="end"/>
                </w:r>
                <w:r>
                  <w:rPr>
                    <w:rFonts w:ascii="宋体" w:eastAsia="宋体" w:hint="eastAsia"/>
                    <w:color w:val="D7D7D7"/>
                    <w:spacing w:val="-107"/>
                    <w:sz w:val="29"/>
                  </w:rPr>
                  <w:t>欢</w:t>
                </w:r>
                <w:r>
                  <w:rPr>
                    <w:rFonts w:ascii="宋体" w:eastAsia="宋体" w:hint="eastAsia"/>
                    <w:spacing w:val="-45"/>
                    <w:position w:val="9"/>
                    <w:sz w:val="15"/>
                  </w:rPr>
                  <w:t>。</w:t>
                </w:r>
                <w:r>
                  <w:rPr>
                    <w:rFonts w:ascii="宋体" w:eastAsia="宋体" w:hint="eastAsia"/>
                    <w:color w:val="D7D7D7"/>
                    <w:sz w:val="29"/>
                  </w:rPr>
                  <w:t>迎下载</w:t>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7" type="#_x0000_t202" style="width:75.45pt;height:22.05pt;margin-top:1165.29pt;margin-left:423.67pt;mso-position-horizontal-relative:page;mso-position-vertical-relative:page;position:absolute;z-index:-251629568"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10</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8" type="#_x0000_t202" style="width:75.45pt;height:22.05pt;margin-top:1165.29pt;margin-left:423.67pt;mso-position-horizontal-relative:page;mso-position-vertical-relative:page;position:absolute;z-index:-251628544"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33</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1" type="#_x0000_t202" style="width:75.45pt;height:22.05pt;margin-top:1165.29pt;margin-left:423.67pt;mso-position-horizontal-relative:page;mso-position-vertical-relative:page;position:absolute;z-index:-251627520"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34</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75.45pt;height:22.05pt;margin-top:1165.29pt;margin-left:423.67pt;mso-position-horizontal-relative:page;mso-position-vertical-relative:page;position:absolute;z-index:-251626496"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11</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5" type="#_x0000_t202" style="width:75.45pt;height:22.05pt;margin-top:1165.29pt;margin-left:423.67pt;mso-position-horizontal-relative:page;mso-position-vertical-relative:page;position:absolute;z-index:-251625472"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12</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6" type="#_x0000_t202" style="width:75.45pt;height:22.05pt;margin-top:1165.29pt;margin-left:423.67pt;mso-position-horizontal-relative:page;mso-position-vertical-relative:page;position:absolute;z-index:-251624448"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33</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9" type="#_x0000_t202" style="width:75.45pt;height:22.05pt;margin-top:1165.29pt;margin-left:423.67pt;mso-position-horizontal-relative:page;mso-position-vertical-relative:page;position:absolute;z-index:-251623424"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34</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0" type="#_x0000_t202" style="width:75.45pt;height:22.05pt;margin-top:1165.29pt;margin-left:423.67pt;mso-position-horizontal-relative:page;mso-position-vertical-relative:page;position:absolute;z-index:-251622400"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33</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3" type="#_x0000_t202" style="width:75.45pt;height:22.05pt;margin-top:1165.29pt;margin-left:423.67pt;mso-position-horizontal-relative:page;mso-position-vertical-relative:page;position:absolute;z-index:-251621376"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34</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4" type="#_x0000_t202" style="width:75.45pt;height:22.05pt;margin-top:1165.29pt;margin-left:423.67pt;mso-position-horizontal-relative:page;mso-position-vertical-relative:page;position:absolute;z-index:-251620352"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33</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7" type="#_x0000_t202" style="width:75.45pt;height:22.05pt;margin-top:1165.29pt;margin-left:423.67pt;mso-position-horizontal-relative:page;mso-position-vertical-relative:page;position:absolute;z-index:-251619328"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34</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8" type="#_x0000_t202" style="width:75.45pt;height:22.05pt;margin-top:1165.29pt;margin-left:423.67pt;mso-position-horizontal-relative:page;mso-position-vertical-relative:page;position:absolute;z-index:-251618304"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15</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1" type="#_x0000_t202" style="width:75.45pt;height:22.05pt;margin-top:1165.29pt;margin-left:423.67pt;mso-position-horizontal-relative:page;mso-position-vertical-relative:page;position:absolute;z-index:-251617280"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16</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2" type="#_x0000_t202" style="width:75.45pt;height:22.05pt;margin-top:1165.29pt;margin-left:423.67pt;mso-position-horizontal-relative:page;mso-position-vertical-relative:page;position:absolute;z-index:-251616256" filled="f" stroked="f">
          <v:textbox inset="0,0,0,0">
            <w:txbxContent>
              <w:p>
                <w:pPr>
                  <w:spacing w:before="36" w:line="404" w:lineRule="exact"/>
                  <w:ind w:left="60" w:right="0" w:firstLine="0"/>
                  <w:jc w:val="left"/>
                  <w:rPr>
                    <w:rFonts w:ascii="宋体" w:eastAsia="宋体" w:hint="eastAsia"/>
                    <w:sz w:val="29"/>
                  </w:rPr>
                </w:pPr>
                <w:r>
                  <w:fldChar w:fldCharType="begin"/>
                </w:r>
                <w:r>
                  <w:rPr>
                    <w:rFonts w:ascii="Arial" w:eastAsia="Arial"/>
                    <w:position w:val="9"/>
                    <w:sz w:val="27"/>
                  </w:rPr>
                  <w:instrText xml:space="preserve"> PAGE </w:instrText>
                </w:r>
                <w:r>
                  <w:fldChar w:fldCharType="separate"/>
                </w:r>
                <w:r>
                  <w:rPr>
                    <w:rFonts w:ascii="Arial" w:eastAsia="Arial"/>
                    <w:position w:val="9"/>
                    <w:sz w:val="27"/>
                  </w:rPr>
                  <w:t>33</w:t>
                </w:r>
                <w:r>
                  <w:fldChar w:fldCharType="end"/>
                </w:r>
                <w:r>
                  <w:rPr>
                    <w:rFonts w:ascii="宋体" w:eastAsia="宋体" w:hint="eastAsia"/>
                    <w:color w:val="D7D7D7"/>
                    <w:spacing w:val="-179"/>
                    <w:sz w:val="29"/>
                  </w:rPr>
                  <w:t>欢</w:t>
                </w:r>
                <w:r>
                  <w:rPr>
                    <w:rFonts w:ascii="宋体" w:eastAsia="宋体" w:hint="eastAsia"/>
                    <w:spacing w:val="-33"/>
                    <w:position w:val="9"/>
                    <w:sz w:val="15"/>
                  </w:rPr>
                  <w:t xml:space="preserve">。 </w:t>
                </w:r>
                <w:r>
                  <w:rPr>
                    <w:rFonts w:ascii="宋体" w:eastAsia="宋体" w:hint="eastAsia"/>
                    <w:color w:val="D7D7D7"/>
                    <w:sz w:val="29"/>
                  </w:rPr>
                  <w:t>迎下载</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32.25pt;height:9.6pt;margin-top:57.47pt;margin-left:430.53pt;mso-position-horizontal-relative:page;mso-position-vertical-relative:page;position:absolute;z-index:-251657216"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32.25pt;height:9.6pt;margin-top:57.47pt;margin-left:430.53pt;mso-position-horizontal-relative:page;mso-position-vertical-relative:page;position:absolute;z-index:-251658240"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32.25pt;height:9.6pt;margin-top:57.47pt;margin-left:430.53pt;mso-position-horizontal-relative:page;mso-position-vertical-relative:page;position:absolute;z-index:-251655168"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32.25pt;height:9.6pt;margin-top:57.47pt;margin-left:430.53pt;mso-position-horizontal-relative:page;mso-position-vertical-relative:page;position:absolute;z-index:-251656192"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32.25pt;height:9.6pt;margin-top:57.47pt;margin-left:430.53pt;mso-position-horizontal-relative:page;mso-position-vertical-relative:page;position:absolute;z-index:-251653120"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32.25pt;height:9.6pt;margin-top:57.47pt;margin-left:430.53pt;mso-position-horizontal-relative:page;mso-position-vertical-relative:page;position:absolute;z-index:-251654144"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32.25pt;height:9.6pt;margin-top:57.47pt;margin-left:430.53pt;mso-position-horizontal-relative:page;mso-position-vertical-relative:page;position:absolute;z-index:-251651072"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32.25pt;height:9.6pt;margin-top:57.47pt;margin-left:430.53pt;mso-position-horizontal-relative:page;mso-position-vertical-relative:page;position:absolute;z-index:-251652096"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32.25pt;height:9.6pt;margin-top:57.47pt;margin-left:430.53pt;mso-position-horizontal-relative:page;mso-position-vertical-relative:page;position:absolute;z-index:-251649024"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32.25pt;height:9.6pt;margin-top:57.47pt;margin-left:430.53pt;mso-position-horizontal-relative:page;mso-position-vertical-relative:page;position:absolute;z-index:-251650048"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32.25pt;height:9.6pt;margin-top:57.47pt;margin-left:430.53pt;mso-position-horizontal-relative:page;mso-position-vertical-relative:page;position:absolute;z-index:-251646976"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32.25pt;height:9.6pt;margin-top:57.47pt;margin-left:430.53pt;mso-position-horizontal-relative:page;mso-position-vertical-relative:page;position:absolute;z-index:-251648000"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32.25pt;height:9.6pt;margin-top:57.47pt;margin-left:430.53pt;mso-position-horizontal-relative:page;mso-position-vertical-relative:page;position:absolute;z-index:-251644928"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32.25pt;height:9.6pt;margin-top:57.47pt;margin-left:430.53pt;mso-position-horizontal-relative:page;mso-position-vertical-relative:page;position:absolute;z-index:-251645952"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32.25pt;height:9.6pt;margin-top:57.47pt;margin-left:430.53pt;mso-position-horizontal-relative:page;mso-position-vertical-relative:page;position:absolute;z-index:-251642880"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32.25pt;height:9.6pt;margin-top:57.47pt;margin-left:430.53pt;mso-position-horizontal-relative:page;mso-position-vertical-relative:page;position:absolute;z-index:-251643904"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32.25pt;height:9.6pt;margin-top:57.47pt;margin-left:430.53pt;mso-position-horizontal-relative:page;mso-position-vertical-relative:page;position:absolute;z-index:-251640832"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32.25pt;height:9.6pt;margin-top:57.47pt;margin-left:430.53pt;mso-position-horizontal-relative:page;mso-position-vertical-relative:page;position:absolute;z-index:-251641856"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32.25pt;height:9.6pt;margin-top:57.47pt;margin-left:430.53pt;mso-position-horizontal-relative:page;mso-position-vertical-relative:page;position:absolute;z-index:-251638784"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5" type="#_x0000_t202" style="width:32.25pt;height:9.6pt;margin-top:57.47pt;margin-left:430.53pt;mso-position-horizontal-relative:page;mso-position-vertical-relative:page;position:absolute;z-index:-251639808"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32.25pt;height:9.6pt;margin-top:57.47pt;margin-left:430.53pt;mso-position-horizontal-relative:page;mso-position-vertical-relative:page;position:absolute;z-index:-251636736"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9" type="#_x0000_t202" style="width:32.25pt;height:9.6pt;margin-top:57.47pt;margin-left:430.53pt;mso-position-horizontal-relative:page;mso-position-vertical-relative:page;position:absolute;z-index:-251637760"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4" type="#_x0000_t202" style="width:32.25pt;height:9.6pt;margin-top:57.47pt;margin-left:430.53pt;mso-position-horizontal-relative:page;mso-position-vertical-relative:page;position:absolute;z-index:-251634688"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3" type="#_x0000_t202" style="width:32.25pt;height:9.6pt;margin-top:57.47pt;margin-left:430.53pt;mso-position-horizontal-relative:page;mso-position-vertical-relative:page;position:absolute;z-index:-251635712"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8" type="#_x0000_t202" style="width:32.25pt;height:9.6pt;margin-top:57.47pt;margin-left:430.53pt;mso-position-horizontal-relative:page;mso-position-vertical-relative:page;position:absolute;z-index:-251632640"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7" type="#_x0000_t202" style="width:32.25pt;height:9.6pt;margin-top:57.47pt;margin-left:430.53pt;mso-position-horizontal-relative:page;mso-position-vertical-relative:page;position:absolute;z-index:-251633664"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2" type="#_x0000_t202" style="width:32.25pt;height:9.6pt;margin-top:57.47pt;margin-left:430.53pt;mso-position-horizontal-relative:page;mso-position-vertical-relative:page;position:absolute;z-index:-251630592"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1" type="#_x0000_t202" style="width:32.25pt;height:9.6pt;margin-top:57.47pt;margin-left:430.53pt;mso-position-horizontal-relative:page;mso-position-vertical-relative:page;position:absolute;z-index:-251631616"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5" type="#_x0000_t202" style="width:32.25pt;height:9.6pt;margin-top:57.47pt;margin-left:430.53pt;mso-position-horizontal-relative:page;mso-position-vertical-relative:page;position:absolute;z-index:-251629568"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6" type="#_x0000_t202" style="width:32.25pt;height:9.6pt;margin-top:57.47pt;margin-left:430.53pt;mso-position-horizontal-relative:page;mso-position-vertical-relative:page;position:absolute;z-index:-251628544"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9" type="#_x0000_t202" style="width:32.25pt;height:9.6pt;margin-top:57.47pt;margin-left:430.53pt;mso-position-horizontal-relative:page;mso-position-vertical-relative:page;position:absolute;z-index:-251627520"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0" type="#_x0000_t202" style="width:32.25pt;height:9.6pt;margin-top:57.47pt;margin-left:430.53pt;mso-position-horizontal-relative:page;mso-position-vertical-relative:page;position:absolute;z-index:-251626496"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3" type="#_x0000_t202" style="width:32.25pt;height:9.6pt;margin-top:57.47pt;margin-left:430.53pt;mso-position-horizontal-relative:page;mso-position-vertical-relative:page;position:absolute;z-index:-251625472"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4" type="#_x0000_t202" style="width:32.25pt;height:9.6pt;margin-top:57.47pt;margin-left:430.53pt;mso-position-horizontal-relative:page;mso-position-vertical-relative:page;position:absolute;z-index:-251624448"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7" type="#_x0000_t202" style="width:32.25pt;height:9.6pt;margin-top:57.47pt;margin-left:430.53pt;mso-position-horizontal-relative:page;mso-position-vertical-relative:page;position:absolute;z-index:-251623424"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8" type="#_x0000_t202" style="width:32.25pt;height:9.6pt;margin-top:57.47pt;margin-left:430.53pt;mso-position-horizontal-relative:page;mso-position-vertical-relative:page;position:absolute;z-index:-251622400"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1" type="#_x0000_t202" style="width:32.25pt;height:9.6pt;margin-top:57.47pt;margin-left:430.53pt;mso-position-horizontal-relative:page;mso-position-vertical-relative:page;position:absolute;z-index:-251621376"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2" type="#_x0000_t202" style="width:32.25pt;height:9.6pt;margin-top:57.47pt;margin-left:430.53pt;mso-position-horizontal-relative:page;mso-position-vertical-relative:page;position:absolute;z-index:-251620352"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5" type="#_x0000_t202" style="width:32.25pt;height:9.6pt;margin-top:57.47pt;margin-left:430.53pt;mso-position-horizontal-relative:page;mso-position-vertical-relative:page;position:absolute;z-index:-251619328"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6" type="#_x0000_t202" style="width:32.25pt;height:9.6pt;margin-top:57.47pt;margin-left:430.53pt;mso-position-horizontal-relative:page;mso-position-vertical-relative:page;position:absolute;z-index:-251618304"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9" type="#_x0000_t202" style="width:32.25pt;height:9.6pt;margin-top:57.47pt;margin-left:430.53pt;mso-position-horizontal-relative:page;mso-position-vertical-relative:page;position:absolute;z-index:-251617280"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0" type="#_x0000_t202" style="width:32.25pt;height:9.6pt;margin-top:57.47pt;margin-left:430.53pt;mso-position-horizontal-relative:page;mso-position-vertical-relative:page;position:absolute;z-index:-251616256" filled="f" stroked="f">
          <v:textbox inset="0,0,0,0">
            <w:txbxContent>
              <w:p>
                <w:pPr>
                  <w:spacing w:before="0" w:line="191" w:lineRule="exact"/>
                  <w:ind w:left="20" w:right="0" w:firstLine="0"/>
                  <w:jc w:val="left"/>
                  <w:rPr>
                    <w:rFonts w:ascii="宋体" w:eastAsia="宋体" w:hint="eastAsia"/>
                    <w:sz w:val="15"/>
                  </w:rPr>
                </w:pPr>
                <w:r>
                  <w:rPr>
                    <w:rFonts w:ascii="宋体" w:eastAsia="宋体" w:hint="eastAsia"/>
                    <w:color w:val="D7D7D7"/>
                    <w:sz w:val="15"/>
                  </w:rPr>
                  <w:t>精品文档</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01613"/>
    <w:multiLevelType w:val="hybridMultilevel"/>
    <w:tmpl w:val="00000000"/>
    <w:lvl w:ilvl="0">
      <w:start w:val="38"/>
      <w:numFmt w:val="decimal"/>
      <w:lvlText w:val="%1"/>
      <w:lvlJc w:val="left"/>
      <w:pPr>
        <w:ind w:left="7154" w:hanging="4209"/>
        <w:jc w:val="left"/>
      </w:pPr>
      <w:rPr>
        <w:rFonts w:ascii="新宋体" w:eastAsia="新宋体" w:hAnsi="新宋体" w:cs="新宋体" w:hint="default"/>
        <w:color w:val="0D0D0D"/>
        <w:w w:val="102"/>
        <w:sz w:val="31"/>
        <w:szCs w:val="31"/>
      </w:rPr>
    </w:lvl>
    <w:lvl w:ilvl="1">
      <w:start w:val="0"/>
      <w:numFmt w:val="bullet"/>
      <w:lvlText w:val="•"/>
      <w:lvlJc w:val="left"/>
      <w:pPr>
        <w:ind w:left="7444" w:hanging="4209"/>
      </w:pPr>
      <w:rPr>
        <w:rFonts w:hint="default"/>
      </w:rPr>
    </w:lvl>
    <w:lvl w:ilvl="2">
      <w:start w:val="0"/>
      <w:numFmt w:val="bullet"/>
      <w:lvlText w:val="•"/>
      <w:lvlJc w:val="left"/>
      <w:pPr>
        <w:ind w:left="7729" w:hanging="4209"/>
      </w:pPr>
      <w:rPr>
        <w:rFonts w:hint="default"/>
      </w:rPr>
    </w:lvl>
    <w:lvl w:ilvl="3">
      <w:start w:val="0"/>
      <w:numFmt w:val="bullet"/>
      <w:lvlText w:val="•"/>
      <w:lvlJc w:val="left"/>
      <w:pPr>
        <w:ind w:left="8013" w:hanging="4209"/>
      </w:pPr>
      <w:rPr>
        <w:rFonts w:hint="default"/>
      </w:rPr>
    </w:lvl>
    <w:lvl w:ilvl="4">
      <w:start w:val="0"/>
      <w:numFmt w:val="bullet"/>
      <w:lvlText w:val="•"/>
      <w:lvlJc w:val="left"/>
      <w:pPr>
        <w:ind w:left="8298" w:hanging="4209"/>
      </w:pPr>
      <w:rPr>
        <w:rFonts w:hint="default"/>
      </w:rPr>
    </w:lvl>
    <w:lvl w:ilvl="5">
      <w:start w:val="0"/>
      <w:numFmt w:val="bullet"/>
      <w:lvlText w:val="•"/>
      <w:lvlJc w:val="left"/>
      <w:pPr>
        <w:ind w:left="8582" w:hanging="4209"/>
      </w:pPr>
      <w:rPr>
        <w:rFonts w:hint="default"/>
      </w:rPr>
    </w:lvl>
    <w:lvl w:ilvl="6">
      <w:start w:val="0"/>
      <w:numFmt w:val="bullet"/>
      <w:lvlText w:val="•"/>
      <w:lvlJc w:val="left"/>
      <w:pPr>
        <w:ind w:left="8867" w:hanging="4209"/>
      </w:pPr>
      <w:rPr>
        <w:rFonts w:hint="default"/>
      </w:rPr>
    </w:lvl>
    <w:lvl w:ilvl="7">
      <w:start w:val="0"/>
      <w:numFmt w:val="bullet"/>
      <w:lvlText w:val="•"/>
      <w:lvlJc w:val="left"/>
      <w:pPr>
        <w:ind w:left="9152" w:hanging="4209"/>
      </w:pPr>
      <w:rPr>
        <w:rFonts w:hint="default"/>
      </w:rPr>
    </w:lvl>
    <w:lvl w:ilvl="8">
      <w:start w:val="0"/>
      <w:numFmt w:val="bullet"/>
      <w:lvlText w:val="•"/>
      <w:lvlJc w:val="left"/>
      <w:pPr>
        <w:ind w:left="9436" w:hanging="4209"/>
      </w:pPr>
      <w:rPr>
        <w:rFonts w:hint="default"/>
      </w:rPr>
    </w:lvl>
  </w:abstractNum>
  <w:abstractNum w:abstractNumId="1">
    <w:nsid w:val="075A49C4"/>
    <w:multiLevelType w:val="hybridMultilevel"/>
    <w:tmpl w:val="00000000"/>
    <w:lvl w:ilvl="0">
      <w:start w:val="0"/>
      <w:numFmt w:val="bullet"/>
      <w:lvlText w:val=""/>
      <w:lvlJc w:val="left"/>
      <w:pPr>
        <w:ind w:left="4590" w:hanging="630"/>
      </w:pPr>
      <w:rPr>
        <w:rFonts w:ascii="Wingdings" w:eastAsia="Wingdings" w:hAnsi="Wingdings" w:cs="Wingdings" w:hint="default"/>
        <w:color w:val="0D0D0D"/>
        <w:w w:val="102"/>
        <w:sz w:val="31"/>
        <w:szCs w:val="31"/>
      </w:rPr>
    </w:lvl>
    <w:lvl w:ilvl="1">
      <w:start w:val="0"/>
      <w:numFmt w:val="bullet"/>
      <w:lvlText w:val="•"/>
      <w:lvlJc w:val="left"/>
      <w:pPr>
        <w:ind w:left="5925" w:hanging="630"/>
      </w:pPr>
      <w:rPr>
        <w:rFonts w:hint="default"/>
      </w:rPr>
    </w:lvl>
    <w:lvl w:ilvl="2">
      <w:start w:val="0"/>
      <w:numFmt w:val="bullet"/>
      <w:lvlText w:val="•"/>
      <w:lvlJc w:val="left"/>
      <w:pPr>
        <w:ind w:left="7251" w:hanging="630"/>
      </w:pPr>
      <w:rPr>
        <w:rFonts w:hint="default"/>
      </w:rPr>
    </w:lvl>
    <w:lvl w:ilvl="3">
      <w:start w:val="0"/>
      <w:numFmt w:val="bullet"/>
      <w:lvlText w:val="•"/>
      <w:lvlJc w:val="left"/>
      <w:pPr>
        <w:ind w:left="8577" w:hanging="630"/>
      </w:pPr>
      <w:rPr>
        <w:rFonts w:hint="default"/>
      </w:rPr>
    </w:lvl>
    <w:lvl w:ilvl="4">
      <w:start w:val="0"/>
      <w:numFmt w:val="bullet"/>
      <w:lvlText w:val="•"/>
      <w:lvlJc w:val="left"/>
      <w:pPr>
        <w:ind w:left="9903" w:hanging="630"/>
      </w:pPr>
      <w:rPr>
        <w:rFonts w:hint="default"/>
      </w:rPr>
    </w:lvl>
    <w:lvl w:ilvl="5">
      <w:start w:val="0"/>
      <w:numFmt w:val="bullet"/>
      <w:lvlText w:val="•"/>
      <w:lvlJc w:val="left"/>
      <w:pPr>
        <w:ind w:left="11229" w:hanging="630"/>
      </w:pPr>
      <w:rPr>
        <w:rFonts w:hint="default"/>
      </w:rPr>
    </w:lvl>
    <w:lvl w:ilvl="6">
      <w:start w:val="0"/>
      <w:numFmt w:val="bullet"/>
      <w:lvlText w:val="•"/>
      <w:lvlJc w:val="left"/>
      <w:pPr>
        <w:ind w:left="12555" w:hanging="630"/>
      </w:pPr>
      <w:rPr>
        <w:rFonts w:hint="default"/>
      </w:rPr>
    </w:lvl>
    <w:lvl w:ilvl="7">
      <w:start w:val="0"/>
      <w:numFmt w:val="bullet"/>
      <w:lvlText w:val="•"/>
      <w:lvlJc w:val="left"/>
      <w:pPr>
        <w:ind w:left="13881" w:hanging="630"/>
      </w:pPr>
      <w:rPr>
        <w:rFonts w:hint="default"/>
      </w:rPr>
    </w:lvl>
    <w:lvl w:ilvl="8">
      <w:start w:val="0"/>
      <w:numFmt w:val="bullet"/>
      <w:lvlText w:val="•"/>
      <w:lvlJc w:val="left"/>
      <w:pPr>
        <w:ind w:left="15207" w:hanging="630"/>
      </w:pPr>
      <w:rPr>
        <w:rFonts w:hint="default"/>
      </w:rPr>
    </w:lvl>
  </w:abstractNum>
  <w:abstractNum w:abstractNumId="2">
    <w:nsid w:val="0A8935D8"/>
    <w:multiLevelType w:val="hybridMultilevel"/>
    <w:tmpl w:val="00000000"/>
    <w:lvl w:ilvl="0">
      <w:start w:val="50"/>
      <w:numFmt w:val="decimal"/>
      <w:lvlText w:val="%1"/>
      <w:lvlJc w:val="left"/>
      <w:pPr>
        <w:ind w:left="7154" w:hanging="4209"/>
        <w:jc w:val="left"/>
      </w:pPr>
      <w:rPr>
        <w:rFonts w:ascii="新宋体" w:eastAsia="新宋体" w:hAnsi="新宋体" w:cs="新宋体" w:hint="default"/>
        <w:color w:val="0D0D0D"/>
        <w:w w:val="102"/>
        <w:sz w:val="31"/>
        <w:szCs w:val="31"/>
      </w:rPr>
    </w:lvl>
    <w:lvl w:ilvl="1">
      <w:start w:val="0"/>
      <w:numFmt w:val="bullet"/>
      <w:lvlText w:val="•"/>
      <w:lvlJc w:val="left"/>
      <w:pPr>
        <w:ind w:left="8229" w:hanging="4209"/>
      </w:pPr>
      <w:rPr>
        <w:rFonts w:hint="default"/>
      </w:rPr>
    </w:lvl>
    <w:lvl w:ilvl="2">
      <w:start w:val="0"/>
      <w:numFmt w:val="bullet"/>
      <w:lvlText w:val="•"/>
      <w:lvlJc w:val="left"/>
      <w:pPr>
        <w:ind w:left="9299" w:hanging="4209"/>
      </w:pPr>
      <w:rPr>
        <w:rFonts w:hint="default"/>
      </w:rPr>
    </w:lvl>
    <w:lvl w:ilvl="3">
      <w:start w:val="0"/>
      <w:numFmt w:val="bullet"/>
      <w:lvlText w:val="•"/>
      <w:lvlJc w:val="left"/>
      <w:pPr>
        <w:ind w:left="10369" w:hanging="4209"/>
      </w:pPr>
      <w:rPr>
        <w:rFonts w:hint="default"/>
      </w:rPr>
    </w:lvl>
    <w:lvl w:ilvl="4">
      <w:start w:val="0"/>
      <w:numFmt w:val="bullet"/>
      <w:lvlText w:val="•"/>
      <w:lvlJc w:val="left"/>
      <w:pPr>
        <w:ind w:left="11439" w:hanging="4209"/>
      </w:pPr>
      <w:rPr>
        <w:rFonts w:hint="default"/>
      </w:rPr>
    </w:lvl>
    <w:lvl w:ilvl="5">
      <w:start w:val="0"/>
      <w:numFmt w:val="bullet"/>
      <w:lvlText w:val="•"/>
      <w:lvlJc w:val="left"/>
      <w:pPr>
        <w:ind w:left="12509" w:hanging="4209"/>
      </w:pPr>
      <w:rPr>
        <w:rFonts w:hint="default"/>
      </w:rPr>
    </w:lvl>
    <w:lvl w:ilvl="6">
      <w:start w:val="0"/>
      <w:numFmt w:val="bullet"/>
      <w:lvlText w:val="•"/>
      <w:lvlJc w:val="left"/>
      <w:pPr>
        <w:ind w:left="13579" w:hanging="4209"/>
      </w:pPr>
      <w:rPr>
        <w:rFonts w:hint="default"/>
      </w:rPr>
    </w:lvl>
    <w:lvl w:ilvl="7">
      <w:start w:val="0"/>
      <w:numFmt w:val="bullet"/>
      <w:lvlText w:val="•"/>
      <w:lvlJc w:val="left"/>
      <w:pPr>
        <w:ind w:left="14649" w:hanging="4209"/>
      </w:pPr>
      <w:rPr>
        <w:rFonts w:hint="default"/>
      </w:rPr>
    </w:lvl>
    <w:lvl w:ilvl="8">
      <w:start w:val="0"/>
      <w:numFmt w:val="bullet"/>
      <w:lvlText w:val="•"/>
      <w:lvlJc w:val="left"/>
      <w:pPr>
        <w:ind w:left="15719" w:hanging="4209"/>
      </w:pPr>
      <w:rPr>
        <w:rFonts w:hint="default"/>
      </w:rPr>
    </w:lvl>
  </w:abstractNum>
  <w:abstractNum w:abstractNumId="3">
    <w:nsid w:val="1AAC44F6"/>
    <w:multiLevelType w:val="hybridMultilevel"/>
    <w:tmpl w:val="00000000"/>
    <w:lvl w:ilvl="0">
      <w:start w:val="1"/>
      <w:numFmt w:val="decimal"/>
      <w:lvlText w:val="%1"/>
      <w:lvlJc w:val="left"/>
      <w:pPr>
        <w:ind w:left="7154" w:hanging="4130"/>
        <w:jc w:val="right"/>
      </w:pPr>
      <w:rPr>
        <w:rFonts w:ascii="新宋体" w:eastAsia="新宋体" w:hAnsi="新宋体" w:cs="新宋体" w:hint="default"/>
        <w:color w:val="0D0D0D"/>
        <w:w w:val="102"/>
        <w:sz w:val="31"/>
        <w:szCs w:val="31"/>
      </w:rPr>
    </w:lvl>
    <w:lvl w:ilvl="1">
      <w:start w:val="0"/>
      <w:numFmt w:val="bullet"/>
      <w:lvlText w:val="•"/>
      <w:lvlJc w:val="left"/>
      <w:pPr>
        <w:ind w:left="7602" w:hanging="4130"/>
      </w:pPr>
      <w:rPr>
        <w:rFonts w:hint="default"/>
      </w:rPr>
    </w:lvl>
    <w:lvl w:ilvl="2">
      <w:start w:val="0"/>
      <w:numFmt w:val="bullet"/>
      <w:lvlText w:val="•"/>
      <w:lvlJc w:val="left"/>
      <w:pPr>
        <w:ind w:left="8045" w:hanging="4130"/>
      </w:pPr>
      <w:rPr>
        <w:rFonts w:hint="default"/>
      </w:rPr>
    </w:lvl>
    <w:lvl w:ilvl="3">
      <w:start w:val="0"/>
      <w:numFmt w:val="bullet"/>
      <w:lvlText w:val="•"/>
      <w:lvlJc w:val="left"/>
      <w:pPr>
        <w:ind w:left="8488" w:hanging="4130"/>
      </w:pPr>
      <w:rPr>
        <w:rFonts w:hint="default"/>
      </w:rPr>
    </w:lvl>
    <w:lvl w:ilvl="4">
      <w:start w:val="0"/>
      <w:numFmt w:val="bullet"/>
      <w:lvlText w:val="•"/>
      <w:lvlJc w:val="left"/>
      <w:pPr>
        <w:ind w:left="8931" w:hanging="4130"/>
      </w:pPr>
      <w:rPr>
        <w:rFonts w:hint="default"/>
      </w:rPr>
    </w:lvl>
    <w:lvl w:ilvl="5">
      <w:start w:val="0"/>
      <w:numFmt w:val="bullet"/>
      <w:lvlText w:val="•"/>
      <w:lvlJc w:val="left"/>
      <w:pPr>
        <w:ind w:left="9374" w:hanging="4130"/>
      </w:pPr>
      <w:rPr>
        <w:rFonts w:hint="default"/>
      </w:rPr>
    </w:lvl>
    <w:lvl w:ilvl="6">
      <w:start w:val="0"/>
      <w:numFmt w:val="bullet"/>
      <w:lvlText w:val="•"/>
      <w:lvlJc w:val="left"/>
      <w:pPr>
        <w:ind w:left="9817" w:hanging="4130"/>
      </w:pPr>
      <w:rPr>
        <w:rFonts w:hint="default"/>
      </w:rPr>
    </w:lvl>
    <w:lvl w:ilvl="7">
      <w:start w:val="0"/>
      <w:numFmt w:val="bullet"/>
      <w:lvlText w:val="•"/>
      <w:lvlJc w:val="left"/>
      <w:pPr>
        <w:ind w:left="10260" w:hanging="4130"/>
      </w:pPr>
      <w:rPr>
        <w:rFonts w:hint="default"/>
      </w:rPr>
    </w:lvl>
    <w:lvl w:ilvl="8">
      <w:start w:val="0"/>
      <w:numFmt w:val="bullet"/>
      <w:lvlText w:val="•"/>
      <w:lvlJc w:val="left"/>
      <w:pPr>
        <w:ind w:left="10703" w:hanging="4130"/>
      </w:pPr>
      <w:rPr>
        <w:rFonts w:hint="default"/>
      </w:rPr>
    </w:lvl>
  </w:abstractNum>
  <w:abstractNum w:abstractNumId="4">
    <w:nsid w:val="1BE22353"/>
    <w:multiLevelType w:val="hybridMultilevel"/>
    <w:tmpl w:val="00000000"/>
    <w:lvl w:ilvl="0">
      <w:start w:val="1"/>
      <w:numFmt w:val="decimal"/>
      <w:lvlText w:val="%1"/>
      <w:lvlJc w:val="left"/>
      <w:pPr>
        <w:ind w:left="2906" w:hanging="206"/>
        <w:jc w:val="right"/>
      </w:pPr>
      <w:rPr>
        <w:rFonts w:ascii="Times New Roman" w:eastAsia="Times New Roman" w:hAnsi="Times New Roman" w:cs="Times New Roman" w:hint="default"/>
        <w:color w:val="070707"/>
        <w:w w:val="102"/>
        <w:sz w:val="32"/>
        <w:szCs w:val="32"/>
      </w:rPr>
    </w:lvl>
    <w:lvl w:ilvl="1">
      <w:start w:val="0"/>
      <w:numFmt w:val="bullet"/>
      <w:lvlText w:val="•"/>
      <w:lvlJc w:val="left"/>
      <w:pPr>
        <w:ind w:left="3133" w:hanging="206"/>
      </w:pPr>
      <w:rPr>
        <w:rFonts w:hint="default"/>
      </w:rPr>
    </w:lvl>
    <w:lvl w:ilvl="2">
      <w:start w:val="0"/>
      <w:numFmt w:val="bullet"/>
      <w:lvlText w:val="•"/>
      <w:lvlJc w:val="left"/>
      <w:pPr>
        <w:ind w:left="3367" w:hanging="206"/>
      </w:pPr>
      <w:rPr>
        <w:rFonts w:hint="default"/>
      </w:rPr>
    </w:lvl>
    <w:lvl w:ilvl="3">
      <w:start w:val="0"/>
      <w:numFmt w:val="bullet"/>
      <w:lvlText w:val="•"/>
      <w:lvlJc w:val="left"/>
      <w:pPr>
        <w:ind w:left="3601" w:hanging="206"/>
      </w:pPr>
      <w:rPr>
        <w:rFonts w:hint="default"/>
      </w:rPr>
    </w:lvl>
    <w:lvl w:ilvl="4">
      <w:start w:val="0"/>
      <w:numFmt w:val="bullet"/>
      <w:lvlText w:val="•"/>
      <w:lvlJc w:val="left"/>
      <w:pPr>
        <w:ind w:left="3835" w:hanging="206"/>
      </w:pPr>
      <w:rPr>
        <w:rFonts w:hint="default"/>
      </w:rPr>
    </w:lvl>
    <w:lvl w:ilvl="5">
      <w:start w:val="0"/>
      <w:numFmt w:val="bullet"/>
      <w:lvlText w:val="•"/>
      <w:lvlJc w:val="left"/>
      <w:pPr>
        <w:ind w:left="4069" w:hanging="206"/>
      </w:pPr>
      <w:rPr>
        <w:rFonts w:hint="default"/>
      </w:rPr>
    </w:lvl>
    <w:lvl w:ilvl="6">
      <w:start w:val="0"/>
      <w:numFmt w:val="bullet"/>
      <w:lvlText w:val="•"/>
      <w:lvlJc w:val="left"/>
      <w:pPr>
        <w:ind w:left="4302" w:hanging="206"/>
      </w:pPr>
      <w:rPr>
        <w:rFonts w:hint="default"/>
      </w:rPr>
    </w:lvl>
    <w:lvl w:ilvl="7">
      <w:start w:val="0"/>
      <w:numFmt w:val="bullet"/>
      <w:lvlText w:val="•"/>
      <w:lvlJc w:val="left"/>
      <w:pPr>
        <w:ind w:left="4536" w:hanging="206"/>
      </w:pPr>
      <w:rPr>
        <w:rFonts w:hint="default"/>
      </w:rPr>
    </w:lvl>
    <w:lvl w:ilvl="8">
      <w:start w:val="0"/>
      <w:numFmt w:val="bullet"/>
      <w:lvlText w:val="•"/>
      <w:lvlJc w:val="left"/>
      <w:pPr>
        <w:ind w:left="4770" w:hanging="206"/>
      </w:pPr>
      <w:rPr>
        <w:rFonts w:hint="default"/>
      </w:rPr>
    </w:lvl>
  </w:abstractNum>
  <w:abstractNum w:abstractNumId="5">
    <w:nsid w:val="2467CE1E"/>
    <w:multiLevelType w:val="hybridMultilevel"/>
    <w:tmpl w:val="00000000"/>
    <w:lvl w:ilvl="0">
      <w:start w:val="0"/>
      <w:numFmt w:val="bullet"/>
      <w:lvlText w:val=""/>
      <w:lvlJc w:val="left"/>
      <w:pPr>
        <w:ind w:left="4590" w:hanging="630"/>
      </w:pPr>
      <w:rPr>
        <w:rFonts w:ascii="Wingdings" w:eastAsia="Wingdings" w:hAnsi="Wingdings" w:cs="Wingdings" w:hint="default"/>
        <w:color w:val="0D0D0D"/>
        <w:w w:val="102"/>
        <w:sz w:val="31"/>
        <w:szCs w:val="31"/>
      </w:rPr>
    </w:lvl>
    <w:lvl w:ilvl="1">
      <w:start w:val="0"/>
      <w:numFmt w:val="bullet"/>
      <w:lvlText w:val="•"/>
      <w:lvlJc w:val="left"/>
      <w:pPr>
        <w:ind w:left="5925" w:hanging="630"/>
      </w:pPr>
      <w:rPr>
        <w:rFonts w:hint="default"/>
      </w:rPr>
    </w:lvl>
    <w:lvl w:ilvl="2">
      <w:start w:val="0"/>
      <w:numFmt w:val="bullet"/>
      <w:lvlText w:val="•"/>
      <w:lvlJc w:val="left"/>
      <w:pPr>
        <w:ind w:left="7251" w:hanging="630"/>
      </w:pPr>
      <w:rPr>
        <w:rFonts w:hint="default"/>
      </w:rPr>
    </w:lvl>
    <w:lvl w:ilvl="3">
      <w:start w:val="0"/>
      <w:numFmt w:val="bullet"/>
      <w:lvlText w:val="•"/>
      <w:lvlJc w:val="left"/>
      <w:pPr>
        <w:ind w:left="8577" w:hanging="630"/>
      </w:pPr>
      <w:rPr>
        <w:rFonts w:hint="default"/>
      </w:rPr>
    </w:lvl>
    <w:lvl w:ilvl="4">
      <w:start w:val="0"/>
      <w:numFmt w:val="bullet"/>
      <w:lvlText w:val="•"/>
      <w:lvlJc w:val="left"/>
      <w:pPr>
        <w:ind w:left="9903" w:hanging="630"/>
      </w:pPr>
      <w:rPr>
        <w:rFonts w:hint="default"/>
      </w:rPr>
    </w:lvl>
    <w:lvl w:ilvl="5">
      <w:start w:val="0"/>
      <w:numFmt w:val="bullet"/>
      <w:lvlText w:val="•"/>
      <w:lvlJc w:val="left"/>
      <w:pPr>
        <w:ind w:left="11229" w:hanging="630"/>
      </w:pPr>
      <w:rPr>
        <w:rFonts w:hint="default"/>
      </w:rPr>
    </w:lvl>
    <w:lvl w:ilvl="6">
      <w:start w:val="0"/>
      <w:numFmt w:val="bullet"/>
      <w:lvlText w:val="•"/>
      <w:lvlJc w:val="left"/>
      <w:pPr>
        <w:ind w:left="12555" w:hanging="630"/>
      </w:pPr>
      <w:rPr>
        <w:rFonts w:hint="default"/>
      </w:rPr>
    </w:lvl>
    <w:lvl w:ilvl="7">
      <w:start w:val="0"/>
      <w:numFmt w:val="bullet"/>
      <w:lvlText w:val="•"/>
      <w:lvlJc w:val="left"/>
      <w:pPr>
        <w:ind w:left="13881" w:hanging="630"/>
      </w:pPr>
      <w:rPr>
        <w:rFonts w:hint="default"/>
      </w:rPr>
    </w:lvl>
    <w:lvl w:ilvl="8">
      <w:start w:val="0"/>
      <w:numFmt w:val="bullet"/>
      <w:lvlText w:val="•"/>
      <w:lvlJc w:val="left"/>
      <w:pPr>
        <w:ind w:left="15207" w:hanging="630"/>
      </w:pPr>
      <w:rPr>
        <w:rFonts w:hint="default"/>
      </w:rPr>
    </w:lvl>
  </w:abstractNum>
  <w:abstractNum w:abstractNumId="6">
    <w:nsid w:val="30111F2F"/>
    <w:multiLevelType w:val="hybridMultilevel"/>
    <w:tmpl w:val="00000000"/>
    <w:lvl w:ilvl="0">
      <w:start w:val="1"/>
      <w:numFmt w:val="decimal"/>
      <w:lvlText w:val="%1"/>
      <w:lvlJc w:val="left"/>
      <w:pPr>
        <w:ind w:left="115" w:hanging="116"/>
        <w:jc w:val="left"/>
      </w:pPr>
      <w:rPr>
        <w:rFonts w:ascii="Times New Roman" w:eastAsia="Times New Roman" w:hAnsi="Times New Roman" w:cs="Times New Roman" w:hint="default"/>
        <w:color w:val="070707"/>
        <w:w w:val="100"/>
        <w:sz w:val="18"/>
        <w:szCs w:val="18"/>
      </w:rPr>
    </w:lvl>
    <w:lvl w:ilvl="1">
      <w:start w:val="0"/>
      <w:numFmt w:val="bullet"/>
      <w:lvlText w:val="•"/>
      <w:lvlJc w:val="left"/>
      <w:pPr>
        <w:ind w:left="143" w:hanging="116"/>
      </w:pPr>
      <w:rPr>
        <w:rFonts w:hint="default"/>
      </w:rPr>
    </w:lvl>
    <w:lvl w:ilvl="2">
      <w:start w:val="0"/>
      <w:numFmt w:val="bullet"/>
      <w:lvlText w:val="•"/>
      <w:lvlJc w:val="left"/>
      <w:pPr>
        <w:ind w:left="167" w:hanging="116"/>
      </w:pPr>
      <w:rPr>
        <w:rFonts w:hint="default"/>
      </w:rPr>
    </w:lvl>
    <w:lvl w:ilvl="3">
      <w:start w:val="0"/>
      <w:numFmt w:val="bullet"/>
      <w:lvlText w:val="•"/>
      <w:lvlJc w:val="left"/>
      <w:pPr>
        <w:ind w:left="190" w:hanging="116"/>
      </w:pPr>
      <w:rPr>
        <w:rFonts w:hint="default"/>
      </w:rPr>
    </w:lvl>
    <w:lvl w:ilvl="4">
      <w:start w:val="0"/>
      <w:numFmt w:val="bullet"/>
      <w:lvlText w:val="•"/>
      <w:lvlJc w:val="left"/>
      <w:pPr>
        <w:ind w:left="214" w:hanging="116"/>
      </w:pPr>
      <w:rPr>
        <w:rFonts w:hint="default"/>
      </w:rPr>
    </w:lvl>
    <w:lvl w:ilvl="5">
      <w:start w:val="0"/>
      <w:numFmt w:val="bullet"/>
      <w:lvlText w:val="•"/>
      <w:lvlJc w:val="left"/>
      <w:pPr>
        <w:ind w:left="237" w:hanging="116"/>
      </w:pPr>
      <w:rPr>
        <w:rFonts w:hint="default"/>
      </w:rPr>
    </w:lvl>
    <w:lvl w:ilvl="6">
      <w:start w:val="0"/>
      <w:numFmt w:val="bullet"/>
      <w:lvlText w:val="•"/>
      <w:lvlJc w:val="left"/>
      <w:pPr>
        <w:ind w:left="261" w:hanging="116"/>
      </w:pPr>
      <w:rPr>
        <w:rFonts w:hint="default"/>
      </w:rPr>
    </w:lvl>
    <w:lvl w:ilvl="7">
      <w:start w:val="0"/>
      <w:numFmt w:val="bullet"/>
      <w:lvlText w:val="•"/>
      <w:lvlJc w:val="left"/>
      <w:pPr>
        <w:ind w:left="284" w:hanging="116"/>
      </w:pPr>
      <w:rPr>
        <w:rFonts w:hint="default"/>
      </w:rPr>
    </w:lvl>
    <w:lvl w:ilvl="8">
      <w:start w:val="0"/>
      <w:numFmt w:val="bullet"/>
      <w:lvlText w:val="•"/>
      <w:lvlJc w:val="left"/>
      <w:pPr>
        <w:ind w:left="308" w:hanging="116"/>
      </w:pPr>
      <w:rPr>
        <w:rFonts w:hint="default"/>
      </w:rPr>
    </w:lvl>
  </w:abstractNum>
  <w:abstractNum w:abstractNumId="7">
    <w:nsid w:val="31CEED7D"/>
    <w:multiLevelType w:val="hybridMultilevel"/>
    <w:tmpl w:val="00000000"/>
    <w:lvl w:ilvl="0">
      <w:start w:val="75"/>
      <w:numFmt w:val="decimal"/>
      <w:lvlText w:val="%1"/>
      <w:lvlJc w:val="left"/>
      <w:pPr>
        <w:ind w:left="7154" w:hanging="4209"/>
        <w:jc w:val="left"/>
      </w:pPr>
      <w:rPr>
        <w:rFonts w:ascii="新宋体" w:eastAsia="新宋体" w:hAnsi="新宋体" w:cs="新宋体" w:hint="default"/>
        <w:color w:val="0D0D0D"/>
        <w:w w:val="102"/>
        <w:sz w:val="31"/>
        <w:szCs w:val="31"/>
      </w:rPr>
    </w:lvl>
    <w:lvl w:ilvl="1">
      <w:start w:val="0"/>
      <w:numFmt w:val="bullet"/>
      <w:lvlText w:val="•"/>
      <w:lvlJc w:val="left"/>
      <w:pPr>
        <w:ind w:left="7539" w:hanging="4209"/>
      </w:pPr>
      <w:rPr>
        <w:rFonts w:hint="default"/>
      </w:rPr>
    </w:lvl>
    <w:lvl w:ilvl="2">
      <w:start w:val="0"/>
      <w:numFmt w:val="bullet"/>
      <w:lvlText w:val="•"/>
      <w:lvlJc w:val="left"/>
      <w:pPr>
        <w:ind w:left="7919" w:hanging="4209"/>
      </w:pPr>
      <w:rPr>
        <w:rFonts w:hint="default"/>
      </w:rPr>
    </w:lvl>
    <w:lvl w:ilvl="3">
      <w:start w:val="0"/>
      <w:numFmt w:val="bullet"/>
      <w:lvlText w:val="•"/>
      <w:lvlJc w:val="left"/>
      <w:pPr>
        <w:ind w:left="8298" w:hanging="4209"/>
      </w:pPr>
      <w:rPr>
        <w:rFonts w:hint="default"/>
      </w:rPr>
    </w:lvl>
    <w:lvl w:ilvl="4">
      <w:start w:val="0"/>
      <w:numFmt w:val="bullet"/>
      <w:lvlText w:val="•"/>
      <w:lvlJc w:val="left"/>
      <w:pPr>
        <w:ind w:left="8678" w:hanging="4209"/>
      </w:pPr>
      <w:rPr>
        <w:rFonts w:hint="default"/>
      </w:rPr>
    </w:lvl>
    <w:lvl w:ilvl="5">
      <w:start w:val="0"/>
      <w:numFmt w:val="bullet"/>
      <w:lvlText w:val="•"/>
      <w:lvlJc w:val="left"/>
      <w:pPr>
        <w:ind w:left="9058" w:hanging="4209"/>
      </w:pPr>
      <w:rPr>
        <w:rFonts w:hint="default"/>
      </w:rPr>
    </w:lvl>
    <w:lvl w:ilvl="6">
      <w:start w:val="0"/>
      <w:numFmt w:val="bullet"/>
      <w:lvlText w:val="•"/>
      <w:lvlJc w:val="left"/>
      <w:pPr>
        <w:ind w:left="9437" w:hanging="4209"/>
      </w:pPr>
      <w:rPr>
        <w:rFonts w:hint="default"/>
      </w:rPr>
    </w:lvl>
    <w:lvl w:ilvl="7">
      <w:start w:val="0"/>
      <w:numFmt w:val="bullet"/>
      <w:lvlText w:val="•"/>
      <w:lvlJc w:val="left"/>
      <w:pPr>
        <w:ind w:left="9817" w:hanging="4209"/>
      </w:pPr>
      <w:rPr>
        <w:rFonts w:hint="default"/>
      </w:rPr>
    </w:lvl>
    <w:lvl w:ilvl="8">
      <w:start w:val="0"/>
      <w:numFmt w:val="bullet"/>
      <w:lvlText w:val="•"/>
      <w:lvlJc w:val="left"/>
      <w:pPr>
        <w:ind w:left="10196" w:hanging="4209"/>
      </w:pPr>
      <w:rPr>
        <w:rFonts w:hint="default"/>
      </w:rPr>
    </w:lvl>
  </w:abstractNum>
  <w:abstractNum w:abstractNumId="8">
    <w:nsid w:val="3DFF58E4"/>
    <w:multiLevelType w:val="hybridMultilevel"/>
    <w:tmpl w:val="00000000"/>
    <w:lvl w:ilvl="0">
      <w:start w:val="72"/>
      <w:numFmt w:val="decimal"/>
      <w:lvlText w:val="%1"/>
      <w:lvlJc w:val="left"/>
      <w:pPr>
        <w:ind w:left="7154" w:hanging="4209"/>
        <w:jc w:val="left"/>
      </w:pPr>
      <w:rPr>
        <w:rFonts w:ascii="新宋体" w:eastAsia="新宋体" w:hAnsi="新宋体" w:cs="新宋体" w:hint="default"/>
        <w:color w:val="0D0D0D"/>
        <w:w w:val="102"/>
        <w:sz w:val="31"/>
        <w:szCs w:val="31"/>
      </w:rPr>
    </w:lvl>
    <w:lvl w:ilvl="1">
      <w:start w:val="0"/>
      <w:numFmt w:val="bullet"/>
      <w:lvlText w:val="•"/>
      <w:lvlJc w:val="left"/>
      <w:pPr>
        <w:ind w:left="8229" w:hanging="4209"/>
      </w:pPr>
      <w:rPr>
        <w:rFonts w:hint="default"/>
      </w:rPr>
    </w:lvl>
    <w:lvl w:ilvl="2">
      <w:start w:val="0"/>
      <w:numFmt w:val="bullet"/>
      <w:lvlText w:val="•"/>
      <w:lvlJc w:val="left"/>
      <w:pPr>
        <w:ind w:left="9299" w:hanging="4209"/>
      </w:pPr>
      <w:rPr>
        <w:rFonts w:hint="default"/>
      </w:rPr>
    </w:lvl>
    <w:lvl w:ilvl="3">
      <w:start w:val="0"/>
      <w:numFmt w:val="bullet"/>
      <w:lvlText w:val="•"/>
      <w:lvlJc w:val="left"/>
      <w:pPr>
        <w:ind w:left="10369" w:hanging="4209"/>
      </w:pPr>
      <w:rPr>
        <w:rFonts w:hint="default"/>
      </w:rPr>
    </w:lvl>
    <w:lvl w:ilvl="4">
      <w:start w:val="0"/>
      <w:numFmt w:val="bullet"/>
      <w:lvlText w:val="•"/>
      <w:lvlJc w:val="left"/>
      <w:pPr>
        <w:ind w:left="11439" w:hanging="4209"/>
      </w:pPr>
      <w:rPr>
        <w:rFonts w:hint="default"/>
      </w:rPr>
    </w:lvl>
    <w:lvl w:ilvl="5">
      <w:start w:val="0"/>
      <w:numFmt w:val="bullet"/>
      <w:lvlText w:val="•"/>
      <w:lvlJc w:val="left"/>
      <w:pPr>
        <w:ind w:left="12509" w:hanging="4209"/>
      </w:pPr>
      <w:rPr>
        <w:rFonts w:hint="default"/>
      </w:rPr>
    </w:lvl>
    <w:lvl w:ilvl="6">
      <w:start w:val="0"/>
      <w:numFmt w:val="bullet"/>
      <w:lvlText w:val="•"/>
      <w:lvlJc w:val="left"/>
      <w:pPr>
        <w:ind w:left="13579" w:hanging="4209"/>
      </w:pPr>
      <w:rPr>
        <w:rFonts w:hint="default"/>
      </w:rPr>
    </w:lvl>
    <w:lvl w:ilvl="7">
      <w:start w:val="0"/>
      <w:numFmt w:val="bullet"/>
      <w:lvlText w:val="•"/>
      <w:lvlJc w:val="left"/>
      <w:pPr>
        <w:ind w:left="14649" w:hanging="4209"/>
      </w:pPr>
      <w:rPr>
        <w:rFonts w:hint="default"/>
      </w:rPr>
    </w:lvl>
    <w:lvl w:ilvl="8">
      <w:start w:val="0"/>
      <w:numFmt w:val="bullet"/>
      <w:lvlText w:val="•"/>
      <w:lvlJc w:val="left"/>
      <w:pPr>
        <w:ind w:left="15719" w:hanging="4209"/>
      </w:pPr>
      <w:rPr>
        <w:rFonts w:hint="default"/>
      </w:rPr>
    </w:lvl>
  </w:abstractNum>
  <w:abstractNum w:abstractNumId="9">
    <w:nsid w:val="56E1E106"/>
    <w:multiLevelType w:val="hybridMultilevel"/>
    <w:tmpl w:val="00000000"/>
    <w:lvl w:ilvl="0">
      <w:start w:val="28"/>
      <w:numFmt w:val="decimal"/>
      <w:lvlText w:val="%1"/>
      <w:lvlJc w:val="left"/>
      <w:pPr>
        <w:ind w:left="7154" w:hanging="4209"/>
        <w:jc w:val="left"/>
      </w:pPr>
      <w:rPr>
        <w:rFonts w:ascii="新宋体" w:eastAsia="新宋体" w:hAnsi="新宋体" w:cs="新宋体" w:hint="default"/>
        <w:color w:val="0D0D0D"/>
        <w:w w:val="102"/>
        <w:sz w:val="31"/>
        <w:szCs w:val="31"/>
      </w:rPr>
    </w:lvl>
    <w:lvl w:ilvl="1">
      <w:start w:val="0"/>
      <w:numFmt w:val="bullet"/>
      <w:lvlText w:val="•"/>
      <w:lvlJc w:val="left"/>
      <w:pPr>
        <w:ind w:left="8229" w:hanging="4209"/>
      </w:pPr>
      <w:rPr>
        <w:rFonts w:hint="default"/>
      </w:rPr>
    </w:lvl>
    <w:lvl w:ilvl="2">
      <w:start w:val="0"/>
      <w:numFmt w:val="bullet"/>
      <w:lvlText w:val="•"/>
      <w:lvlJc w:val="left"/>
      <w:pPr>
        <w:ind w:left="9299" w:hanging="4209"/>
      </w:pPr>
      <w:rPr>
        <w:rFonts w:hint="default"/>
      </w:rPr>
    </w:lvl>
    <w:lvl w:ilvl="3">
      <w:start w:val="0"/>
      <w:numFmt w:val="bullet"/>
      <w:lvlText w:val="•"/>
      <w:lvlJc w:val="left"/>
      <w:pPr>
        <w:ind w:left="10369" w:hanging="4209"/>
      </w:pPr>
      <w:rPr>
        <w:rFonts w:hint="default"/>
      </w:rPr>
    </w:lvl>
    <w:lvl w:ilvl="4">
      <w:start w:val="0"/>
      <w:numFmt w:val="bullet"/>
      <w:lvlText w:val="•"/>
      <w:lvlJc w:val="left"/>
      <w:pPr>
        <w:ind w:left="11439" w:hanging="4209"/>
      </w:pPr>
      <w:rPr>
        <w:rFonts w:hint="default"/>
      </w:rPr>
    </w:lvl>
    <w:lvl w:ilvl="5">
      <w:start w:val="0"/>
      <w:numFmt w:val="bullet"/>
      <w:lvlText w:val="•"/>
      <w:lvlJc w:val="left"/>
      <w:pPr>
        <w:ind w:left="12509" w:hanging="4209"/>
      </w:pPr>
      <w:rPr>
        <w:rFonts w:hint="default"/>
      </w:rPr>
    </w:lvl>
    <w:lvl w:ilvl="6">
      <w:start w:val="0"/>
      <w:numFmt w:val="bullet"/>
      <w:lvlText w:val="•"/>
      <w:lvlJc w:val="left"/>
      <w:pPr>
        <w:ind w:left="13579" w:hanging="4209"/>
      </w:pPr>
      <w:rPr>
        <w:rFonts w:hint="default"/>
      </w:rPr>
    </w:lvl>
    <w:lvl w:ilvl="7">
      <w:start w:val="0"/>
      <w:numFmt w:val="bullet"/>
      <w:lvlText w:val="•"/>
      <w:lvlJc w:val="left"/>
      <w:pPr>
        <w:ind w:left="14649" w:hanging="4209"/>
      </w:pPr>
      <w:rPr>
        <w:rFonts w:hint="default"/>
      </w:rPr>
    </w:lvl>
    <w:lvl w:ilvl="8">
      <w:start w:val="0"/>
      <w:numFmt w:val="bullet"/>
      <w:lvlText w:val="•"/>
      <w:lvlJc w:val="left"/>
      <w:pPr>
        <w:ind w:left="15719" w:hanging="4209"/>
      </w:pPr>
      <w:rPr>
        <w:rFonts w:hint="default"/>
      </w:rPr>
    </w:lvl>
  </w:abstractNum>
  <w:abstractNum w:abstractNumId="10">
    <w:nsid w:val="5D3B2BC7"/>
    <w:multiLevelType w:val="hybridMultilevel"/>
    <w:tmpl w:val="00000000"/>
    <w:lvl w:ilvl="0">
      <w:start w:val="6"/>
      <w:numFmt w:val="decimal"/>
      <w:lvlText w:val="%1"/>
      <w:lvlJc w:val="left"/>
      <w:pPr>
        <w:ind w:left="2054" w:hanging="1067"/>
        <w:jc w:val="left"/>
      </w:pPr>
      <w:rPr>
        <w:rFonts w:ascii="Times New Roman" w:eastAsia="Times New Roman" w:hAnsi="Times New Roman" w:cs="Times New Roman" w:hint="default"/>
        <w:w w:val="102"/>
        <w:position w:val="21"/>
        <w:sz w:val="32"/>
        <w:szCs w:val="32"/>
      </w:rPr>
    </w:lvl>
    <w:lvl w:ilvl="1">
      <w:start w:val="1"/>
      <w:numFmt w:val="decimal"/>
      <w:lvlText w:val="（%2）"/>
      <w:lvlJc w:val="left"/>
      <w:pPr>
        <w:ind w:left="4123" w:hanging="793"/>
        <w:jc w:val="left"/>
      </w:pPr>
      <w:rPr>
        <w:rFonts w:ascii="新宋体" w:eastAsia="新宋体" w:hAnsi="新宋体" w:cs="新宋体" w:hint="default"/>
        <w:color w:val="0D0D0D"/>
        <w:w w:val="102"/>
        <w:sz w:val="29"/>
        <w:szCs w:val="29"/>
      </w:rPr>
    </w:lvl>
    <w:lvl w:ilvl="2">
      <w:start w:val="0"/>
      <w:numFmt w:val="bullet"/>
      <w:lvlText w:val="•"/>
      <w:lvlJc w:val="left"/>
      <w:pPr>
        <w:ind w:left="4824" w:hanging="793"/>
      </w:pPr>
      <w:rPr>
        <w:rFonts w:hint="default"/>
      </w:rPr>
    </w:lvl>
    <w:lvl w:ilvl="3">
      <w:start w:val="0"/>
      <w:numFmt w:val="bullet"/>
      <w:lvlText w:val="•"/>
      <w:lvlJc w:val="left"/>
      <w:pPr>
        <w:ind w:left="5528" w:hanging="793"/>
      </w:pPr>
      <w:rPr>
        <w:rFonts w:hint="default"/>
      </w:rPr>
    </w:lvl>
    <w:lvl w:ilvl="4">
      <w:start w:val="0"/>
      <w:numFmt w:val="bullet"/>
      <w:lvlText w:val="•"/>
      <w:lvlJc w:val="left"/>
      <w:pPr>
        <w:ind w:left="6233" w:hanging="793"/>
      </w:pPr>
      <w:rPr>
        <w:rFonts w:hint="default"/>
      </w:rPr>
    </w:lvl>
    <w:lvl w:ilvl="5">
      <w:start w:val="0"/>
      <w:numFmt w:val="bullet"/>
      <w:lvlText w:val="•"/>
      <w:lvlJc w:val="left"/>
      <w:pPr>
        <w:ind w:left="6937" w:hanging="793"/>
      </w:pPr>
      <w:rPr>
        <w:rFonts w:hint="default"/>
      </w:rPr>
    </w:lvl>
    <w:lvl w:ilvl="6">
      <w:start w:val="0"/>
      <w:numFmt w:val="bullet"/>
      <w:lvlText w:val="•"/>
      <w:lvlJc w:val="left"/>
      <w:pPr>
        <w:ind w:left="7642" w:hanging="793"/>
      </w:pPr>
      <w:rPr>
        <w:rFonts w:hint="default"/>
      </w:rPr>
    </w:lvl>
    <w:lvl w:ilvl="7">
      <w:start w:val="0"/>
      <w:numFmt w:val="bullet"/>
      <w:lvlText w:val="•"/>
      <w:lvlJc w:val="left"/>
      <w:pPr>
        <w:ind w:left="8346" w:hanging="793"/>
      </w:pPr>
      <w:rPr>
        <w:rFonts w:hint="default"/>
      </w:rPr>
    </w:lvl>
    <w:lvl w:ilvl="8">
      <w:start w:val="0"/>
      <w:numFmt w:val="bullet"/>
      <w:lvlText w:val="•"/>
      <w:lvlJc w:val="left"/>
      <w:pPr>
        <w:ind w:left="9050" w:hanging="793"/>
      </w:pPr>
      <w:rPr>
        <w:rFonts w:hint="default"/>
      </w:rPr>
    </w:lvl>
  </w:abstractNum>
  <w:abstractNum w:abstractNumId="11">
    <w:nsid w:val="650CCEC7"/>
    <w:multiLevelType w:val="hybridMultilevel"/>
    <w:tmpl w:val="00000000"/>
    <w:lvl w:ilvl="0">
      <w:start w:val="33"/>
      <w:numFmt w:val="decimal"/>
      <w:lvlText w:val="%1"/>
      <w:lvlJc w:val="left"/>
      <w:pPr>
        <w:ind w:left="7154" w:hanging="4209"/>
        <w:jc w:val="left"/>
      </w:pPr>
      <w:rPr>
        <w:rFonts w:ascii="新宋体" w:eastAsia="新宋体" w:hAnsi="新宋体" w:cs="新宋体" w:hint="default"/>
        <w:color w:val="0D0D0D"/>
        <w:w w:val="102"/>
        <w:sz w:val="31"/>
        <w:szCs w:val="31"/>
      </w:rPr>
    </w:lvl>
    <w:lvl w:ilvl="1">
      <w:start w:val="0"/>
      <w:numFmt w:val="bullet"/>
      <w:lvlText w:val="•"/>
      <w:lvlJc w:val="left"/>
      <w:pPr>
        <w:ind w:left="8229" w:hanging="4209"/>
      </w:pPr>
      <w:rPr>
        <w:rFonts w:hint="default"/>
      </w:rPr>
    </w:lvl>
    <w:lvl w:ilvl="2">
      <w:start w:val="0"/>
      <w:numFmt w:val="bullet"/>
      <w:lvlText w:val="•"/>
      <w:lvlJc w:val="left"/>
      <w:pPr>
        <w:ind w:left="9299" w:hanging="4209"/>
      </w:pPr>
      <w:rPr>
        <w:rFonts w:hint="default"/>
      </w:rPr>
    </w:lvl>
    <w:lvl w:ilvl="3">
      <w:start w:val="0"/>
      <w:numFmt w:val="bullet"/>
      <w:lvlText w:val="•"/>
      <w:lvlJc w:val="left"/>
      <w:pPr>
        <w:ind w:left="10369" w:hanging="4209"/>
      </w:pPr>
      <w:rPr>
        <w:rFonts w:hint="default"/>
      </w:rPr>
    </w:lvl>
    <w:lvl w:ilvl="4">
      <w:start w:val="0"/>
      <w:numFmt w:val="bullet"/>
      <w:lvlText w:val="•"/>
      <w:lvlJc w:val="left"/>
      <w:pPr>
        <w:ind w:left="11439" w:hanging="4209"/>
      </w:pPr>
      <w:rPr>
        <w:rFonts w:hint="default"/>
      </w:rPr>
    </w:lvl>
    <w:lvl w:ilvl="5">
      <w:start w:val="0"/>
      <w:numFmt w:val="bullet"/>
      <w:lvlText w:val="•"/>
      <w:lvlJc w:val="left"/>
      <w:pPr>
        <w:ind w:left="12509" w:hanging="4209"/>
      </w:pPr>
      <w:rPr>
        <w:rFonts w:hint="default"/>
      </w:rPr>
    </w:lvl>
    <w:lvl w:ilvl="6">
      <w:start w:val="0"/>
      <w:numFmt w:val="bullet"/>
      <w:lvlText w:val="•"/>
      <w:lvlJc w:val="left"/>
      <w:pPr>
        <w:ind w:left="13579" w:hanging="4209"/>
      </w:pPr>
      <w:rPr>
        <w:rFonts w:hint="default"/>
      </w:rPr>
    </w:lvl>
    <w:lvl w:ilvl="7">
      <w:start w:val="0"/>
      <w:numFmt w:val="bullet"/>
      <w:lvlText w:val="•"/>
      <w:lvlJc w:val="left"/>
      <w:pPr>
        <w:ind w:left="14649" w:hanging="4209"/>
      </w:pPr>
      <w:rPr>
        <w:rFonts w:hint="default"/>
      </w:rPr>
    </w:lvl>
    <w:lvl w:ilvl="8">
      <w:start w:val="0"/>
      <w:numFmt w:val="bullet"/>
      <w:lvlText w:val="•"/>
      <w:lvlJc w:val="left"/>
      <w:pPr>
        <w:ind w:left="15719" w:hanging="4209"/>
      </w:pPr>
      <w:rPr>
        <w:rFonts w:hint="default"/>
      </w:rPr>
    </w:lvl>
  </w:abstractNum>
  <w:abstractNum w:abstractNumId="12">
    <w:nsid w:val="7C5740B4"/>
    <w:multiLevelType w:val="hybridMultilevel"/>
    <w:tmpl w:val="00000000"/>
    <w:lvl w:ilvl="0">
      <w:start w:val="2"/>
      <w:numFmt w:val="decimal"/>
      <w:lvlText w:val="%1"/>
      <w:lvlJc w:val="left"/>
      <w:pPr>
        <w:ind w:left="598" w:hanging="598"/>
        <w:jc w:val="left"/>
      </w:pPr>
      <w:rPr>
        <w:rFonts w:ascii="Times New Roman" w:eastAsia="Times New Roman" w:hAnsi="Times New Roman" w:cs="Times New Roman" w:hint="default"/>
        <w:w w:val="100"/>
        <w:position w:val="-10"/>
        <w:sz w:val="18"/>
        <w:szCs w:val="18"/>
      </w:rPr>
    </w:lvl>
    <w:lvl w:ilvl="1">
      <w:start w:val="0"/>
      <w:numFmt w:val="bullet"/>
      <w:lvlText w:val="•"/>
      <w:lvlJc w:val="left"/>
      <w:pPr>
        <w:ind w:left="623" w:hanging="598"/>
      </w:pPr>
      <w:rPr>
        <w:rFonts w:hint="default"/>
      </w:rPr>
    </w:lvl>
    <w:lvl w:ilvl="2">
      <w:start w:val="0"/>
      <w:numFmt w:val="bullet"/>
      <w:lvlText w:val="•"/>
      <w:lvlJc w:val="left"/>
      <w:pPr>
        <w:ind w:left="647" w:hanging="598"/>
      </w:pPr>
      <w:rPr>
        <w:rFonts w:hint="default"/>
      </w:rPr>
    </w:lvl>
    <w:lvl w:ilvl="3">
      <w:start w:val="0"/>
      <w:numFmt w:val="bullet"/>
      <w:lvlText w:val="•"/>
      <w:lvlJc w:val="left"/>
      <w:pPr>
        <w:ind w:left="671" w:hanging="598"/>
      </w:pPr>
      <w:rPr>
        <w:rFonts w:hint="default"/>
      </w:rPr>
    </w:lvl>
    <w:lvl w:ilvl="4">
      <w:start w:val="0"/>
      <w:numFmt w:val="bullet"/>
      <w:lvlText w:val="•"/>
      <w:lvlJc w:val="left"/>
      <w:pPr>
        <w:ind w:left="695" w:hanging="598"/>
      </w:pPr>
      <w:rPr>
        <w:rFonts w:hint="default"/>
      </w:rPr>
    </w:lvl>
    <w:lvl w:ilvl="5">
      <w:start w:val="0"/>
      <w:numFmt w:val="bullet"/>
      <w:lvlText w:val="•"/>
      <w:lvlJc w:val="left"/>
      <w:pPr>
        <w:ind w:left="718" w:hanging="598"/>
      </w:pPr>
      <w:rPr>
        <w:rFonts w:hint="default"/>
      </w:rPr>
    </w:lvl>
    <w:lvl w:ilvl="6">
      <w:start w:val="0"/>
      <w:numFmt w:val="bullet"/>
      <w:lvlText w:val="•"/>
      <w:lvlJc w:val="left"/>
      <w:pPr>
        <w:ind w:left="742" w:hanging="598"/>
      </w:pPr>
      <w:rPr>
        <w:rFonts w:hint="default"/>
      </w:rPr>
    </w:lvl>
    <w:lvl w:ilvl="7">
      <w:start w:val="0"/>
      <w:numFmt w:val="bullet"/>
      <w:lvlText w:val="•"/>
      <w:lvlJc w:val="left"/>
      <w:pPr>
        <w:ind w:left="766" w:hanging="598"/>
      </w:pPr>
      <w:rPr>
        <w:rFonts w:hint="default"/>
      </w:rPr>
    </w:lvl>
    <w:lvl w:ilvl="8">
      <w:start w:val="0"/>
      <w:numFmt w:val="bullet"/>
      <w:lvlText w:val="•"/>
      <w:lvlJc w:val="left"/>
      <w:pPr>
        <w:ind w:left="790" w:hanging="598"/>
      </w:pPr>
      <w:rPr>
        <w:rFonts w:hint="default"/>
      </w:rPr>
    </w:lvl>
  </w:abstractNum>
  <w:num w:numId="1">
    <w:abstractNumId w:val="4"/>
  </w:num>
  <w:num w:numId="2">
    <w:abstractNumId w:val="7"/>
  </w:num>
  <w:num w:numId="3">
    <w:abstractNumId w:val="8"/>
  </w:num>
  <w:num w:numId="4">
    <w:abstractNumId w:val="2"/>
  </w:num>
  <w:num w:numId="5">
    <w:abstractNumId w:val="0"/>
  </w:num>
  <w:num w:numId="6">
    <w:abstractNumId w:val="11"/>
  </w:num>
  <w:num w:numId="7">
    <w:abstractNumId w:val="9"/>
  </w:num>
  <w:num w:numId="8">
    <w:abstractNumId w:val="3"/>
  </w:num>
  <w:num w:numId="9">
    <w:abstractNumId w:val="6"/>
  </w:num>
  <w:num w:numId="10">
    <w:abstractNumId w:val="12"/>
  </w:num>
  <w:num w:numId="11">
    <w:abstractNumId w:val="10"/>
  </w:num>
  <w:num w:numId="12">
    <w:abstractNumId w:val="1"/>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新宋体" w:eastAsia="新宋体" w:hAnsi="新宋体" w:cs="新宋体"/>
    </w:rPr>
  </w:style>
  <w:style w:type="paragraph" w:styleId="Heading1">
    <w:name w:val="heading 1"/>
    <w:basedOn w:val="Normal"/>
    <w:uiPriority w:val="1"/>
    <w:qFormat/>
    <w:pPr>
      <w:spacing w:line="620" w:lineRule="exact"/>
      <w:outlineLvl w:val="0"/>
    </w:pPr>
    <w:rPr>
      <w:rFonts w:ascii="Times New Roman" w:eastAsia="Times New Roman" w:hAnsi="Times New Roman" w:cs="Times New Roman"/>
      <w:sz w:val="52"/>
      <w:szCs w:val="52"/>
    </w:rPr>
  </w:style>
  <w:style w:type="paragraph" w:styleId="Heading2">
    <w:name w:val="heading 2"/>
    <w:basedOn w:val="Normal"/>
    <w:uiPriority w:val="1"/>
    <w:qFormat/>
    <w:pPr>
      <w:spacing w:before="32"/>
      <w:ind w:right="13"/>
      <w:jc w:val="center"/>
      <w:outlineLvl w:val="1"/>
    </w:pPr>
    <w:rPr>
      <w:rFonts w:ascii="新宋体" w:eastAsia="新宋体" w:hAnsi="新宋体" w:cs="新宋体"/>
      <w:b/>
      <w:bCs/>
      <w:sz w:val="48"/>
      <w:szCs w:val="48"/>
    </w:rPr>
  </w:style>
  <w:style w:type="paragraph" w:styleId="Heading3">
    <w:name w:val="heading 3"/>
    <w:basedOn w:val="Normal"/>
    <w:uiPriority w:val="1"/>
    <w:qFormat/>
    <w:pPr>
      <w:spacing w:before="236"/>
      <w:ind w:left="2700"/>
      <w:outlineLvl w:val="2"/>
    </w:pPr>
    <w:rPr>
      <w:rFonts w:ascii="新宋体" w:eastAsia="新宋体" w:hAnsi="新宋体" w:cs="新宋体"/>
      <w:sz w:val="36"/>
      <w:szCs w:val="36"/>
    </w:rPr>
  </w:style>
  <w:style w:type="paragraph" w:styleId="Heading4">
    <w:name w:val="heading 4"/>
    <w:basedOn w:val="Normal"/>
    <w:uiPriority w:val="1"/>
    <w:qFormat/>
    <w:pPr>
      <w:spacing w:line="362" w:lineRule="exact"/>
      <w:outlineLvl w:val="3"/>
    </w:pPr>
    <w:rPr>
      <w:rFonts w:ascii="Times New Roman" w:eastAsia="Times New Roman" w:hAnsi="Times New Roman" w:cs="Times New Roman"/>
      <w:sz w:val="34"/>
      <w:szCs w:val="34"/>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98"/>
      <w:ind w:left="5"/>
      <w:jc w:val="center"/>
    </w:pPr>
    <w:rPr>
      <w:rFonts w:ascii="新宋体" w:eastAsia="新宋体" w:hAnsi="新宋体" w:cs="新宋体"/>
      <w:sz w:val="42"/>
      <w:szCs w:val="42"/>
    </w:rPr>
  </w:style>
  <w:style w:type="paragraph" w:styleId="BodyText">
    <w:name w:val="Body Text"/>
    <w:basedOn w:val="Normal"/>
    <w:uiPriority w:val="1"/>
    <w:qFormat/>
    <w:rPr>
      <w:rFonts w:ascii="新宋体" w:eastAsia="新宋体" w:hAnsi="新宋体" w:cs="新宋体"/>
      <w:sz w:val="31"/>
      <w:szCs w:val="31"/>
    </w:rPr>
  </w:style>
  <w:style w:type="paragraph" w:styleId="Title">
    <w:name w:val="Title"/>
    <w:basedOn w:val="Normal"/>
    <w:uiPriority w:val="1"/>
    <w:qFormat/>
    <w:pPr>
      <w:spacing w:before="167"/>
      <w:ind w:right="10"/>
      <w:jc w:val="center"/>
    </w:pPr>
    <w:rPr>
      <w:rFonts w:ascii="新宋体" w:eastAsia="新宋体" w:hAnsi="新宋体" w:cs="新宋体"/>
      <w:b/>
      <w:bCs/>
      <w:sz w:val="78"/>
      <w:szCs w:val="78"/>
    </w:rPr>
  </w:style>
  <w:style w:type="paragraph" w:styleId="ListParagraph">
    <w:name w:val="List Paragraph"/>
    <w:basedOn w:val="Normal"/>
    <w:uiPriority w:val="1"/>
    <w:qFormat/>
    <w:pPr>
      <w:ind w:left="7154" w:hanging="4210"/>
    </w:pPr>
    <w:rPr>
      <w:rFonts w:ascii="新宋体" w:eastAsia="新宋体" w:hAnsi="新宋体" w:cs="新宋体"/>
    </w:rPr>
  </w:style>
  <w:style w:type="paragraph" w:customStyle="1" w:styleId="TableParagraph">
    <w:name w:val="Table Paragraph"/>
    <w:basedOn w:val="Normal"/>
    <w:uiPriority w:val="1"/>
    <w:qFormat/>
    <w:rPr>
      <w:rFonts w:ascii="新宋体" w:eastAsia="新宋体" w:hAnsi="新宋体" w:cs="新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image" Target="media/image17.png" /><Relationship Id="rId101" Type="http://schemas.openxmlformats.org/officeDocument/2006/relationships/image" Target="media/image18.png" /><Relationship Id="rId102" Type="http://schemas.openxmlformats.org/officeDocument/2006/relationships/hyperlink" Target="https://d.book118.com/898041065024006046" TargetMode="External" /><Relationship Id="rId103" Type="http://schemas.openxmlformats.org/officeDocument/2006/relationships/header" Target="header41.xml" /><Relationship Id="rId104" Type="http://schemas.openxmlformats.org/officeDocument/2006/relationships/header" Target="header42.xml" /><Relationship Id="rId105" Type="http://schemas.openxmlformats.org/officeDocument/2006/relationships/footer" Target="footer41.xml" /><Relationship Id="rId106" Type="http://schemas.openxmlformats.org/officeDocument/2006/relationships/footer" Target="footer42.xml" /><Relationship Id="rId107" Type="http://schemas.openxmlformats.org/officeDocument/2006/relationships/theme" Target="theme/theme1.xml" /><Relationship Id="rId108" Type="http://schemas.openxmlformats.org/officeDocument/2006/relationships/numbering" Target="numbering.xml" /><Relationship Id="rId109" Type="http://schemas.openxmlformats.org/officeDocument/2006/relationships/styles" Target="styles.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image" Target="media/image1.png" /><Relationship Id="rId21" Type="http://schemas.openxmlformats.org/officeDocument/2006/relationships/header" Target="header9.xml" /><Relationship Id="rId22" Type="http://schemas.openxmlformats.org/officeDocument/2006/relationships/header" Target="header10.xml" /><Relationship Id="rId23" Type="http://schemas.openxmlformats.org/officeDocument/2006/relationships/footer" Target="footer9.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header" Target="header12.xml" /><Relationship Id="rId27" Type="http://schemas.openxmlformats.org/officeDocument/2006/relationships/footer" Target="footer11.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image" Target="media/image2.png" /><Relationship Id="rId34" Type="http://schemas.openxmlformats.org/officeDocument/2006/relationships/image" Target="media/image3.png" /><Relationship Id="rId35" Type="http://schemas.openxmlformats.org/officeDocument/2006/relationships/header" Target="header15.xml" /><Relationship Id="rId36" Type="http://schemas.openxmlformats.org/officeDocument/2006/relationships/header" Target="header16.xml" /><Relationship Id="rId37" Type="http://schemas.openxmlformats.org/officeDocument/2006/relationships/footer" Target="footer15.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header" Target="header1.xml" /><Relationship Id="rId40" Type="http://schemas.openxmlformats.org/officeDocument/2006/relationships/header" Target="header18.xml" /><Relationship Id="rId41" Type="http://schemas.openxmlformats.org/officeDocument/2006/relationships/footer" Target="footer17.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header" Target="header20.xml" /><Relationship Id="rId45" Type="http://schemas.openxmlformats.org/officeDocument/2006/relationships/footer" Target="footer19.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header" Target="header22.xml" /><Relationship Id="rId49" Type="http://schemas.openxmlformats.org/officeDocument/2006/relationships/footer" Target="footer21.xml" /><Relationship Id="rId5" Type="http://schemas.openxmlformats.org/officeDocument/2006/relationships/header" Target="header2.xml" /><Relationship Id="rId50" Type="http://schemas.openxmlformats.org/officeDocument/2006/relationships/footer" Target="footer22.xml" /><Relationship Id="rId51" Type="http://schemas.openxmlformats.org/officeDocument/2006/relationships/image" Target="media/image4.png" /><Relationship Id="rId52" Type="http://schemas.openxmlformats.org/officeDocument/2006/relationships/header" Target="header23.xml" /><Relationship Id="rId53" Type="http://schemas.openxmlformats.org/officeDocument/2006/relationships/header" Target="header24.xml" /><Relationship Id="rId54" Type="http://schemas.openxmlformats.org/officeDocument/2006/relationships/footer" Target="footer23.xml" /><Relationship Id="rId55" Type="http://schemas.openxmlformats.org/officeDocument/2006/relationships/footer" Target="footer24.xml" /><Relationship Id="rId56" Type="http://schemas.openxmlformats.org/officeDocument/2006/relationships/image" Target="media/image5.png" /><Relationship Id="rId57" Type="http://schemas.openxmlformats.org/officeDocument/2006/relationships/image" Target="media/image6.png" /><Relationship Id="rId58" Type="http://schemas.openxmlformats.org/officeDocument/2006/relationships/header" Target="header25.xml" /><Relationship Id="rId59" Type="http://schemas.openxmlformats.org/officeDocument/2006/relationships/header" Target="header26.xml" /><Relationship Id="rId6" Type="http://schemas.openxmlformats.org/officeDocument/2006/relationships/footer" Target="footer1.xml" /><Relationship Id="rId60" Type="http://schemas.openxmlformats.org/officeDocument/2006/relationships/footer" Target="footer25.xml" /><Relationship Id="rId61" Type="http://schemas.openxmlformats.org/officeDocument/2006/relationships/footer" Target="footer26.xml" /><Relationship Id="rId62" Type="http://schemas.openxmlformats.org/officeDocument/2006/relationships/image" Target="media/image7.png" /><Relationship Id="rId63" Type="http://schemas.openxmlformats.org/officeDocument/2006/relationships/header" Target="header27.xml" /><Relationship Id="rId64" Type="http://schemas.openxmlformats.org/officeDocument/2006/relationships/header" Target="header28.xml" /><Relationship Id="rId65" Type="http://schemas.openxmlformats.org/officeDocument/2006/relationships/footer" Target="footer27.xml" /><Relationship Id="rId66" Type="http://schemas.openxmlformats.org/officeDocument/2006/relationships/footer" Target="footer28.xml" /><Relationship Id="rId67" Type="http://schemas.openxmlformats.org/officeDocument/2006/relationships/header" Target="header29.xml" /><Relationship Id="rId68" Type="http://schemas.openxmlformats.org/officeDocument/2006/relationships/header" Target="header30.xml" /><Relationship Id="rId69" Type="http://schemas.openxmlformats.org/officeDocument/2006/relationships/footer" Target="footer29.xml" /><Relationship Id="rId7" Type="http://schemas.openxmlformats.org/officeDocument/2006/relationships/footer" Target="footer2.xml" /><Relationship Id="rId70" Type="http://schemas.openxmlformats.org/officeDocument/2006/relationships/footer" Target="footer30.xml" /><Relationship Id="rId71" Type="http://schemas.openxmlformats.org/officeDocument/2006/relationships/image" Target="media/image8.png" /><Relationship Id="rId72" Type="http://schemas.openxmlformats.org/officeDocument/2006/relationships/header" Target="header31.xml" /><Relationship Id="rId73" Type="http://schemas.openxmlformats.org/officeDocument/2006/relationships/header" Target="header32.xml" /><Relationship Id="rId74" Type="http://schemas.openxmlformats.org/officeDocument/2006/relationships/footer" Target="footer31.xml" /><Relationship Id="rId75" Type="http://schemas.openxmlformats.org/officeDocument/2006/relationships/footer" Target="footer32.xml" /><Relationship Id="rId76" Type="http://schemas.openxmlformats.org/officeDocument/2006/relationships/image" Target="media/image9.png" /><Relationship Id="rId77" Type="http://schemas.openxmlformats.org/officeDocument/2006/relationships/header" Target="header33.xml" /><Relationship Id="rId78" Type="http://schemas.openxmlformats.org/officeDocument/2006/relationships/header" Target="header34.xml" /><Relationship Id="rId79" Type="http://schemas.openxmlformats.org/officeDocument/2006/relationships/footer" Target="footer33.xml" /><Relationship Id="rId8" Type="http://schemas.openxmlformats.org/officeDocument/2006/relationships/header" Target="header3.xml" /><Relationship Id="rId80" Type="http://schemas.openxmlformats.org/officeDocument/2006/relationships/footer" Target="footer34.xml" /><Relationship Id="rId81" Type="http://schemas.openxmlformats.org/officeDocument/2006/relationships/header" Target="header35.xml" /><Relationship Id="rId82" Type="http://schemas.openxmlformats.org/officeDocument/2006/relationships/header" Target="header36.xml" /><Relationship Id="rId83" Type="http://schemas.openxmlformats.org/officeDocument/2006/relationships/footer" Target="footer35.xml" /><Relationship Id="rId84" Type="http://schemas.openxmlformats.org/officeDocument/2006/relationships/footer" Target="footer36.xml" /><Relationship Id="rId85" Type="http://schemas.openxmlformats.org/officeDocument/2006/relationships/image" Target="media/image10.png" /><Relationship Id="rId86" Type="http://schemas.openxmlformats.org/officeDocument/2006/relationships/header" Target="header37.xml" /><Relationship Id="rId87" Type="http://schemas.openxmlformats.org/officeDocument/2006/relationships/header" Target="header38.xml" /><Relationship Id="rId88" Type="http://schemas.openxmlformats.org/officeDocument/2006/relationships/footer" Target="footer37.xml" /><Relationship Id="rId89" Type="http://schemas.openxmlformats.org/officeDocument/2006/relationships/footer" Target="footer38.xml" /><Relationship Id="rId9" Type="http://schemas.openxmlformats.org/officeDocument/2006/relationships/header" Target="header4.xml" /><Relationship Id="rId90" Type="http://schemas.openxmlformats.org/officeDocument/2006/relationships/image" Target="media/image11.png" /><Relationship Id="rId91" Type="http://schemas.openxmlformats.org/officeDocument/2006/relationships/image" Target="media/image12.png" /><Relationship Id="rId92" Type="http://schemas.openxmlformats.org/officeDocument/2006/relationships/image" Target="media/image13.png" /><Relationship Id="rId93" Type="http://schemas.openxmlformats.org/officeDocument/2006/relationships/header" Target="header39.xml" /><Relationship Id="rId94" Type="http://schemas.openxmlformats.org/officeDocument/2006/relationships/header" Target="header40.xml" /><Relationship Id="rId95" Type="http://schemas.openxmlformats.org/officeDocument/2006/relationships/footer" Target="footer39.xml" /><Relationship Id="rId96" Type="http://schemas.openxmlformats.org/officeDocument/2006/relationships/footer" Target="footer40.xml" /><Relationship Id="rId97" Type="http://schemas.openxmlformats.org/officeDocument/2006/relationships/image" Target="media/image14.png" /><Relationship Id="rId98" Type="http://schemas.openxmlformats.org/officeDocument/2006/relationships/image" Target="media/image15.png" /><Relationship Id="rId99" Type="http://schemas.openxmlformats.org/officeDocument/2006/relationships/image" Target="media/image1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2024-03-01T21:19:55Z</dcterms:created>
  <dcterms:modified xsi:type="dcterms:W3CDTF">2024-03-01T21:19:55Z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2022-12-03T00:00:00Z</vt:filetime>
  </property>
  <property fmtid="{D5CDD505-2E9C-101B-9397-08002B2CF9AE}" pid="3" name="LastSaved">
    <vt:filetime>2024-03-01T00:00:00Z</vt:filetime>
  </property>
</Properties>
</file>