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汽车防滑链项目调研分析报告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7" w:history="1">
        <w:r>
          <w:rPr>
            <w:rFonts w:ascii="仿宋" w:eastAsia="仿宋" w:hAnsi="仿宋" w:cs="仿宋" w:hint="eastAsia"/>
            <w:lang w:eastAsia="zh-CN"/>
          </w:rPr>
          <w:t>序言</w:t>
        </w:r>
        <w:r>
          <w:tab/>
        </w:r>
        <w:r>
          <w:fldChar w:fldCharType="begin"/>
        </w:r>
        <w:r>
          <w:instrText xml:space="preserve"> PAGEREF _Toc9197 \h </w:instrText>
        </w:r>
        <w:r>
          <w:fldChar w:fldCharType="separate"/>
        </w:r>
        <w:r>
          <w:t>4</w:t>
        </w:r>
        <w:r>
          <w:fldChar w:fldCharType="end"/>
        </w:r>
      </w:hyperlink>
    </w:p>
    <w:p>
      <w:pPr>
        <w:pStyle w:val="TOC1"/>
        <w:tabs>
          <w:tab w:val="right" w:leader="dot" w:pos="8306"/>
        </w:tabs>
      </w:pPr>
      <w:hyperlink w:anchor="_Toc3563" w:history="1">
        <w:r>
          <w:rPr>
            <w:rFonts w:ascii="仿宋" w:eastAsia="仿宋" w:hAnsi="仿宋" w:cs="仿宋" w:hint="eastAsia"/>
            <w:lang w:eastAsia="zh-CN"/>
          </w:rPr>
          <w:t>一、市场地位与竞争战略</w:t>
        </w:r>
        <w:r>
          <w:tab/>
        </w:r>
        <w:r>
          <w:fldChar w:fldCharType="begin"/>
        </w:r>
        <w:r>
          <w:instrText xml:space="preserve"> PAGEREF _Toc3563 \h </w:instrText>
        </w:r>
        <w:r>
          <w:fldChar w:fldCharType="separate"/>
        </w:r>
        <w:r>
          <w:t>4</w:t>
        </w:r>
        <w:r>
          <w:fldChar w:fldCharType="end"/>
        </w:r>
      </w:hyperlink>
    </w:p>
    <w:p>
      <w:pPr>
        <w:pStyle w:val="TOC2"/>
        <w:tabs>
          <w:tab w:val="right" w:leader="dot" w:pos="8306"/>
        </w:tabs>
      </w:pPr>
      <w:hyperlink w:anchor="_Toc8398" w:history="1">
        <w:r>
          <w:rPr>
            <w:rFonts w:ascii="仿宋" w:eastAsia="仿宋" w:hAnsi="仿宋" w:cs="仿宋" w:hint="eastAsia"/>
            <w:lang w:eastAsia="zh-CN"/>
          </w:rPr>
          <w:t>(一)、顾客忠诚</w:t>
        </w:r>
        <w:r>
          <w:tab/>
        </w:r>
        <w:r>
          <w:fldChar w:fldCharType="begin"/>
        </w:r>
        <w:r>
          <w:instrText xml:space="preserve"> PAGEREF _Toc8398 \h </w:instrText>
        </w:r>
        <w:r>
          <w:fldChar w:fldCharType="separate"/>
        </w:r>
        <w:r>
          <w:t>4</w:t>
        </w:r>
        <w:r>
          <w:fldChar w:fldCharType="end"/>
        </w:r>
      </w:hyperlink>
    </w:p>
    <w:p>
      <w:pPr>
        <w:pStyle w:val="TOC2"/>
        <w:tabs>
          <w:tab w:val="right" w:leader="dot" w:pos="8306"/>
        </w:tabs>
      </w:pPr>
      <w:hyperlink w:anchor="_Toc32059" w:history="1">
        <w:r>
          <w:rPr>
            <w:rFonts w:ascii="仿宋" w:eastAsia="仿宋" w:hAnsi="仿宋" w:cs="仿宋" w:hint="eastAsia"/>
            <w:lang w:eastAsia="zh-CN"/>
          </w:rPr>
          <w:t>(二)、全面质量管理</w:t>
        </w:r>
        <w:r>
          <w:tab/>
        </w:r>
        <w:r>
          <w:fldChar w:fldCharType="begin"/>
        </w:r>
        <w:r>
          <w:instrText xml:space="preserve"> PAGEREF _Toc32059 \h </w:instrText>
        </w:r>
        <w:r>
          <w:fldChar w:fldCharType="separate"/>
        </w:r>
        <w:r>
          <w:t>5</w:t>
        </w:r>
        <w:r>
          <w:fldChar w:fldCharType="end"/>
        </w:r>
      </w:hyperlink>
    </w:p>
    <w:p>
      <w:pPr>
        <w:pStyle w:val="TOC2"/>
        <w:tabs>
          <w:tab w:val="right" w:leader="dot" w:pos="8306"/>
        </w:tabs>
      </w:pPr>
      <w:hyperlink w:anchor="_Toc20900" w:history="1">
        <w:r>
          <w:rPr>
            <w:rFonts w:ascii="仿宋" w:eastAsia="仿宋" w:hAnsi="仿宋" w:cs="仿宋" w:hint="eastAsia"/>
            <w:lang w:eastAsia="zh-CN"/>
          </w:rPr>
          <w:t>(三)、研究市场营销学的意义</w:t>
        </w:r>
        <w:r>
          <w:tab/>
        </w:r>
        <w:r>
          <w:fldChar w:fldCharType="begin"/>
        </w:r>
        <w:r>
          <w:instrText xml:space="preserve"> PAGEREF _Toc20900 \h </w:instrText>
        </w:r>
        <w:r>
          <w:fldChar w:fldCharType="separate"/>
        </w:r>
        <w:r>
          <w:t>6</w:t>
        </w:r>
        <w:r>
          <w:fldChar w:fldCharType="end"/>
        </w:r>
      </w:hyperlink>
    </w:p>
    <w:p>
      <w:pPr>
        <w:pStyle w:val="TOC2"/>
        <w:tabs>
          <w:tab w:val="right" w:leader="dot" w:pos="8306"/>
        </w:tabs>
      </w:pPr>
      <w:hyperlink w:anchor="_Toc23689" w:history="1">
        <w:r>
          <w:rPr>
            <w:rFonts w:ascii="仿宋" w:eastAsia="仿宋" w:hAnsi="仿宋" w:cs="仿宋" w:hint="eastAsia"/>
            <w:lang w:eastAsia="zh-CN"/>
          </w:rPr>
          <w:t>(四)、市场营销学的研究方法</w:t>
        </w:r>
        <w:r>
          <w:tab/>
        </w:r>
        <w:r>
          <w:fldChar w:fldCharType="begin"/>
        </w:r>
        <w:r>
          <w:instrText xml:space="preserve"> PAGEREF _Toc23689 \h </w:instrText>
        </w:r>
        <w:r>
          <w:fldChar w:fldCharType="separate"/>
        </w:r>
        <w:r>
          <w:t>7</w:t>
        </w:r>
        <w:r>
          <w:fldChar w:fldCharType="end"/>
        </w:r>
      </w:hyperlink>
    </w:p>
    <w:p>
      <w:pPr>
        <w:pStyle w:val="TOC2"/>
        <w:tabs>
          <w:tab w:val="right" w:leader="dot" w:pos="8306"/>
        </w:tabs>
      </w:pPr>
      <w:hyperlink w:anchor="_Toc5095" w:history="1">
        <w:r>
          <w:rPr>
            <w:rFonts w:ascii="仿宋" w:eastAsia="仿宋" w:hAnsi="仿宋" w:cs="仿宋" w:hint="eastAsia"/>
            <w:lang w:eastAsia="zh-CN"/>
          </w:rPr>
          <w:t>(五)、选择进攻战略</w:t>
        </w:r>
        <w:r>
          <w:tab/>
        </w:r>
        <w:r>
          <w:fldChar w:fldCharType="begin"/>
        </w:r>
        <w:r>
          <w:instrText xml:space="preserve"> PAGEREF _Toc5095 \h </w:instrText>
        </w:r>
        <w:r>
          <w:fldChar w:fldCharType="separate"/>
        </w:r>
        <w:r>
          <w:t>8</w:t>
        </w:r>
        <w:r>
          <w:fldChar w:fldCharType="end"/>
        </w:r>
      </w:hyperlink>
    </w:p>
    <w:p>
      <w:pPr>
        <w:pStyle w:val="TOC2"/>
        <w:tabs>
          <w:tab w:val="right" w:leader="dot" w:pos="8306"/>
        </w:tabs>
      </w:pPr>
      <w:hyperlink w:anchor="_Toc21595" w:history="1">
        <w:r>
          <w:rPr>
            <w:rFonts w:ascii="仿宋" w:eastAsia="仿宋" w:hAnsi="仿宋" w:cs="仿宋" w:hint="eastAsia"/>
            <w:lang w:eastAsia="zh-CN"/>
          </w:rPr>
          <w:t>(六)、确定战略目标与竞争对手</w:t>
        </w:r>
        <w:r>
          <w:tab/>
        </w:r>
        <w:r>
          <w:fldChar w:fldCharType="begin"/>
        </w:r>
        <w:r>
          <w:instrText xml:space="preserve"> PAGEREF _Toc21595 \h </w:instrText>
        </w:r>
        <w:r>
          <w:fldChar w:fldCharType="separate"/>
        </w:r>
        <w:r>
          <w:t>10</w:t>
        </w:r>
        <w:r>
          <w:fldChar w:fldCharType="end"/>
        </w:r>
      </w:hyperlink>
    </w:p>
    <w:p>
      <w:pPr>
        <w:pStyle w:val="TOC2"/>
        <w:tabs>
          <w:tab w:val="right" w:leader="dot" w:pos="8306"/>
        </w:tabs>
      </w:pPr>
      <w:hyperlink w:anchor="_Toc21322" w:history="1">
        <w:r>
          <w:rPr>
            <w:rFonts w:ascii="仿宋" w:eastAsia="仿宋" w:hAnsi="仿宋" w:cs="仿宋" w:hint="eastAsia"/>
            <w:lang w:eastAsia="zh-CN"/>
          </w:rPr>
          <w:t>(七)、市场追随者战略</w:t>
        </w:r>
        <w:r>
          <w:tab/>
        </w:r>
        <w:r>
          <w:fldChar w:fldCharType="begin"/>
        </w:r>
        <w:r>
          <w:instrText xml:space="preserve"> PAGEREF _Toc21322 \h </w:instrText>
        </w:r>
        <w:r>
          <w:fldChar w:fldCharType="separate"/>
        </w:r>
        <w:r>
          <w:t>12</w:t>
        </w:r>
        <w:r>
          <w:fldChar w:fldCharType="end"/>
        </w:r>
      </w:hyperlink>
    </w:p>
    <w:p>
      <w:pPr>
        <w:pStyle w:val="TOC2"/>
        <w:tabs>
          <w:tab w:val="right" w:leader="dot" w:pos="8306"/>
        </w:tabs>
      </w:pPr>
      <w:hyperlink w:anchor="_Toc31179" w:history="1">
        <w:r>
          <w:rPr>
            <w:rFonts w:ascii="仿宋" w:eastAsia="仿宋" w:hAnsi="仿宋" w:cs="仿宋" w:hint="eastAsia"/>
            <w:lang w:eastAsia="zh-CN"/>
          </w:rPr>
          <w:t>(八)、市场利基者战略</w:t>
        </w:r>
        <w:r>
          <w:tab/>
        </w:r>
        <w:r>
          <w:fldChar w:fldCharType="begin"/>
        </w:r>
        <w:r>
          <w:instrText xml:space="preserve"> PAGEREF _Toc31179 \h </w:instrText>
        </w:r>
        <w:r>
          <w:fldChar w:fldCharType="separate"/>
        </w:r>
        <w:r>
          <w:t>13</w:t>
        </w:r>
        <w:r>
          <w:fldChar w:fldCharType="end"/>
        </w:r>
      </w:hyperlink>
    </w:p>
    <w:p>
      <w:pPr>
        <w:pStyle w:val="TOC2"/>
        <w:tabs>
          <w:tab w:val="right" w:leader="dot" w:pos="8306"/>
        </w:tabs>
      </w:pPr>
      <w:hyperlink w:anchor="_Toc12237" w:history="1">
        <w:r>
          <w:rPr>
            <w:rFonts w:ascii="仿宋" w:eastAsia="仿宋" w:hAnsi="仿宋" w:cs="仿宋" w:hint="eastAsia"/>
            <w:lang w:eastAsia="zh-CN"/>
          </w:rPr>
          <w:t>(九)、竞争战略选择</w:t>
        </w:r>
        <w:r>
          <w:tab/>
        </w:r>
        <w:r>
          <w:fldChar w:fldCharType="begin"/>
        </w:r>
        <w:r>
          <w:instrText xml:space="preserve"> PAGEREF _Toc12237 \h </w:instrText>
        </w:r>
        <w:r>
          <w:fldChar w:fldCharType="separate"/>
        </w:r>
        <w:r>
          <w:t>15</w:t>
        </w:r>
        <w:r>
          <w:fldChar w:fldCharType="end"/>
        </w:r>
      </w:hyperlink>
    </w:p>
    <w:p>
      <w:pPr>
        <w:pStyle w:val="TOC2"/>
        <w:tabs>
          <w:tab w:val="right" w:leader="dot" w:pos="8306"/>
        </w:tabs>
      </w:pPr>
      <w:hyperlink w:anchor="_Toc5863" w:history="1">
        <w:r>
          <w:rPr>
            <w:rFonts w:ascii="仿宋" w:eastAsia="仿宋" w:hAnsi="仿宋" w:cs="仿宋" w:hint="eastAsia"/>
            <w:lang w:eastAsia="zh-CN"/>
          </w:rPr>
          <w:t>(十)、汽车防滑链行业竞争者识别</w:t>
        </w:r>
        <w:r>
          <w:tab/>
        </w:r>
        <w:r>
          <w:fldChar w:fldCharType="begin"/>
        </w:r>
        <w:r>
          <w:instrText xml:space="preserve"> PAGEREF _Toc5863 \h </w:instrText>
        </w:r>
        <w:r>
          <w:fldChar w:fldCharType="separate"/>
        </w:r>
        <w:r>
          <w:t>17</w:t>
        </w:r>
        <w:r>
          <w:fldChar w:fldCharType="end"/>
        </w:r>
      </w:hyperlink>
    </w:p>
    <w:p>
      <w:pPr>
        <w:pStyle w:val="TOC1"/>
        <w:tabs>
          <w:tab w:val="right" w:leader="dot" w:pos="8306"/>
        </w:tabs>
      </w:pPr>
      <w:hyperlink w:anchor="_Toc29994" w:history="1">
        <w:r>
          <w:rPr>
            <w:rFonts w:ascii="仿宋" w:eastAsia="仿宋" w:hAnsi="仿宋" w:cs="仿宋" w:hint="eastAsia"/>
            <w:lang w:eastAsia="zh-CN"/>
          </w:rPr>
          <w:t>二、运营与管理</w:t>
        </w:r>
        <w:r>
          <w:tab/>
        </w:r>
        <w:r>
          <w:fldChar w:fldCharType="begin"/>
        </w:r>
        <w:r>
          <w:instrText xml:space="preserve"> PAGEREF _Toc29994 \h </w:instrText>
        </w:r>
        <w:r>
          <w:fldChar w:fldCharType="separate"/>
        </w:r>
        <w:r>
          <w:t>18</w:t>
        </w:r>
        <w:r>
          <w:fldChar w:fldCharType="end"/>
        </w:r>
      </w:hyperlink>
    </w:p>
    <w:p>
      <w:pPr>
        <w:pStyle w:val="TOC2"/>
        <w:tabs>
          <w:tab w:val="right" w:leader="dot" w:pos="8306"/>
        </w:tabs>
      </w:pPr>
      <w:hyperlink w:anchor="_Toc21209" w:history="1">
        <w:r>
          <w:rPr>
            <w:rFonts w:ascii="仿宋" w:eastAsia="仿宋" w:hAnsi="仿宋" w:cs="仿宋" w:hint="eastAsia"/>
            <w:lang w:eastAsia="zh-CN"/>
          </w:rPr>
          <w:t>(一)、公司经营理念</w:t>
        </w:r>
        <w:r>
          <w:tab/>
        </w:r>
        <w:r>
          <w:fldChar w:fldCharType="begin"/>
        </w:r>
        <w:r>
          <w:instrText xml:space="preserve"> PAGEREF _Toc21209 \h </w:instrText>
        </w:r>
        <w:r>
          <w:fldChar w:fldCharType="separate"/>
        </w:r>
        <w:r>
          <w:t>18</w:t>
        </w:r>
        <w:r>
          <w:fldChar w:fldCharType="end"/>
        </w:r>
      </w:hyperlink>
    </w:p>
    <w:p>
      <w:pPr>
        <w:pStyle w:val="TOC2"/>
        <w:tabs>
          <w:tab w:val="right" w:leader="dot" w:pos="8306"/>
        </w:tabs>
      </w:pPr>
      <w:hyperlink w:anchor="_Toc30423" w:history="1">
        <w:r>
          <w:rPr>
            <w:rFonts w:ascii="仿宋" w:eastAsia="仿宋" w:hAnsi="仿宋" w:cs="仿宋" w:hint="eastAsia"/>
            <w:lang w:eastAsia="zh-CN"/>
          </w:rPr>
          <w:t>(二)、公司目标与职责</w:t>
        </w:r>
        <w:r>
          <w:tab/>
        </w:r>
        <w:r>
          <w:fldChar w:fldCharType="begin"/>
        </w:r>
        <w:r>
          <w:instrText xml:space="preserve"> PAGEREF _Toc30423 \h </w:instrText>
        </w:r>
        <w:r>
          <w:fldChar w:fldCharType="separate"/>
        </w:r>
        <w:r>
          <w:t>19</w:t>
        </w:r>
        <w:r>
          <w:fldChar w:fldCharType="end"/>
        </w:r>
      </w:hyperlink>
    </w:p>
    <w:p>
      <w:pPr>
        <w:pStyle w:val="TOC2"/>
        <w:tabs>
          <w:tab w:val="right" w:leader="dot" w:pos="8306"/>
        </w:tabs>
      </w:pPr>
      <w:hyperlink w:anchor="_Toc8298" w:history="1">
        <w:r>
          <w:rPr>
            <w:rFonts w:ascii="仿宋" w:eastAsia="仿宋" w:hAnsi="仿宋" w:cs="仿宋" w:hint="eastAsia"/>
            <w:lang w:eastAsia="zh-CN"/>
          </w:rPr>
          <w:t>(三)、部门任务与权利</w:t>
        </w:r>
        <w:r>
          <w:tab/>
        </w:r>
        <w:r>
          <w:fldChar w:fldCharType="begin"/>
        </w:r>
        <w:r>
          <w:instrText xml:space="preserve"> PAGEREF _Toc8298 \h </w:instrText>
        </w:r>
        <w:r>
          <w:fldChar w:fldCharType="separate"/>
        </w:r>
        <w:r>
          <w:t>20</w:t>
        </w:r>
        <w:r>
          <w:fldChar w:fldCharType="end"/>
        </w:r>
      </w:hyperlink>
    </w:p>
    <w:p>
      <w:pPr>
        <w:pStyle w:val="TOC2"/>
        <w:tabs>
          <w:tab w:val="right" w:leader="dot" w:pos="8306"/>
        </w:tabs>
      </w:pPr>
      <w:hyperlink w:anchor="_Toc15608" w:history="1">
        <w:r>
          <w:rPr>
            <w:rFonts w:ascii="仿宋" w:eastAsia="仿宋" w:hAnsi="仿宋" w:cs="仿宋" w:hint="eastAsia"/>
            <w:lang w:eastAsia="zh-CN"/>
          </w:rPr>
          <w:t>(四)、财务与会计制度</w:t>
        </w:r>
        <w:r>
          <w:tab/>
        </w:r>
        <w:r>
          <w:fldChar w:fldCharType="begin"/>
        </w:r>
        <w:r>
          <w:instrText xml:space="preserve"> PAGEREF _Toc15608 \h </w:instrText>
        </w:r>
        <w:r>
          <w:fldChar w:fldCharType="separate"/>
        </w:r>
        <w:r>
          <w:t>22</w:t>
        </w:r>
        <w:r>
          <w:fldChar w:fldCharType="end"/>
        </w:r>
      </w:hyperlink>
    </w:p>
    <w:p>
      <w:pPr>
        <w:pStyle w:val="TOC1"/>
        <w:tabs>
          <w:tab w:val="right" w:leader="dot" w:pos="8306"/>
        </w:tabs>
      </w:pPr>
      <w:hyperlink w:anchor="_Toc19883" w:history="1">
        <w:r>
          <w:rPr>
            <w:rFonts w:ascii="仿宋" w:eastAsia="仿宋" w:hAnsi="仿宋" w:cs="仿宋" w:hint="eastAsia"/>
            <w:lang w:eastAsia="zh-CN"/>
          </w:rPr>
          <w:t>三、发展规划、产业政策和行业准入分析</w:t>
        </w:r>
        <w:r>
          <w:tab/>
        </w:r>
        <w:r>
          <w:fldChar w:fldCharType="begin"/>
        </w:r>
        <w:r>
          <w:instrText xml:space="preserve"> PAGEREF _Toc19883 \h </w:instrText>
        </w:r>
        <w:r>
          <w:fldChar w:fldCharType="separate"/>
        </w:r>
        <w:r>
          <w:t>24</w:t>
        </w:r>
        <w:r>
          <w:fldChar w:fldCharType="end"/>
        </w:r>
      </w:hyperlink>
    </w:p>
    <w:p>
      <w:pPr>
        <w:pStyle w:val="TOC2"/>
        <w:tabs>
          <w:tab w:val="right" w:leader="dot" w:pos="8306"/>
        </w:tabs>
      </w:pPr>
      <w:hyperlink w:anchor="_Toc4589" w:history="1">
        <w:r>
          <w:rPr>
            <w:rFonts w:ascii="仿宋" w:eastAsia="仿宋" w:hAnsi="仿宋" w:cs="仿宋" w:hint="eastAsia"/>
            <w:lang w:eastAsia="zh-CN"/>
          </w:rPr>
          <w:t>(一)、发展规划分析</w:t>
        </w:r>
        <w:r>
          <w:tab/>
        </w:r>
        <w:r>
          <w:fldChar w:fldCharType="begin"/>
        </w:r>
        <w:r>
          <w:instrText xml:space="preserve"> PAGEREF _Toc4589 \h </w:instrText>
        </w:r>
        <w:r>
          <w:fldChar w:fldCharType="separate"/>
        </w:r>
        <w:r>
          <w:t>24</w:t>
        </w:r>
        <w:r>
          <w:fldChar w:fldCharType="end"/>
        </w:r>
      </w:hyperlink>
    </w:p>
    <w:p>
      <w:pPr>
        <w:pStyle w:val="TOC2"/>
        <w:tabs>
          <w:tab w:val="right" w:leader="dot" w:pos="8306"/>
        </w:tabs>
      </w:pPr>
      <w:hyperlink w:anchor="_Toc9664" w:history="1">
        <w:r>
          <w:rPr>
            <w:rFonts w:ascii="仿宋" w:eastAsia="仿宋" w:hAnsi="仿宋" w:cs="仿宋" w:hint="eastAsia"/>
            <w:lang w:eastAsia="zh-CN"/>
          </w:rPr>
          <w:t>(二)、产业政策分析</w:t>
        </w:r>
        <w:r>
          <w:tab/>
        </w:r>
        <w:r>
          <w:fldChar w:fldCharType="begin"/>
        </w:r>
        <w:r>
          <w:instrText xml:space="preserve"> PAGEREF _Toc9664 \h </w:instrText>
        </w:r>
        <w:r>
          <w:fldChar w:fldCharType="separate"/>
        </w:r>
        <w:r>
          <w:t>26</w:t>
        </w:r>
        <w:r>
          <w:fldChar w:fldCharType="end"/>
        </w:r>
      </w:hyperlink>
    </w:p>
    <w:p>
      <w:pPr>
        <w:pStyle w:val="TOC2"/>
        <w:tabs>
          <w:tab w:val="right" w:leader="dot" w:pos="8306"/>
        </w:tabs>
      </w:pPr>
      <w:hyperlink w:anchor="_Toc15727" w:history="1">
        <w:r>
          <w:rPr>
            <w:rFonts w:ascii="仿宋" w:eastAsia="仿宋" w:hAnsi="仿宋" w:cs="仿宋" w:hint="eastAsia"/>
            <w:lang w:eastAsia="zh-CN"/>
          </w:rPr>
          <w:t>(三)、行业准入分析</w:t>
        </w:r>
        <w:r>
          <w:tab/>
        </w:r>
        <w:r>
          <w:fldChar w:fldCharType="begin"/>
        </w:r>
        <w:r>
          <w:instrText xml:space="preserve"> PAGEREF _Toc15727 \h </w:instrText>
        </w:r>
        <w:r>
          <w:fldChar w:fldCharType="separate"/>
        </w:r>
        <w:r>
          <w:t>27</w:t>
        </w:r>
        <w:r>
          <w:fldChar w:fldCharType="end"/>
        </w:r>
      </w:hyperlink>
    </w:p>
    <w:p>
      <w:pPr>
        <w:pStyle w:val="TOC1"/>
        <w:tabs>
          <w:tab w:val="right" w:leader="dot" w:pos="8306"/>
        </w:tabs>
      </w:pPr>
      <w:hyperlink w:anchor="_Toc24095" w:history="1">
        <w:r>
          <w:rPr>
            <w:rFonts w:ascii="仿宋" w:eastAsia="仿宋" w:hAnsi="仿宋" w:cs="仿宋" w:hint="eastAsia"/>
            <w:lang w:eastAsia="zh-CN"/>
          </w:rPr>
          <w:t>四、汽车防滑链企业经营决策的流程</w:t>
        </w:r>
        <w:r>
          <w:tab/>
        </w:r>
        <w:r>
          <w:fldChar w:fldCharType="begin"/>
        </w:r>
        <w:r>
          <w:instrText xml:space="preserve"> PAGEREF _Toc24095 \h </w:instrText>
        </w:r>
        <w:r>
          <w:fldChar w:fldCharType="separate"/>
        </w:r>
        <w:r>
          <w:t>29</w:t>
        </w:r>
        <w:r>
          <w:fldChar w:fldCharType="end"/>
        </w:r>
      </w:hyperlink>
    </w:p>
    <w:p>
      <w:pPr>
        <w:pStyle w:val="TOC2"/>
        <w:tabs>
          <w:tab w:val="right" w:leader="dot" w:pos="8306"/>
        </w:tabs>
      </w:pPr>
      <w:hyperlink w:anchor="_Toc24905" w:history="1">
        <w:r>
          <w:rPr>
            <w:rFonts w:ascii="仿宋" w:eastAsia="仿宋" w:hAnsi="仿宋" w:cs="仿宋" w:hint="eastAsia"/>
            <w:lang w:eastAsia="zh-CN"/>
          </w:rPr>
          <w:t>(一)、企业经营决策的流程</w:t>
        </w:r>
        <w:r>
          <w:tab/>
        </w:r>
        <w:r>
          <w:fldChar w:fldCharType="begin"/>
        </w:r>
        <w:r>
          <w:instrText xml:space="preserve"> PAGEREF _Toc24905 \h </w:instrText>
        </w:r>
        <w:r>
          <w:fldChar w:fldCharType="separate"/>
        </w:r>
        <w:r>
          <w:t>29</w:t>
        </w:r>
        <w:r>
          <w:fldChar w:fldCharType="end"/>
        </w:r>
      </w:hyperlink>
    </w:p>
    <w:p>
      <w:pPr>
        <w:pStyle w:val="TOC1"/>
        <w:tabs>
          <w:tab w:val="right" w:leader="dot" w:pos="8306"/>
        </w:tabs>
      </w:pPr>
      <w:hyperlink w:anchor="_Toc4811" w:history="1">
        <w:r>
          <w:rPr>
            <w:rFonts w:ascii="仿宋" w:eastAsia="仿宋" w:hAnsi="仿宋" w:cs="仿宋" w:hint="eastAsia"/>
            <w:lang w:eastAsia="zh-CN"/>
          </w:rPr>
          <w:t>五、背景、必要性分析</w:t>
        </w:r>
        <w:r>
          <w:tab/>
        </w:r>
        <w:r>
          <w:fldChar w:fldCharType="begin"/>
        </w:r>
        <w:r>
          <w:instrText xml:space="preserve"> PAGEREF _Toc4811 \h </w:instrText>
        </w:r>
        <w:r>
          <w:fldChar w:fldCharType="separate"/>
        </w:r>
        <w:r>
          <w:t>31</w:t>
        </w:r>
        <w:r>
          <w:fldChar w:fldCharType="end"/>
        </w:r>
      </w:hyperlink>
    </w:p>
    <w:p>
      <w:pPr>
        <w:pStyle w:val="TOC2"/>
        <w:tabs>
          <w:tab w:val="right" w:leader="dot" w:pos="8306"/>
        </w:tabs>
      </w:pPr>
      <w:hyperlink w:anchor="_Toc19768" w:history="1">
        <w:r>
          <w:rPr>
            <w:rFonts w:ascii="仿宋" w:eastAsia="仿宋" w:hAnsi="仿宋" w:cs="仿宋" w:hint="eastAsia"/>
            <w:lang w:eastAsia="zh-CN"/>
          </w:rPr>
          <w:t>(一)、项目建设背景</w:t>
        </w:r>
        <w:r>
          <w:tab/>
        </w:r>
        <w:r>
          <w:fldChar w:fldCharType="begin"/>
        </w:r>
        <w:r>
          <w:instrText xml:space="preserve"> PAGEREF _Toc19768 \h </w:instrText>
        </w:r>
        <w:r>
          <w:fldChar w:fldCharType="separate"/>
        </w:r>
        <w:r>
          <w:t>31</w:t>
        </w:r>
        <w:r>
          <w:fldChar w:fldCharType="end"/>
        </w:r>
      </w:hyperlink>
    </w:p>
    <w:p>
      <w:pPr>
        <w:pStyle w:val="TOC2"/>
        <w:tabs>
          <w:tab w:val="right" w:leader="dot" w:pos="8306"/>
        </w:tabs>
      </w:pPr>
      <w:hyperlink w:anchor="_Toc29001" w:history="1">
        <w:r>
          <w:rPr>
            <w:rFonts w:ascii="仿宋" w:eastAsia="仿宋" w:hAnsi="仿宋" w:cs="仿宋" w:hint="eastAsia"/>
            <w:lang w:eastAsia="zh-CN"/>
          </w:rPr>
          <w:t>(二)、必要性分析</w:t>
        </w:r>
        <w:r>
          <w:tab/>
        </w:r>
        <w:r>
          <w:fldChar w:fldCharType="begin"/>
        </w:r>
        <w:r>
          <w:instrText xml:space="preserve"> PAGEREF _Toc29001 \h </w:instrText>
        </w:r>
        <w:r>
          <w:fldChar w:fldCharType="separate"/>
        </w:r>
        <w:r>
          <w:t>32</w:t>
        </w:r>
        <w:r>
          <w:fldChar w:fldCharType="end"/>
        </w:r>
      </w:hyperlink>
    </w:p>
    <w:p>
      <w:pPr>
        <w:pStyle w:val="TOC2"/>
        <w:tabs>
          <w:tab w:val="right" w:leader="dot" w:pos="8306"/>
        </w:tabs>
      </w:pPr>
      <w:hyperlink w:anchor="_Toc2683" w:history="1">
        <w:r>
          <w:rPr>
            <w:rFonts w:ascii="仿宋" w:eastAsia="仿宋" w:hAnsi="仿宋" w:cs="仿宋" w:hint="eastAsia"/>
            <w:lang w:eastAsia="zh-CN"/>
          </w:rPr>
          <w:t>(三)、项目建设有利条件</w:t>
        </w:r>
        <w:r>
          <w:tab/>
        </w:r>
        <w:r>
          <w:fldChar w:fldCharType="begin"/>
        </w:r>
        <w:r>
          <w:instrText xml:space="preserve"> PAGEREF _Toc2683 \h </w:instrText>
        </w:r>
        <w:r>
          <w:fldChar w:fldCharType="separate"/>
        </w:r>
        <w:r>
          <w:t>33</w:t>
        </w:r>
        <w:r>
          <w:fldChar w:fldCharType="end"/>
        </w:r>
      </w:hyperlink>
    </w:p>
    <w:p>
      <w:pPr>
        <w:pStyle w:val="TOC1"/>
        <w:tabs>
          <w:tab w:val="right" w:leader="dot" w:pos="8306"/>
        </w:tabs>
      </w:pPr>
      <w:hyperlink w:anchor="_Toc28775" w:history="1">
        <w:r>
          <w:rPr>
            <w:rFonts w:ascii="仿宋" w:eastAsia="仿宋" w:hAnsi="仿宋" w:cs="仿宋" w:hint="eastAsia"/>
            <w:lang w:eastAsia="zh-CN"/>
          </w:rPr>
          <w:t>六、汽车防滑链质量管理方案</w:t>
        </w:r>
        <w:r>
          <w:tab/>
        </w:r>
        <w:r>
          <w:fldChar w:fldCharType="begin"/>
        </w:r>
        <w:r>
          <w:instrText xml:space="preserve"> PAGEREF _Toc28775 \h </w:instrText>
        </w:r>
        <w:r>
          <w:fldChar w:fldCharType="separate"/>
        </w:r>
        <w:r>
          <w:t>35</w:t>
        </w:r>
        <w:r>
          <w:fldChar w:fldCharType="end"/>
        </w:r>
      </w:hyperlink>
    </w:p>
    <w:p>
      <w:pPr>
        <w:pStyle w:val="TOC2"/>
        <w:tabs>
          <w:tab w:val="right" w:leader="dot" w:pos="8306"/>
        </w:tabs>
      </w:pPr>
      <w:hyperlink w:anchor="_Toc9486" w:history="1">
        <w:r>
          <w:rPr>
            <w:rFonts w:ascii="仿宋" w:eastAsia="仿宋" w:hAnsi="仿宋" w:cs="仿宋" w:hint="eastAsia"/>
            <w:lang w:eastAsia="zh-CN"/>
          </w:rPr>
          <w:t>(一)、汽车防滑链质量管理要求</w:t>
        </w:r>
        <w:r>
          <w:tab/>
        </w:r>
        <w:r>
          <w:fldChar w:fldCharType="begin"/>
        </w:r>
        <w:r>
          <w:instrText xml:space="preserve"> PAGEREF _Toc9486 \h </w:instrText>
        </w:r>
        <w:r>
          <w:fldChar w:fldCharType="separate"/>
        </w:r>
        <w:r>
          <w:t>35</w:t>
        </w:r>
        <w:r>
          <w:fldChar w:fldCharType="end"/>
        </w:r>
      </w:hyperlink>
    </w:p>
    <w:p>
      <w:pPr>
        <w:pStyle w:val="TOC2"/>
        <w:tabs>
          <w:tab w:val="right" w:leader="dot" w:pos="8306"/>
        </w:tabs>
      </w:pPr>
      <w:hyperlink w:anchor="_Toc8970" w:history="1">
        <w:r>
          <w:rPr>
            <w:rFonts w:ascii="仿宋" w:eastAsia="仿宋" w:hAnsi="仿宋" w:cs="仿宋" w:hint="eastAsia"/>
            <w:lang w:eastAsia="zh-CN"/>
          </w:rPr>
          <w:t>(二)、汽车防滑链服务质量管理方案</w:t>
        </w:r>
        <w:r>
          <w:tab/>
        </w:r>
        <w:r>
          <w:fldChar w:fldCharType="begin"/>
        </w:r>
        <w:r>
          <w:instrText xml:space="preserve"> PAGEREF _Toc8970 \h </w:instrText>
        </w:r>
        <w:r>
          <w:fldChar w:fldCharType="separate"/>
        </w:r>
        <w:r>
          <w:t>36</w:t>
        </w:r>
        <w:r>
          <w:fldChar w:fldCharType="end"/>
        </w:r>
      </w:hyperlink>
    </w:p>
    <w:p>
      <w:pPr>
        <w:pStyle w:val="TOC2"/>
        <w:tabs>
          <w:tab w:val="right" w:leader="dot" w:pos="8306"/>
        </w:tabs>
      </w:pPr>
      <w:hyperlink w:anchor="_Toc10160" w:history="1">
        <w:r>
          <w:rPr>
            <w:rFonts w:ascii="仿宋" w:eastAsia="仿宋" w:hAnsi="仿宋" w:cs="仿宋" w:hint="eastAsia"/>
            <w:lang w:eastAsia="zh-CN"/>
          </w:rPr>
          <w:t>(三)、汽车防滑链质量成本管理方案</w:t>
        </w:r>
        <w:r>
          <w:tab/>
        </w:r>
        <w:r>
          <w:fldChar w:fldCharType="begin"/>
        </w:r>
        <w:r>
          <w:instrText xml:space="preserve"> PAGEREF _Toc10160 \h </w:instrText>
        </w:r>
        <w:r>
          <w:fldChar w:fldCharType="separate"/>
        </w:r>
        <w:r>
          <w:t>37</w:t>
        </w:r>
        <w:r>
          <w:fldChar w:fldCharType="end"/>
        </w:r>
      </w:hyperlink>
    </w:p>
    <w:p>
      <w:pPr>
        <w:pStyle w:val="TOC1"/>
        <w:tabs>
          <w:tab w:val="right" w:leader="dot" w:pos="8306"/>
        </w:tabs>
      </w:pPr>
      <w:hyperlink w:anchor="_Toc26271" w:history="1">
        <w:r>
          <w:rPr>
            <w:rFonts w:ascii="仿宋" w:eastAsia="仿宋" w:hAnsi="仿宋" w:cs="仿宋" w:hint="eastAsia"/>
            <w:lang w:eastAsia="zh-CN"/>
          </w:rPr>
          <w:t>七、第七章员工培训与发展</w:t>
        </w:r>
        <w:r>
          <w:tab/>
        </w:r>
        <w:r>
          <w:fldChar w:fldCharType="begin"/>
        </w:r>
        <w:r>
          <w:instrText xml:space="preserve"> PAGEREF _Toc26271 \h </w:instrText>
        </w:r>
        <w:r>
          <w:fldChar w:fldCharType="separate"/>
        </w:r>
        <w:r>
          <w:t>38</w:t>
        </w:r>
        <w:r>
          <w:fldChar w:fldCharType="end"/>
        </w:r>
      </w:hyperlink>
    </w:p>
    <w:p>
      <w:pPr>
        <w:pStyle w:val="TOC2"/>
        <w:tabs>
          <w:tab w:val="right" w:leader="dot" w:pos="8306"/>
        </w:tabs>
      </w:pPr>
      <w:hyperlink w:anchor="_Toc10528" w:history="1">
        <w:r>
          <w:rPr>
            <w:rFonts w:ascii="仿宋" w:eastAsia="仿宋" w:hAnsi="仿宋" w:cs="仿宋" w:hint="eastAsia"/>
            <w:lang w:eastAsia="zh-CN"/>
          </w:rPr>
          <w:t>(一)、培训需求分析</w:t>
        </w:r>
        <w:r>
          <w:tab/>
        </w:r>
        <w:r>
          <w:fldChar w:fldCharType="begin"/>
        </w:r>
        <w:r>
          <w:instrText xml:space="preserve"> PAGEREF _Toc10528 \h </w:instrText>
        </w:r>
        <w:r>
          <w:fldChar w:fldCharType="separate"/>
        </w:r>
        <w:r>
          <w:t>38</w:t>
        </w:r>
        <w:r>
          <w:fldChar w:fldCharType="end"/>
        </w:r>
      </w:hyperlink>
    </w:p>
    <w:p>
      <w:pPr>
        <w:pStyle w:val="TOC2"/>
        <w:tabs>
          <w:tab w:val="right" w:leader="dot" w:pos="8306"/>
        </w:tabs>
      </w:pPr>
      <w:hyperlink w:anchor="_Toc29156" w:history="1">
        <w:r>
          <w:rPr>
            <w:rFonts w:ascii="仿宋" w:eastAsia="仿宋" w:hAnsi="仿宋" w:cs="仿宋" w:hint="eastAsia"/>
            <w:lang w:eastAsia="zh-CN"/>
          </w:rPr>
          <w:t>(二)、培训计划制定</w:t>
        </w:r>
        <w:r>
          <w:tab/>
        </w:r>
        <w:r>
          <w:fldChar w:fldCharType="begin"/>
        </w:r>
        <w:r>
          <w:instrText xml:space="preserve"> PAGEREF _Toc29156 \h </w:instrText>
        </w:r>
        <w:r>
          <w:fldChar w:fldCharType="separate"/>
        </w:r>
        <w:r>
          <w:t>39</w:t>
        </w:r>
        <w:r>
          <w:fldChar w:fldCharType="end"/>
        </w:r>
      </w:hyperlink>
    </w:p>
    <w:p>
      <w:pPr>
        <w:pStyle w:val="TOC2"/>
        <w:tabs>
          <w:tab w:val="right" w:leader="dot" w:pos="8306"/>
        </w:tabs>
      </w:pPr>
      <w:hyperlink w:anchor="_Toc31795" w:history="1">
        <w:r>
          <w:rPr>
            <w:rFonts w:ascii="仿宋" w:eastAsia="仿宋" w:hAnsi="仿宋" w:cs="仿宋" w:hint="eastAsia"/>
            <w:lang w:eastAsia="zh-CN"/>
          </w:rPr>
          <w:t>(三)、培训实施与评估</w:t>
        </w:r>
        <w:r>
          <w:tab/>
        </w:r>
        <w:r>
          <w:fldChar w:fldCharType="begin"/>
        </w:r>
        <w:r>
          <w:instrText xml:space="preserve"> PAGEREF _Toc31795 \h </w:instrText>
        </w:r>
        <w:r>
          <w:fldChar w:fldCharType="separate"/>
        </w:r>
        <w:r>
          <w:t>39</w:t>
        </w:r>
        <w:r>
          <w:fldChar w:fldCharType="end"/>
        </w:r>
      </w:hyperlink>
    </w:p>
    <w:p>
      <w:pPr>
        <w:pStyle w:val="TOC2"/>
        <w:tabs>
          <w:tab w:val="right" w:leader="dot" w:pos="8306"/>
        </w:tabs>
      </w:pPr>
      <w:hyperlink w:anchor="_Toc12065" w:history="1">
        <w:r>
          <w:rPr>
            <w:rFonts w:ascii="仿宋" w:eastAsia="仿宋" w:hAnsi="仿宋" w:cs="仿宋" w:hint="eastAsia"/>
            <w:lang w:eastAsia="zh-CN"/>
          </w:rPr>
          <w:t>(四)、持续学习与专业发展支持</w:t>
        </w:r>
        <w:r>
          <w:tab/>
        </w:r>
        <w:r>
          <w:fldChar w:fldCharType="begin"/>
        </w:r>
        <w:r>
          <w:instrText xml:space="preserve"> PAGEREF _Toc12065 \h </w:instrText>
        </w:r>
        <w:r>
          <w:fldChar w:fldCharType="separate"/>
        </w:r>
        <w:r>
          <w:t>41</w:t>
        </w:r>
        <w:r>
          <w:fldChar w:fldCharType="end"/>
        </w:r>
      </w:hyperlink>
    </w:p>
    <w:p>
      <w:pPr>
        <w:pStyle w:val="TOC1"/>
        <w:tabs>
          <w:tab w:val="right" w:leader="dot" w:pos="8306"/>
        </w:tabs>
      </w:pPr>
      <w:hyperlink w:anchor="_Toc25014" w:history="1">
        <w:r>
          <w:rPr>
            <w:rFonts w:ascii="仿宋" w:eastAsia="仿宋" w:hAnsi="仿宋" w:cs="仿宋" w:hint="eastAsia"/>
            <w:lang w:eastAsia="zh-CN"/>
          </w:rPr>
          <w:t>八、财务计划与预算</w:t>
        </w:r>
        <w:r>
          <w:tab/>
        </w:r>
        <w:r>
          <w:fldChar w:fldCharType="begin"/>
        </w:r>
        <w:r>
          <w:instrText xml:space="preserve"> PAGEREF _Toc25014 \h </w:instrText>
        </w:r>
        <w:r>
          <w:fldChar w:fldCharType="separate"/>
        </w:r>
        <w:r>
          <w:t>42</w:t>
        </w:r>
        <w:r>
          <w:fldChar w:fldCharType="end"/>
        </w:r>
      </w:hyperlink>
    </w:p>
    <w:p>
      <w:pPr>
        <w:pStyle w:val="TOC2"/>
        <w:tabs>
          <w:tab w:val="right" w:leader="dot" w:pos="8306"/>
        </w:tabs>
      </w:pPr>
      <w:hyperlink w:anchor="_Toc25868" w:history="1">
        <w:r>
          <w:rPr>
            <w:rFonts w:ascii="仿宋" w:eastAsia="仿宋" w:hAnsi="仿宋" w:cs="仿宋" w:hint="eastAsia"/>
            <w:lang w:eastAsia="zh-CN"/>
          </w:rPr>
          <w:t>(一)、财务计划目标</w:t>
        </w:r>
        <w:r>
          <w:tab/>
        </w:r>
        <w:r>
          <w:fldChar w:fldCharType="begin"/>
        </w:r>
        <w:r>
          <w:instrText xml:space="preserve"> PAGEREF _Toc25868 \h </w:instrText>
        </w:r>
        <w:r>
          <w:fldChar w:fldCharType="separate"/>
        </w:r>
        <w:r>
          <w:t>42</w:t>
        </w:r>
        <w:r>
          <w:fldChar w:fldCharType="end"/>
        </w:r>
      </w:hyperlink>
    </w:p>
    <w:p>
      <w:pPr>
        <w:pStyle w:val="TOC2"/>
        <w:tabs>
          <w:tab w:val="right" w:leader="dot" w:pos="8306"/>
        </w:tabs>
      </w:pPr>
      <w:hyperlink w:anchor="_Toc21044" w:history="1">
        <w:r>
          <w:rPr>
            <w:rFonts w:ascii="仿宋" w:eastAsia="仿宋" w:hAnsi="仿宋" w:cs="仿宋" w:hint="eastAsia"/>
            <w:lang w:eastAsia="zh-CN"/>
          </w:rPr>
          <w:t>(二)、资本预算</w:t>
        </w:r>
        <w:r>
          <w:tab/>
        </w:r>
        <w:r>
          <w:fldChar w:fldCharType="begin"/>
        </w:r>
        <w:r>
          <w:instrText xml:space="preserve"> PAGEREF _Toc21044 \h </w:instrText>
        </w:r>
        <w:r>
          <w:fldChar w:fldCharType="separate"/>
        </w:r>
        <w:r>
          <w:t>42</w:t>
        </w:r>
        <w:r>
          <w:fldChar w:fldCharType="end"/>
        </w:r>
      </w:hyperlink>
    </w:p>
    <w:p>
      <w:pPr>
        <w:pStyle w:val="TOC2"/>
        <w:tabs>
          <w:tab w:val="right" w:leader="dot" w:pos="8306"/>
        </w:tabs>
      </w:pPr>
      <w:hyperlink w:anchor="_Toc3055" w:history="1">
        <w:r>
          <w:rPr>
            <w:rFonts w:ascii="仿宋" w:eastAsia="仿宋" w:hAnsi="仿宋" w:cs="仿宋" w:hint="eastAsia"/>
            <w:lang w:eastAsia="zh-CN"/>
          </w:rPr>
          <w:t>(三)、资金筹集计划</w:t>
        </w:r>
        <w:r>
          <w:tab/>
        </w:r>
        <w:r>
          <w:fldChar w:fldCharType="begin"/>
        </w:r>
        <w:r>
          <w:instrText xml:space="preserve"> PAGEREF _Toc3055 \h </w:instrText>
        </w:r>
        <w:r>
          <w:fldChar w:fldCharType="separate"/>
        </w:r>
        <w:r>
          <w:t>43</w:t>
        </w:r>
        <w:r>
          <w:fldChar w:fldCharType="end"/>
        </w:r>
      </w:hyperlink>
    </w:p>
    <w:p>
      <w:pPr>
        <w:pStyle w:val="TOC2"/>
        <w:tabs>
          <w:tab w:val="right" w:leader="dot" w:pos="8306"/>
        </w:tabs>
      </w:pPr>
      <w:hyperlink w:anchor="_Toc26392" w:history="1">
        <w:r>
          <w:rPr>
            <w:rFonts w:ascii="仿宋" w:eastAsia="仿宋" w:hAnsi="仿宋" w:cs="仿宋" w:hint="eastAsia"/>
            <w:lang w:eastAsia="zh-CN"/>
          </w:rPr>
          <w:t>(四)、财务预算</w:t>
        </w:r>
        <w:r>
          <w:tab/>
        </w:r>
        <w:r>
          <w:fldChar w:fldCharType="begin"/>
        </w:r>
        <w:r>
          <w:instrText xml:space="preserve"> PAGEREF _Toc26392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1" w:history="1">
        <w:r>
          <w:rPr>
            <w:rFonts w:ascii="仿宋" w:eastAsia="仿宋" w:hAnsi="仿宋" w:cs="仿宋" w:hint="eastAsia"/>
            <w:lang w:eastAsia="zh-CN"/>
          </w:rPr>
          <w:t>(五)、资金流量分析</w:t>
        </w:r>
        <w:r>
          <w:tab/>
        </w:r>
        <w:r>
          <w:fldChar w:fldCharType="begin"/>
        </w:r>
        <w:r>
          <w:instrText xml:space="preserve"> PAGEREF _Toc22721 \h </w:instrText>
        </w:r>
        <w:r>
          <w:fldChar w:fldCharType="separate"/>
        </w:r>
        <w:r>
          <w:t>43</w:t>
        </w:r>
        <w:r>
          <w:fldChar w:fldCharType="end"/>
        </w:r>
      </w:hyperlink>
    </w:p>
    <w:p>
      <w:pPr>
        <w:pStyle w:val="TOC2"/>
        <w:tabs>
          <w:tab w:val="right" w:leader="dot" w:pos="8306"/>
        </w:tabs>
      </w:pPr>
      <w:hyperlink w:anchor="_Toc26057" w:history="1">
        <w:r>
          <w:rPr>
            <w:rFonts w:ascii="仿宋" w:eastAsia="仿宋" w:hAnsi="仿宋" w:cs="仿宋" w:hint="eastAsia"/>
            <w:lang w:eastAsia="zh-CN"/>
          </w:rPr>
          <w:t>(六)、财务风险管理</w:t>
        </w:r>
        <w:r>
          <w:tab/>
        </w:r>
        <w:r>
          <w:fldChar w:fldCharType="begin"/>
        </w:r>
        <w:r>
          <w:instrText xml:space="preserve"> PAGEREF _Toc26057 \h </w:instrText>
        </w:r>
        <w:r>
          <w:fldChar w:fldCharType="separate"/>
        </w:r>
        <w:r>
          <w:t>44</w:t>
        </w:r>
        <w:r>
          <w:fldChar w:fldCharType="end"/>
        </w:r>
      </w:hyperlink>
    </w:p>
    <w:p>
      <w:pPr>
        <w:pStyle w:val="TOC1"/>
        <w:tabs>
          <w:tab w:val="right" w:leader="dot" w:pos="8306"/>
        </w:tabs>
      </w:pPr>
      <w:hyperlink w:anchor="_Toc5720" w:history="1">
        <w:r>
          <w:rPr>
            <w:rFonts w:ascii="仿宋" w:eastAsia="仿宋" w:hAnsi="仿宋" w:cs="仿宋" w:hint="eastAsia"/>
            <w:lang w:eastAsia="zh-CN"/>
          </w:rPr>
          <w:t>九、汽车防滑链项目选址方案</w:t>
        </w:r>
        <w:r>
          <w:tab/>
        </w:r>
        <w:r>
          <w:fldChar w:fldCharType="begin"/>
        </w:r>
        <w:r>
          <w:instrText xml:space="preserve"> PAGEREF _Toc5720 \h </w:instrText>
        </w:r>
        <w:r>
          <w:fldChar w:fldCharType="separate"/>
        </w:r>
        <w:r>
          <w:t>46</w:t>
        </w:r>
        <w:r>
          <w:fldChar w:fldCharType="end"/>
        </w:r>
      </w:hyperlink>
    </w:p>
    <w:p>
      <w:pPr>
        <w:pStyle w:val="TOC2"/>
        <w:tabs>
          <w:tab w:val="right" w:leader="dot" w:pos="8306"/>
        </w:tabs>
      </w:pPr>
      <w:hyperlink w:anchor="_Toc17580" w:history="1">
        <w:r>
          <w:rPr>
            <w:rFonts w:ascii="仿宋" w:eastAsia="仿宋" w:hAnsi="仿宋" w:cs="仿宋" w:hint="eastAsia"/>
            <w:lang w:eastAsia="zh-CN"/>
          </w:rPr>
          <w:t>(一)、汽车防滑链项目选址原则</w:t>
        </w:r>
        <w:r>
          <w:tab/>
        </w:r>
        <w:r>
          <w:fldChar w:fldCharType="begin"/>
        </w:r>
        <w:r>
          <w:instrText xml:space="preserve"> PAGEREF _Toc17580 \h </w:instrText>
        </w:r>
        <w:r>
          <w:fldChar w:fldCharType="separate"/>
        </w:r>
        <w:r>
          <w:t>46</w:t>
        </w:r>
        <w:r>
          <w:fldChar w:fldCharType="end"/>
        </w:r>
      </w:hyperlink>
    </w:p>
    <w:p>
      <w:pPr>
        <w:pStyle w:val="TOC2"/>
        <w:tabs>
          <w:tab w:val="right" w:leader="dot" w:pos="8306"/>
        </w:tabs>
      </w:pPr>
      <w:hyperlink w:anchor="_Toc25821" w:history="1">
        <w:r>
          <w:rPr>
            <w:rFonts w:ascii="仿宋" w:eastAsia="仿宋" w:hAnsi="仿宋" w:cs="仿宋" w:hint="eastAsia"/>
            <w:lang w:eastAsia="zh-CN"/>
          </w:rPr>
          <w:t>(二)、建设区基本情况</w:t>
        </w:r>
        <w:r>
          <w:tab/>
        </w:r>
        <w:r>
          <w:fldChar w:fldCharType="begin"/>
        </w:r>
        <w:r>
          <w:instrText xml:space="preserve"> PAGEREF _Toc25821 \h </w:instrText>
        </w:r>
        <w:r>
          <w:fldChar w:fldCharType="separate"/>
        </w:r>
        <w:r>
          <w:t>47</w:t>
        </w:r>
        <w:r>
          <w:fldChar w:fldCharType="end"/>
        </w:r>
      </w:hyperlink>
    </w:p>
    <w:p>
      <w:pPr>
        <w:pStyle w:val="TOC2"/>
        <w:tabs>
          <w:tab w:val="right" w:leader="dot" w:pos="8306"/>
        </w:tabs>
      </w:pPr>
      <w:hyperlink w:anchor="_Toc306" w:history="1">
        <w:r>
          <w:rPr>
            <w:rFonts w:ascii="仿宋" w:eastAsia="仿宋" w:hAnsi="仿宋" w:cs="仿宋" w:hint="eastAsia"/>
            <w:lang w:eastAsia="zh-CN"/>
          </w:rPr>
          <w:t>(三)、创新驱动发展</w:t>
        </w:r>
        <w:r>
          <w:tab/>
        </w:r>
        <w:r>
          <w:fldChar w:fldCharType="begin"/>
        </w:r>
        <w:r>
          <w:instrText xml:space="preserve"> PAGEREF _Toc306 \h </w:instrText>
        </w:r>
        <w:r>
          <w:fldChar w:fldCharType="separate"/>
        </w:r>
        <w:r>
          <w:t>47</w:t>
        </w:r>
        <w:r>
          <w:fldChar w:fldCharType="end"/>
        </w:r>
      </w:hyperlink>
    </w:p>
    <w:p>
      <w:pPr>
        <w:pStyle w:val="TOC2"/>
        <w:tabs>
          <w:tab w:val="right" w:leader="dot" w:pos="8306"/>
        </w:tabs>
      </w:pPr>
      <w:hyperlink w:anchor="_Toc31271" w:history="1">
        <w:r>
          <w:rPr>
            <w:rFonts w:ascii="仿宋" w:eastAsia="仿宋" w:hAnsi="仿宋" w:cs="仿宋" w:hint="eastAsia"/>
            <w:lang w:eastAsia="zh-CN"/>
          </w:rPr>
          <w:t>(四)、产业发展方向</w:t>
        </w:r>
        <w:r>
          <w:tab/>
        </w:r>
        <w:r>
          <w:fldChar w:fldCharType="begin"/>
        </w:r>
        <w:r>
          <w:instrText xml:space="preserve"> PAGEREF _Toc31271 \h </w:instrText>
        </w:r>
        <w:r>
          <w:fldChar w:fldCharType="separate"/>
        </w:r>
        <w:r>
          <w:t>49</w:t>
        </w:r>
        <w:r>
          <w:fldChar w:fldCharType="end"/>
        </w:r>
      </w:hyperlink>
    </w:p>
    <w:p>
      <w:pPr>
        <w:pStyle w:val="TOC2"/>
        <w:tabs>
          <w:tab w:val="right" w:leader="dot" w:pos="8306"/>
        </w:tabs>
      </w:pPr>
      <w:hyperlink w:anchor="_Toc5982" w:history="1">
        <w:r>
          <w:rPr>
            <w:rFonts w:ascii="仿宋" w:eastAsia="仿宋" w:hAnsi="仿宋" w:cs="仿宋" w:hint="eastAsia"/>
            <w:lang w:eastAsia="zh-CN"/>
          </w:rPr>
          <w:t>(五)、汽车防滑链项目选址综合评价</w:t>
        </w:r>
        <w:r>
          <w:tab/>
        </w:r>
        <w:r>
          <w:fldChar w:fldCharType="begin"/>
        </w:r>
        <w:r>
          <w:instrText xml:space="preserve"> PAGEREF _Toc5982 \h </w:instrText>
        </w:r>
        <w:r>
          <w:fldChar w:fldCharType="separate"/>
        </w:r>
        <w:r>
          <w:t>50</w:t>
        </w:r>
        <w:r>
          <w:fldChar w:fldCharType="end"/>
        </w:r>
      </w:hyperlink>
    </w:p>
    <w:p>
      <w:pPr>
        <w:pStyle w:val="TOC1"/>
        <w:tabs>
          <w:tab w:val="right" w:leader="dot" w:pos="8306"/>
        </w:tabs>
      </w:pPr>
      <w:hyperlink w:anchor="_Toc4522" w:history="1">
        <w:r>
          <w:rPr>
            <w:rFonts w:ascii="仿宋" w:eastAsia="仿宋" w:hAnsi="仿宋" w:cs="仿宋" w:hint="eastAsia"/>
            <w:lang w:eastAsia="zh-CN"/>
          </w:rPr>
          <w:t>十、合作伙伴关系管理</w:t>
        </w:r>
        <w:r>
          <w:tab/>
        </w:r>
        <w:r>
          <w:fldChar w:fldCharType="begin"/>
        </w:r>
        <w:r>
          <w:instrText xml:space="preserve"> PAGEREF _Toc4522 \h </w:instrText>
        </w:r>
        <w:r>
          <w:fldChar w:fldCharType="separate"/>
        </w:r>
        <w:r>
          <w:t>52</w:t>
        </w:r>
        <w:r>
          <w:fldChar w:fldCharType="end"/>
        </w:r>
      </w:hyperlink>
    </w:p>
    <w:p>
      <w:pPr>
        <w:pStyle w:val="TOC2"/>
        <w:tabs>
          <w:tab w:val="right" w:leader="dot" w:pos="8306"/>
        </w:tabs>
      </w:pPr>
      <w:hyperlink w:anchor="_Toc11873" w:history="1">
        <w:r>
          <w:rPr>
            <w:rFonts w:ascii="仿宋" w:eastAsia="仿宋" w:hAnsi="仿宋" w:cs="仿宋" w:hint="eastAsia"/>
            <w:lang w:eastAsia="zh-CN"/>
          </w:rPr>
          <w:t>(一)、合作伙伴选择与评估</w:t>
        </w:r>
        <w:r>
          <w:tab/>
        </w:r>
        <w:r>
          <w:fldChar w:fldCharType="begin"/>
        </w:r>
        <w:r>
          <w:instrText xml:space="preserve"> PAGEREF _Toc11873 \h </w:instrText>
        </w:r>
        <w:r>
          <w:fldChar w:fldCharType="separate"/>
        </w:r>
        <w:r>
          <w:t>52</w:t>
        </w:r>
        <w:r>
          <w:fldChar w:fldCharType="end"/>
        </w:r>
      </w:hyperlink>
    </w:p>
    <w:p>
      <w:pPr>
        <w:pStyle w:val="TOC2"/>
        <w:tabs>
          <w:tab w:val="right" w:leader="dot" w:pos="8306"/>
        </w:tabs>
      </w:pPr>
      <w:hyperlink w:anchor="_Toc28954" w:history="1">
        <w:r>
          <w:rPr>
            <w:rFonts w:ascii="仿宋" w:eastAsia="仿宋" w:hAnsi="仿宋" w:cs="仿宋" w:hint="eastAsia"/>
            <w:lang w:eastAsia="zh-CN"/>
          </w:rPr>
          <w:t>(二)、合作伙伴协议与合同管理</w:t>
        </w:r>
        <w:r>
          <w:tab/>
        </w:r>
        <w:r>
          <w:fldChar w:fldCharType="begin"/>
        </w:r>
        <w:r>
          <w:instrText xml:space="preserve"> PAGEREF _Toc28954 \h </w:instrText>
        </w:r>
        <w:r>
          <w:fldChar w:fldCharType="separate"/>
        </w:r>
        <w:r>
          <w:t>53</w:t>
        </w:r>
        <w:r>
          <w:fldChar w:fldCharType="end"/>
        </w:r>
      </w:hyperlink>
    </w:p>
    <w:p>
      <w:pPr>
        <w:pStyle w:val="TOC2"/>
        <w:tabs>
          <w:tab w:val="right" w:leader="dot" w:pos="8306"/>
        </w:tabs>
      </w:pPr>
      <w:hyperlink w:anchor="_Toc27460" w:history="1">
        <w:r>
          <w:rPr>
            <w:rFonts w:ascii="仿宋" w:eastAsia="仿宋" w:hAnsi="仿宋" w:cs="仿宋" w:hint="eastAsia"/>
            <w:lang w:eastAsia="zh-CN"/>
          </w:rPr>
          <w:t>(三)、风险共担与利益共享机制</w:t>
        </w:r>
        <w:r>
          <w:tab/>
        </w:r>
        <w:r>
          <w:fldChar w:fldCharType="begin"/>
        </w:r>
        <w:r>
          <w:instrText xml:space="preserve"> PAGEREF _Toc27460 \h </w:instrText>
        </w:r>
        <w:r>
          <w:fldChar w:fldCharType="separate"/>
        </w:r>
        <w:r>
          <w:t>54</w:t>
        </w:r>
        <w:r>
          <w:fldChar w:fldCharType="end"/>
        </w:r>
      </w:hyperlink>
    </w:p>
    <w:p>
      <w:pPr>
        <w:pStyle w:val="TOC2"/>
        <w:tabs>
          <w:tab w:val="right" w:leader="dot" w:pos="8306"/>
        </w:tabs>
      </w:pPr>
      <w:hyperlink w:anchor="_Toc20214" w:history="1">
        <w:r>
          <w:rPr>
            <w:rFonts w:ascii="仿宋" w:eastAsia="仿宋" w:hAnsi="仿宋" w:cs="仿宋" w:hint="eastAsia"/>
            <w:lang w:eastAsia="zh-CN"/>
          </w:rPr>
          <w:t>(四)、定期合作评估与调整</w:t>
        </w:r>
        <w:r>
          <w:tab/>
        </w:r>
        <w:r>
          <w:fldChar w:fldCharType="begin"/>
        </w:r>
        <w:r>
          <w:instrText xml:space="preserve"> PAGEREF _Toc20214 \h </w:instrText>
        </w:r>
        <w:r>
          <w:fldChar w:fldCharType="separate"/>
        </w:r>
        <w:r>
          <w:t>54</w:t>
        </w:r>
        <w:r>
          <w:fldChar w:fldCharType="end"/>
        </w:r>
      </w:hyperlink>
    </w:p>
    <w:p>
      <w:pPr>
        <w:pStyle w:val="TOC1"/>
        <w:tabs>
          <w:tab w:val="right" w:leader="dot" w:pos="8306"/>
        </w:tabs>
      </w:pPr>
      <w:hyperlink w:anchor="_Toc8634" w:history="1">
        <w:r>
          <w:rPr>
            <w:rFonts w:ascii="仿宋" w:eastAsia="仿宋" w:hAnsi="仿宋" w:cs="仿宋" w:hint="eastAsia"/>
            <w:lang w:eastAsia="zh-CN"/>
          </w:rPr>
          <w:t>十一、营销策略与品牌推广</w:t>
        </w:r>
        <w:r>
          <w:tab/>
        </w:r>
        <w:r>
          <w:fldChar w:fldCharType="begin"/>
        </w:r>
        <w:r>
          <w:instrText xml:space="preserve"> PAGEREF _Toc8634 \h </w:instrText>
        </w:r>
        <w:r>
          <w:fldChar w:fldCharType="separate"/>
        </w:r>
        <w:r>
          <w:t>55</w:t>
        </w:r>
        <w:r>
          <w:fldChar w:fldCharType="end"/>
        </w:r>
      </w:hyperlink>
    </w:p>
    <w:p>
      <w:pPr>
        <w:pStyle w:val="TOC2"/>
        <w:tabs>
          <w:tab w:val="right" w:leader="dot" w:pos="8306"/>
        </w:tabs>
      </w:pPr>
      <w:hyperlink w:anchor="_Toc4757" w:history="1">
        <w:r>
          <w:rPr>
            <w:rFonts w:ascii="仿宋" w:eastAsia="仿宋" w:hAnsi="仿宋" w:cs="仿宋" w:hint="eastAsia"/>
            <w:lang w:eastAsia="zh-CN"/>
          </w:rPr>
          <w:t>(一)、营销策略制定</w:t>
        </w:r>
        <w:r>
          <w:tab/>
        </w:r>
        <w:r>
          <w:fldChar w:fldCharType="begin"/>
        </w:r>
        <w:r>
          <w:instrText xml:space="preserve"> PAGEREF _Toc4757 \h </w:instrText>
        </w:r>
        <w:r>
          <w:fldChar w:fldCharType="separate"/>
        </w:r>
        <w:r>
          <w:t>55</w:t>
        </w:r>
        <w:r>
          <w:fldChar w:fldCharType="end"/>
        </w:r>
      </w:hyperlink>
    </w:p>
    <w:p>
      <w:pPr>
        <w:pStyle w:val="TOC2"/>
        <w:tabs>
          <w:tab w:val="right" w:leader="dot" w:pos="8306"/>
        </w:tabs>
      </w:pPr>
      <w:hyperlink w:anchor="_Toc7298" w:history="1">
        <w:r>
          <w:rPr>
            <w:rFonts w:ascii="仿宋" w:eastAsia="仿宋" w:hAnsi="仿宋" w:cs="仿宋" w:hint="eastAsia"/>
            <w:lang w:eastAsia="zh-CN"/>
          </w:rPr>
          <w:t>(二)、产品定位与定价策略</w:t>
        </w:r>
        <w:r>
          <w:tab/>
        </w:r>
        <w:r>
          <w:fldChar w:fldCharType="begin"/>
        </w:r>
        <w:r>
          <w:instrText xml:space="preserve"> PAGEREF _Toc7298 \h </w:instrText>
        </w:r>
        <w:r>
          <w:fldChar w:fldCharType="separate"/>
        </w:r>
        <w:r>
          <w:t>56</w:t>
        </w:r>
        <w:r>
          <w:fldChar w:fldCharType="end"/>
        </w:r>
      </w:hyperlink>
    </w:p>
    <w:p>
      <w:pPr>
        <w:pStyle w:val="TOC2"/>
        <w:tabs>
          <w:tab w:val="right" w:leader="dot" w:pos="8306"/>
        </w:tabs>
      </w:pPr>
      <w:hyperlink w:anchor="_Toc24938" w:history="1">
        <w:r>
          <w:rPr>
            <w:rFonts w:ascii="仿宋" w:eastAsia="仿宋" w:hAnsi="仿宋" w:cs="仿宋" w:hint="eastAsia"/>
            <w:lang w:eastAsia="zh-CN"/>
          </w:rPr>
          <w:t>(三)、促销与广告战略</w:t>
        </w:r>
        <w:r>
          <w:tab/>
        </w:r>
        <w:r>
          <w:fldChar w:fldCharType="begin"/>
        </w:r>
        <w:r>
          <w:instrText xml:space="preserve"> PAGEREF _Toc24938 \h </w:instrText>
        </w:r>
        <w:r>
          <w:fldChar w:fldCharType="separate"/>
        </w:r>
        <w:r>
          <w:t>57</w:t>
        </w:r>
        <w:r>
          <w:fldChar w:fldCharType="end"/>
        </w:r>
      </w:hyperlink>
    </w:p>
    <w:p>
      <w:pPr>
        <w:pStyle w:val="TOC2"/>
        <w:tabs>
          <w:tab w:val="right" w:leader="dot" w:pos="8306"/>
        </w:tabs>
      </w:pPr>
      <w:hyperlink w:anchor="_Toc16919" w:history="1">
        <w:r>
          <w:rPr>
            <w:rFonts w:ascii="仿宋" w:eastAsia="仿宋" w:hAnsi="仿宋" w:cs="仿宋" w:hint="eastAsia"/>
            <w:lang w:eastAsia="zh-CN"/>
          </w:rPr>
          <w:t>(四)、品牌推广计划</w:t>
        </w:r>
        <w:r>
          <w:tab/>
        </w:r>
        <w:r>
          <w:fldChar w:fldCharType="begin"/>
        </w:r>
        <w:r>
          <w:instrText xml:space="preserve"> PAGEREF _Toc16919 \h </w:instrText>
        </w:r>
        <w:r>
          <w:fldChar w:fldCharType="separate"/>
        </w:r>
        <w:r>
          <w:t>59</w:t>
        </w:r>
        <w:r>
          <w:fldChar w:fldCharType="end"/>
        </w:r>
      </w:hyperlink>
    </w:p>
    <w:p>
      <w:pPr>
        <w:pStyle w:val="TOC1"/>
        <w:tabs>
          <w:tab w:val="right" w:leader="dot" w:pos="8306"/>
        </w:tabs>
      </w:pPr>
      <w:hyperlink w:anchor="_Toc19352" w:history="1">
        <w:r>
          <w:rPr>
            <w:rFonts w:ascii="仿宋" w:eastAsia="仿宋" w:hAnsi="仿宋" w:cs="仿宋" w:hint="eastAsia"/>
            <w:lang w:eastAsia="zh-CN"/>
          </w:rPr>
          <w:t>十二、环境保护与治理方案</w:t>
        </w:r>
        <w:r>
          <w:tab/>
        </w:r>
        <w:r>
          <w:fldChar w:fldCharType="begin"/>
        </w:r>
        <w:r>
          <w:instrText xml:space="preserve"> PAGEREF _Toc19352 \h </w:instrText>
        </w:r>
        <w:r>
          <w:fldChar w:fldCharType="separate"/>
        </w:r>
        <w:r>
          <w:t>60</w:t>
        </w:r>
        <w:r>
          <w:fldChar w:fldCharType="end"/>
        </w:r>
      </w:hyperlink>
    </w:p>
    <w:p>
      <w:pPr>
        <w:pStyle w:val="TOC2"/>
        <w:tabs>
          <w:tab w:val="right" w:leader="dot" w:pos="8306"/>
        </w:tabs>
      </w:pPr>
      <w:hyperlink w:anchor="_Toc16236" w:history="1">
        <w:r>
          <w:rPr>
            <w:rFonts w:ascii="仿宋" w:eastAsia="仿宋" w:hAnsi="仿宋" w:cs="仿宋" w:hint="eastAsia"/>
            <w:lang w:eastAsia="zh-CN"/>
          </w:rPr>
          <w:t>(一)、项目环境影响评估</w:t>
        </w:r>
        <w:r>
          <w:tab/>
        </w:r>
        <w:r>
          <w:fldChar w:fldCharType="begin"/>
        </w:r>
        <w:r>
          <w:instrText xml:space="preserve"> PAGEREF _Toc16236 \h </w:instrText>
        </w:r>
        <w:r>
          <w:fldChar w:fldCharType="separate"/>
        </w:r>
        <w:r>
          <w:t>60</w:t>
        </w:r>
        <w:r>
          <w:fldChar w:fldCharType="end"/>
        </w:r>
      </w:hyperlink>
    </w:p>
    <w:p>
      <w:pPr>
        <w:pStyle w:val="TOC2"/>
        <w:tabs>
          <w:tab w:val="right" w:leader="dot" w:pos="8306"/>
        </w:tabs>
      </w:pPr>
      <w:hyperlink w:anchor="_Toc14871" w:history="1">
        <w:r>
          <w:rPr>
            <w:rFonts w:ascii="仿宋" w:eastAsia="仿宋" w:hAnsi="仿宋" w:cs="仿宋" w:hint="eastAsia"/>
            <w:lang w:eastAsia="zh-CN"/>
          </w:rPr>
          <w:t>(二)、环境保护措施与治理方案</w:t>
        </w:r>
        <w:r>
          <w:tab/>
        </w:r>
        <w:r>
          <w:fldChar w:fldCharType="begin"/>
        </w:r>
        <w:r>
          <w:instrText xml:space="preserve"> PAGEREF _Toc14871 \h </w:instrText>
        </w:r>
        <w:r>
          <w:fldChar w:fldCharType="separate"/>
        </w:r>
        <w:r>
          <w:t>60</w:t>
        </w:r>
        <w:r>
          <w:fldChar w:fldCharType="end"/>
        </w:r>
      </w:hyperlink>
    </w:p>
    <w:p>
      <w:pPr>
        <w:pStyle w:val="TOC1"/>
        <w:tabs>
          <w:tab w:val="right" w:leader="dot" w:pos="8306"/>
        </w:tabs>
      </w:pPr>
      <w:hyperlink w:anchor="_Toc29199" w:history="1">
        <w:r>
          <w:rPr>
            <w:rFonts w:ascii="仿宋" w:eastAsia="仿宋" w:hAnsi="仿宋" w:cs="仿宋" w:hint="eastAsia"/>
            <w:lang w:eastAsia="zh-CN"/>
          </w:rPr>
          <w:t>十三、汽车防滑链项目经济评价</w:t>
        </w:r>
        <w:r>
          <w:tab/>
        </w:r>
        <w:r>
          <w:fldChar w:fldCharType="begin"/>
        </w:r>
        <w:r>
          <w:instrText xml:space="preserve"> PAGEREF _Toc29199 \h </w:instrText>
        </w:r>
        <w:r>
          <w:fldChar w:fldCharType="separate"/>
        </w:r>
        <w:r>
          <w:t>61</w:t>
        </w:r>
        <w:r>
          <w:fldChar w:fldCharType="end"/>
        </w:r>
      </w:hyperlink>
    </w:p>
    <w:p>
      <w:pPr>
        <w:pStyle w:val="TOC2"/>
        <w:tabs>
          <w:tab w:val="right" w:leader="dot" w:pos="8306"/>
        </w:tabs>
      </w:pPr>
      <w:hyperlink w:anchor="_Toc4847" w:history="1">
        <w:r>
          <w:rPr>
            <w:rFonts w:ascii="仿宋" w:eastAsia="仿宋" w:hAnsi="仿宋" w:cs="仿宋" w:hint="eastAsia"/>
            <w:lang w:eastAsia="zh-CN"/>
          </w:rPr>
          <w:t>(一)、经济评价综述</w:t>
        </w:r>
        <w:r>
          <w:tab/>
        </w:r>
        <w:r>
          <w:fldChar w:fldCharType="begin"/>
        </w:r>
        <w:r>
          <w:instrText xml:space="preserve"> PAGEREF _Toc4847 \h </w:instrText>
        </w:r>
        <w:r>
          <w:fldChar w:fldCharType="separate"/>
        </w:r>
        <w:r>
          <w:t>61</w:t>
        </w:r>
        <w:r>
          <w:fldChar w:fldCharType="end"/>
        </w:r>
      </w:hyperlink>
    </w:p>
    <w:p>
      <w:pPr>
        <w:pStyle w:val="TOC2"/>
        <w:tabs>
          <w:tab w:val="right" w:leader="dot" w:pos="8306"/>
        </w:tabs>
      </w:pPr>
      <w:hyperlink w:anchor="_Toc21483" w:history="1">
        <w:r>
          <w:rPr>
            <w:rFonts w:ascii="仿宋" w:eastAsia="仿宋" w:hAnsi="仿宋" w:cs="仿宋" w:hint="eastAsia"/>
            <w:lang w:eastAsia="zh-CN"/>
          </w:rPr>
          <w:t>(二)、经济评价财务测算</w:t>
        </w:r>
        <w:r>
          <w:tab/>
        </w:r>
        <w:r>
          <w:fldChar w:fldCharType="begin"/>
        </w:r>
        <w:r>
          <w:instrText xml:space="preserve"> PAGEREF _Toc21483 \h </w:instrText>
        </w:r>
        <w:r>
          <w:fldChar w:fldCharType="separate"/>
        </w:r>
        <w:r>
          <w:t>62</w:t>
        </w:r>
        <w:r>
          <w:fldChar w:fldCharType="end"/>
        </w:r>
      </w:hyperlink>
    </w:p>
    <w:p>
      <w:pPr>
        <w:pStyle w:val="TOC2"/>
        <w:tabs>
          <w:tab w:val="right" w:leader="dot" w:pos="8306"/>
        </w:tabs>
      </w:pPr>
      <w:hyperlink w:anchor="_Toc27730" w:history="1">
        <w:r>
          <w:rPr>
            <w:rFonts w:ascii="仿宋" w:eastAsia="仿宋" w:hAnsi="仿宋" w:cs="仿宋" w:hint="eastAsia"/>
            <w:lang w:eastAsia="zh-CN"/>
          </w:rPr>
          <w:t>(三)、汽车防滑链项目盈利能力分析</w:t>
        </w:r>
        <w:r>
          <w:tab/>
        </w:r>
        <w:r>
          <w:fldChar w:fldCharType="begin"/>
        </w:r>
        <w:r>
          <w:instrText xml:space="preserve"> PAGEREF _Toc27730 \h </w:instrText>
        </w:r>
        <w:r>
          <w:fldChar w:fldCharType="separate"/>
        </w:r>
        <w:r>
          <w:t>64</w:t>
        </w:r>
        <w:r>
          <w:fldChar w:fldCharType="end"/>
        </w:r>
      </w:hyperlink>
    </w:p>
    <w:p>
      <w:pPr>
        <w:pStyle w:val="TOC1"/>
        <w:tabs>
          <w:tab w:val="right" w:leader="dot" w:pos="8306"/>
        </w:tabs>
      </w:pPr>
      <w:hyperlink w:anchor="_Toc32376" w:history="1">
        <w:r>
          <w:rPr>
            <w:rFonts w:ascii="仿宋" w:eastAsia="仿宋" w:hAnsi="仿宋" w:cs="仿宋" w:hint="eastAsia"/>
            <w:lang w:eastAsia="zh-CN"/>
          </w:rPr>
          <w:t>十四、汽车防滑链项目可持续性分析</w:t>
        </w:r>
        <w:r>
          <w:tab/>
        </w:r>
        <w:r>
          <w:fldChar w:fldCharType="begin"/>
        </w:r>
        <w:r>
          <w:instrText xml:space="preserve"> PAGEREF _Toc32376 \h </w:instrText>
        </w:r>
        <w:r>
          <w:fldChar w:fldCharType="separate"/>
        </w:r>
        <w:r>
          <w:t>64</w:t>
        </w:r>
        <w:r>
          <w:fldChar w:fldCharType="end"/>
        </w:r>
      </w:hyperlink>
    </w:p>
    <w:p>
      <w:pPr>
        <w:pStyle w:val="TOC2"/>
        <w:tabs>
          <w:tab w:val="right" w:leader="dot" w:pos="8306"/>
        </w:tabs>
      </w:pPr>
      <w:hyperlink w:anchor="_Toc11688" w:history="1">
        <w:r>
          <w:rPr>
            <w:rFonts w:ascii="仿宋" w:eastAsia="仿宋" w:hAnsi="仿宋" w:cs="仿宋" w:hint="eastAsia"/>
            <w:lang w:eastAsia="zh-CN"/>
          </w:rPr>
          <w:t>(一)、可持续性原则与框架</w:t>
        </w:r>
        <w:r>
          <w:tab/>
        </w:r>
        <w:r>
          <w:fldChar w:fldCharType="begin"/>
        </w:r>
        <w:r>
          <w:instrText xml:space="preserve"> PAGEREF _Toc11688 \h </w:instrText>
        </w:r>
        <w:r>
          <w:fldChar w:fldCharType="separate"/>
        </w:r>
        <w:r>
          <w:t>64</w:t>
        </w:r>
        <w:r>
          <w:fldChar w:fldCharType="end"/>
        </w:r>
      </w:hyperlink>
    </w:p>
    <w:p>
      <w:pPr>
        <w:pStyle w:val="TOC2"/>
        <w:tabs>
          <w:tab w:val="right" w:leader="dot" w:pos="8306"/>
        </w:tabs>
      </w:pPr>
      <w:hyperlink w:anchor="_Toc18466" w:history="1">
        <w:r>
          <w:rPr>
            <w:rFonts w:ascii="仿宋" w:eastAsia="仿宋" w:hAnsi="仿宋" w:cs="仿宋" w:hint="eastAsia"/>
            <w:lang w:eastAsia="zh-CN"/>
          </w:rPr>
          <w:t>(二)、社会与环境影响评估</w:t>
        </w:r>
        <w:r>
          <w:tab/>
        </w:r>
        <w:r>
          <w:fldChar w:fldCharType="begin"/>
        </w:r>
        <w:r>
          <w:instrText xml:space="preserve"> PAGEREF _Toc18466 \h </w:instrText>
        </w:r>
        <w:r>
          <w:fldChar w:fldCharType="separate"/>
        </w:r>
        <w:r>
          <w:t>65</w:t>
        </w:r>
        <w:r>
          <w:fldChar w:fldCharType="end"/>
        </w:r>
      </w:hyperlink>
    </w:p>
    <w:p>
      <w:pPr>
        <w:pStyle w:val="TOC2"/>
        <w:tabs>
          <w:tab w:val="right" w:leader="dot" w:pos="8306"/>
        </w:tabs>
      </w:pPr>
      <w:hyperlink w:anchor="_Toc13762" w:history="1">
        <w:r>
          <w:rPr>
            <w:rFonts w:ascii="仿宋" w:eastAsia="仿宋" w:hAnsi="仿宋" w:cs="仿宋" w:hint="eastAsia"/>
            <w:lang w:eastAsia="zh-CN"/>
          </w:rPr>
          <w:t>(三)、社会责任与可持续性战略</w:t>
        </w:r>
        <w:r>
          <w:tab/>
        </w:r>
        <w:r>
          <w:fldChar w:fldCharType="begin"/>
        </w:r>
        <w:r>
          <w:instrText xml:space="preserve"> PAGEREF _Toc13762 \h </w:instrText>
        </w:r>
        <w:r>
          <w:fldChar w:fldCharType="separate"/>
        </w:r>
        <w:r>
          <w:t>65</w:t>
        </w:r>
        <w:r>
          <w:fldChar w:fldCharType="end"/>
        </w:r>
      </w:hyperlink>
    </w:p>
    <w:p>
      <w:pPr>
        <w:pStyle w:val="TOC1"/>
        <w:tabs>
          <w:tab w:val="right" w:leader="dot" w:pos="8306"/>
        </w:tabs>
      </w:pPr>
      <w:hyperlink w:anchor="_Toc22058" w:history="1">
        <w:r>
          <w:rPr>
            <w:rFonts w:ascii="仿宋" w:eastAsia="仿宋" w:hAnsi="仿宋" w:cs="仿宋" w:hint="eastAsia"/>
            <w:lang w:eastAsia="zh-CN"/>
          </w:rPr>
          <w:t>十五、技术创新与安全管理</w:t>
        </w:r>
        <w:r>
          <w:tab/>
        </w:r>
        <w:r>
          <w:fldChar w:fldCharType="begin"/>
        </w:r>
        <w:r>
          <w:instrText xml:space="preserve"> PAGEREF _Toc22058 \h </w:instrText>
        </w:r>
        <w:r>
          <w:fldChar w:fldCharType="separate"/>
        </w:r>
        <w:r>
          <w:t>65</w:t>
        </w:r>
        <w:r>
          <w:fldChar w:fldCharType="end"/>
        </w:r>
      </w:hyperlink>
    </w:p>
    <w:p>
      <w:pPr>
        <w:pStyle w:val="TOC2"/>
        <w:tabs>
          <w:tab w:val="right" w:leader="dot" w:pos="8306"/>
        </w:tabs>
      </w:pPr>
      <w:hyperlink w:anchor="_Toc6090" w:history="1">
        <w:r>
          <w:rPr>
            <w:rFonts w:ascii="仿宋" w:eastAsia="仿宋" w:hAnsi="仿宋" w:cs="仿宋" w:hint="eastAsia"/>
            <w:lang w:eastAsia="zh-CN"/>
          </w:rPr>
          <w:t>(一)、技术创新与安全管理的关系</w:t>
        </w:r>
        <w:r>
          <w:tab/>
        </w:r>
        <w:r>
          <w:fldChar w:fldCharType="begin"/>
        </w:r>
        <w:r>
          <w:instrText xml:space="preserve"> PAGEREF _Toc6090 \h </w:instrText>
        </w:r>
        <w:r>
          <w:fldChar w:fldCharType="separate"/>
        </w:r>
        <w:r>
          <w:t>65</w:t>
        </w:r>
        <w:r>
          <w:fldChar w:fldCharType="end"/>
        </w:r>
      </w:hyperlink>
    </w:p>
    <w:p>
      <w:pPr>
        <w:pStyle w:val="TOC2"/>
        <w:tabs>
          <w:tab w:val="right" w:leader="dot" w:pos="8306"/>
        </w:tabs>
      </w:pPr>
      <w:hyperlink w:anchor="_Toc3665" w:history="1">
        <w:r>
          <w:rPr>
            <w:rFonts w:ascii="仿宋" w:eastAsia="仿宋" w:hAnsi="仿宋" w:cs="仿宋" w:hint="eastAsia"/>
            <w:lang w:eastAsia="zh-CN"/>
          </w:rPr>
          <w:t>(二)、技术创新在安全管理中的应用</w:t>
        </w:r>
        <w:r>
          <w:tab/>
        </w:r>
        <w:r>
          <w:fldChar w:fldCharType="begin"/>
        </w:r>
        <w:r>
          <w:instrText xml:space="preserve"> PAGEREF _Toc3665 \h </w:instrText>
        </w:r>
        <w:r>
          <w:fldChar w:fldCharType="separate"/>
        </w:r>
        <w:r>
          <w:t>66</w:t>
        </w:r>
        <w:r>
          <w:fldChar w:fldCharType="end"/>
        </w:r>
      </w:hyperlink>
    </w:p>
    <w:p>
      <w:pPr>
        <w:pStyle w:val="TOC2"/>
        <w:tabs>
          <w:tab w:val="right" w:leader="dot" w:pos="8306"/>
        </w:tabs>
      </w:pPr>
      <w:hyperlink w:anchor="_Toc19639" w:history="1">
        <w:r>
          <w:rPr>
            <w:rFonts w:ascii="仿宋" w:eastAsia="仿宋" w:hAnsi="仿宋" w:cs="仿宋" w:hint="eastAsia"/>
            <w:lang w:eastAsia="zh-CN"/>
          </w:rPr>
          <w:t>(三)、技术创新对安全评价的影响</w:t>
        </w:r>
        <w:r>
          <w:tab/>
        </w:r>
        <w:r>
          <w:fldChar w:fldCharType="begin"/>
        </w:r>
        <w:r>
          <w:instrText xml:space="preserve"> PAGEREF _Toc19639 \h </w:instrText>
        </w:r>
        <w:r>
          <w:fldChar w:fldCharType="separate"/>
        </w:r>
        <w:r>
          <w:t>67</w:t>
        </w:r>
        <w:r>
          <w:fldChar w:fldCharType="end"/>
        </w:r>
      </w:hyperlink>
    </w:p>
    <w:p>
      <w:pPr>
        <w:pStyle w:val="TOC2"/>
        <w:tabs>
          <w:tab w:val="right" w:leader="dot" w:pos="8306"/>
        </w:tabs>
      </w:pPr>
      <w:hyperlink w:anchor="_Toc28422" w:history="1">
        <w:r>
          <w:rPr>
            <w:rFonts w:ascii="仿宋" w:eastAsia="仿宋" w:hAnsi="仿宋" w:cs="仿宋" w:hint="eastAsia"/>
            <w:lang w:eastAsia="zh-CN"/>
          </w:rPr>
          <w:t>(四)、技术创新的风险管理</w:t>
        </w:r>
        <w:r>
          <w:tab/>
        </w:r>
        <w:r>
          <w:fldChar w:fldCharType="begin"/>
        </w:r>
        <w:r>
          <w:instrText xml:space="preserve"> PAGEREF _Toc28422 \h </w:instrText>
        </w:r>
        <w:r>
          <w:fldChar w:fldCharType="separate"/>
        </w:r>
        <w:r>
          <w:t>67</w:t>
        </w:r>
        <w:r>
          <w:fldChar w:fldCharType="end"/>
        </w:r>
      </w:hyperlink>
    </w:p>
    <w:p>
      <w:pPr>
        <w:pStyle w:val="TOC2"/>
        <w:tabs>
          <w:tab w:val="right" w:leader="dot" w:pos="8306"/>
        </w:tabs>
      </w:pPr>
      <w:hyperlink w:anchor="_Toc25924" w:history="1">
        <w:r>
          <w:rPr>
            <w:rFonts w:ascii="仿宋" w:eastAsia="仿宋" w:hAnsi="仿宋" w:cs="仿宋" w:hint="eastAsia"/>
            <w:lang w:eastAsia="zh-CN"/>
          </w:rPr>
          <w:t>(五)、技术创新与安全文化建设的结合</w:t>
        </w:r>
        <w:r>
          <w:tab/>
        </w:r>
        <w:r>
          <w:fldChar w:fldCharType="begin"/>
        </w:r>
        <w:r>
          <w:instrText xml:space="preserve"> PAGEREF _Toc25924 \h </w:instrText>
        </w:r>
        <w:r>
          <w:fldChar w:fldCharType="separate"/>
        </w:r>
        <w:r>
          <w:t>68</w:t>
        </w:r>
        <w:r>
          <w:fldChar w:fldCharType="end"/>
        </w:r>
      </w:hyperlink>
    </w:p>
    <w:p>
      <w:pPr>
        <w:pStyle w:val="TOC2"/>
        <w:tabs>
          <w:tab w:val="right" w:leader="dot" w:pos="8306"/>
        </w:tabs>
      </w:pPr>
      <w:hyperlink w:anchor="_Toc18937" w:history="1">
        <w:r>
          <w:rPr>
            <w:rFonts w:ascii="仿宋" w:eastAsia="仿宋" w:hAnsi="仿宋" w:cs="仿宋" w:hint="eastAsia"/>
            <w:lang w:eastAsia="zh-CN"/>
          </w:rPr>
          <w:t>(六)、技术创新对安全培训与教育的挑战与机遇</w:t>
        </w:r>
        <w:r>
          <w:tab/>
        </w:r>
        <w:r>
          <w:fldChar w:fldCharType="begin"/>
        </w:r>
        <w:r>
          <w:instrText xml:space="preserve"> PAGEREF _Toc18937 \h </w:instrText>
        </w:r>
        <w:r>
          <w:fldChar w:fldCharType="separate"/>
        </w:r>
        <w:r>
          <w:t>69</w:t>
        </w:r>
        <w:r>
          <w:fldChar w:fldCharType="end"/>
        </w:r>
      </w:hyperlink>
    </w:p>
    <w:p>
      <w:pPr>
        <w:pStyle w:val="TOC1"/>
        <w:tabs>
          <w:tab w:val="right" w:leader="dot" w:pos="8306"/>
        </w:tabs>
      </w:pPr>
      <w:hyperlink w:anchor="_Toc26813" w:history="1">
        <w:r>
          <w:rPr>
            <w:rFonts w:ascii="仿宋" w:eastAsia="仿宋" w:hAnsi="仿宋" w:cs="仿宋" w:hint="eastAsia"/>
            <w:lang w:eastAsia="zh-CN"/>
          </w:rPr>
          <w:t>十六、市场营销与推广策略</w:t>
        </w:r>
        <w:r>
          <w:tab/>
        </w:r>
        <w:r>
          <w:fldChar w:fldCharType="begin"/>
        </w:r>
        <w:r>
          <w:instrText xml:space="preserve"> PAGEREF _Toc26813 \h </w:instrText>
        </w:r>
        <w:r>
          <w:fldChar w:fldCharType="separate"/>
        </w:r>
        <w:r>
          <w:t>70</w:t>
        </w:r>
        <w:r>
          <w:fldChar w:fldCharType="end"/>
        </w:r>
      </w:hyperlink>
    </w:p>
    <w:p>
      <w:pPr>
        <w:pStyle w:val="TOC2"/>
        <w:tabs>
          <w:tab w:val="right" w:leader="dot" w:pos="8306"/>
        </w:tabs>
      </w:pPr>
      <w:hyperlink w:anchor="_Toc31799" w:history="1">
        <w:r>
          <w:rPr>
            <w:rFonts w:ascii="仿宋" w:eastAsia="仿宋" w:hAnsi="仿宋" w:cs="仿宋" w:hint="eastAsia"/>
            <w:lang w:eastAsia="zh-CN"/>
          </w:rPr>
          <w:t>(一)、目标市场分析</w:t>
        </w:r>
        <w:r>
          <w:tab/>
        </w:r>
        <w:r>
          <w:fldChar w:fldCharType="begin"/>
        </w:r>
        <w:r>
          <w:instrText xml:space="preserve"> PAGEREF _Toc31799 \h </w:instrText>
        </w:r>
        <w:r>
          <w:fldChar w:fldCharType="separate"/>
        </w:r>
        <w:r>
          <w:t>70</w:t>
        </w:r>
        <w:r>
          <w:fldChar w:fldCharType="end"/>
        </w:r>
      </w:hyperlink>
    </w:p>
    <w:p>
      <w:pPr>
        <w:pStyle w:val="TOC2"/>
        <w:tabs>
          <w:tab w:val="right" w:leader="dot" w:pos="8306"/>
        </w:tabs>
      </w:pPr>
      <w:hyperlink w:anchor="_Toc12068" w:history="1">
        <w:r>
          <w:rPr>
            <w:rFonts w:ascii="仿宋" w:eastAsia="仿宋" w:hAnsi="仿宋" w:cs="仿宋" w:hint="eastAsia"/>
            <w:lang w:eastAsia="zh-CN"/>
          </w:rPr>
          <w:t>(二)、市场定位与竞争分析</w:t>
        </w:r>
        <w:r>
          <w:tab/>
        </w:r>
        <w:r>
          <w:fldChar w:fldCharType="begin"/>
        </w:r>
        <w:r>
          <w:instrText xml:space="preserve"> PAGEREF _Toc12068 \h </w:instrText>
        </w:r>
        <w:r>
          <w:fldChar w:fldCharType="separate"/>
        </w:r>
        <w:r>
          <w:t>70</w:t>
        </w:r>
        <w:r>
          <w:fldChar w:fldCharType="end"/>
        </w:r>
      </w:hyperlink>
    </w:p>
    <w:p>
      <w:pPr>
        <w:pStyle w:val="TOC2"/>
        <w:tabs>
          <w:tab w:val="right" w:leader="dot" w:pos="8306"/>
        </w:tabs>
      </w:pPr>
      <w:hyperlink w:anchor="_Toc22593" w:history="1">
        <w:r>
          <w:rPr>
            <w:rFonts w:ascii="仿宋" w:eastAsia="仿宋" w:hAnsi="仿宋" w:cs="仿宋" w:hint="eastAsia"/>
            <w:lang w:eastAsia="zh-CN"/>
          </w:rPr>
          <w:t>(三)、推广与宣传策略</w:t>
        </w:r>
        <w:r>
          <w:tab/>
        </w:r>
        <w:r>
          <w:fldChar w:fldCharType="begin"/>
        </w:r>
        <w:r>
          <w:instrText xml:space="preserve"> PAGEREF _Toc22593 \h </w:instrText>
        </w:r>
        <w:r>
          <w:fldChar w:fldCharType="separate"/>
        </w:r>
        <w:r>
          <w:t>70</w:t>
        </w:r>
        <w:r>
          <w:fldChar w:fldCharType="end"/>
        </w:r>
      </w:hyperlink>
    </w:p>
    <w:p>
      <w:pPr>
        <w:pStyle w:val="TOC1"/>
        <w:tabs>
          <w:tab w:val="right" w:leader="dot" w:pos="8306"/>
        </w:tabs>
      </w:pPr>
      <w:hyperlink w:anchor="_Toc14706" w:history="1">
        <w:r>
          <w:rPr>
            <w:rFonts w:ascii="仿宋" w:eastAsia="仿宋" w:hAnsi="仿宋" w:cs="仿宋" w:hint="eastAsia"/>
            <w:lang w:eastAsia="zh-CN"/>
          </w:rPr>
          <w:t>十七、汽车防滑链项目风险防范分析</w:t>
        </w:r>
        <w:r>
          <w:tab/>
        </w:r>
        <w:r>
          <w:fldChar w:fldCharType="begin"/>
        </w:r>
        <w:r>
          <w:instrText xml:space="preserve"> PAGEREF _Toc14706 \h </w:instrText>
        </w:r>
        <w:r>
          <w:fldChar w:fldCharType="separate"/>
        </w:r>
        <w:r>
          <w:t>71</w:t>
        </w:r>
        <w:r>
          <w:fldChar w:fldCharType="end"/>
        </w:r>
      </w:hyperlink>
    </w:p>
    <w:p>
      <w:pPr>
        <w:pStyle w:val="TOC2"/>
        <w:tabs>
          <w:tab w:val="right" w:leader="dot" w:pos="8306"/>
        </w:tabs>
      </w:pPr>
      <w:hyperlink w:anchor="_Toc22968" w:history="1">
        <w:r>
          <w:rPr>
            <w:rFonts w:ascii="仿宋" w:eastAsia="仿宋" w:hAnsi="仿宋" w:cs="仿宋" w:hint="eastAsia"/>
            <w:lang w:eastAsia="zh-CN"/>
          </w:rPr>
          <w:t>(一)、汽车防滑链项目风险分析</w:t>
        </w:r>
        <w:r>
          <w:tab/>
        </w:r>
        <w:r>
          <w:fldChar w:fldCharType="begin"/>
        </w:r>
        <w:r>
          <w:instrText xml:space="preserve"> PAGEREF _Toc22968 \h </w:instrText>
        </w:r>
        <w:r>
          <w:fldChar w:fldCharType="separate"/>
        </w:r>
        <w:r>
          <w:t>71</w:t>
        </w:r>
        <w:r>
          <w:fldChar w:fldCharType="end"/>
        </w:r>
      </w:hyperlink>
    </w:p>
    <w:p>
      <w:pPr>
        <w:pStyle w:val="TOC2"/>
        <w:tabs>
          <w:tab w:val="right" w:leader="dot" w:pos="8306"/>
        </w:tabs>
      </w:pPr>
      <w:hyperlink w:anchor="_Toc24841" w:history="1">
        <w:r>
          <w:rPr>
            <w:rFonts w:ascii="仿宋" w:eastAsia="仿宋" w:hAnsi="仿宋" w:cs="仿宋" w:hint="eastAsia"/>
            <w:lang w:eastAsia="zh-CN"/>
          </w:rPr>
          <w:t>(二)、汽车防滑链项目风险对策</w:t>
        </w:r>
        <w:r>
          <w:tab/>
        </w:r>
        <w:r>
          <w:fldChar w:fldCharType="begin"/>
        </w:r>
        <w:r>
          <w:instrText xml:space="preserve"> PAGEREF _Toc24841 \h </w:instrText>
        </w:r>
        <w:r>
          <w:fldChar w:fldCharType="separate"/>
        </w:r>
        <w:r>
          <w:t>72</w:t>
        </w:r>
        <w:r>
          <w:fldChar w:fldCharType="end"/>
        </w:r>
      </w:hyperlink>
    </w:p>
    <w:p>
      <w:pPr>
        <w:pStyle w:val="TOC1"/>
        <w:tabs>
          <w:tab w:val="right" w:leader="dot" w:pos="8306"/>
        </w:tabs>
      </w:pPr>
      <w:hyperlink w:anchor="_Toc14232" w:history="1">
        <w:r>
          <w:rPr>
            <w:rFonts w:ascii="仿宋" w:eastAsia="仿宋" w:hAnsi="仿宋" w:cs="仿宋" w:hint="eastAsia"/>
            <w:lang w:eastAsia="zh-CN"/>
          </w:rPr>
          <w:t>十八、人才招聘与团队建设</w:t>
        </w:r>
        <w:r>
          <w:tab/>
        </w:r>
        <w:r>
          <w:fldChar w:fldCharType="begin"/>
        </w:r>
        <w:r>
          <w:instrText xml:space="preserve"> PAGEREF _Toc14232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76" w:history="1">
        <w:r>
          <w:rPr>
            <w:rFonts w:ascii="仿宋" w:eastAsia="仿宋" w:hAnsi="仿宋" w:cs="仿宋" w:hint="eastAsia"/>
            <w:lang w:eastAsia="zh-CN"/>
          </w:rPr>
          <w:t>(一)、招聘策略与流程</w:t>
        </w:r>
        <w:r>
          <w:tab/>
        </w:r>
        <w:r>
          <w:fldChar w:fldCharType="begin"/>
        </w:r>
        <w:r>
          <w:instrText xml:space="preserve"> PAGEREF _Toc16276 \h </w:instrText>
        </w:r>
        <w:r>
          <w:fldChar w:fldCharType="separate"/>
        </w:r>
        <w:r>
          <w:t>75</w:t>
        </w:r>
        <w:r>
          <w:fldChar w:fldCharType="end"/>
        </w:r>
      </w:hyperlink>
    </w:p>
    <w:p>
      <w:pPr>
        <w:pStyle w:val="TOC2"/>
        <w:tabs>
          <w:tab w:val="right" w:leader="dot" w:pos="8306"/>
        </w:tabs>
      </w:pPr>
      <w:hyperlink w:anchor="_Toc20758" w:history="1">
        <w:r>
          <w:rPr>
            <w:rFonts w:ascii="仿宋" w:eastAsia="仿宋" w:hAnsi="仿宋" w:cs="仿宋" w:hint="eastAsia"/>
            <w:lang w:eastAsia="zh-CN"/>
          </w:rPr>
          <w:t>(二)、团队培训与发展计划</w:t>
        </w:r>
        <w:r>
          <w:tab/>
        </w:r>
        <w:r>
          <w:fldChar w:fldCharType="begin"/>
        </w:r>
        <w:r>
          <w:instrText xml:space="preserve"> PAGEREF _Toc20758 \h </w:instrText>
        </w:r>
        <w:r>
          <w:fldChar w:fldCharType="separate"/>
        </w:r>
        <w:r>
          <w:t>75</w:t>
        </w:r>
        <w:r>
          <w:fldChar w:fldCharType="end"/>
        </w:r>
      </w:hyperlink>
    </w:p>
    <w:p>
      <w:pPr>
        <w:pStyle w:val="TOC2"/>
        <w:tabs>
          <w:tab w:val="right" w:leader="dot" w:pos="8306"/>
        </w:tabs>
      </w:pPr>
      <w:hyperlink w:anchor="_Toc31451" w:history="1">
        <w:r>
          <w:rPr>
            <w:rFonts w:ascii="仿宋" w:eastAsia="仿宋" w:hAnsi="仿宋" w:cs="仿宋" w:hint="eastAsia"/>
            <w:lang w:eastAsia="zh-CN"/>
          </w:rPr>
          <w:t>(三)、团队文化与协作机制</w:t>
        </w:r>
        <w:r>
          <w:tab/>
        </w:r>
        <w:r>
          <w:fldChar w:fldCharType="begin"/>
        </w:r>
        <w:r>
          <w:instrText xml:space="preserve"> PAGEREF _Toc31451 \h </w:instrText>
        </w:r>
        <w:r>
          <w:fldChar w:fldCharType="separate"/>
        </w:r>
        <w:r>
          <w:t>77</w:t>
        </w:r>
        <w:r>
          <w:fldChar w:fldCharType="end"/>
        </w:r>
      </w:hyperlink>
    </w:p>
    <w:p>
      <w:pPr>
        <w:pStyle w:val="TOC1"/>
        <w:tabs>
          <w:tab w:val="right" w:leader="dot" w:pos="8306"/>
        </w:tabs>
      </w:pPr>
      <w:hyperlink w:anchor="_Toc4764" w:history="1">
        <w:r>
          <w:rPr>
            <w:rFonts w:ascii="仿宋" w:eastAsia="仿宋" w:hAnsi="仿宋" w:cs="仿宋" w:hint="eastAsia"/>
            <w:lang w:eastAsia="zh-CN"/>
          </w:rPr>
          <w:t>十九、战略与业务计划</w:t>
        </w:r>
        <w:r>
          <w:tab/>
        </w:r>
        <w:r>
          <w:fldChar w:fldCharType="begin"/>
        </w:r>
        <w:r>
          <w:instrText xml:space="preserve"> PAGEREF _Toc4764 \h </w:instrText>
        </w:r>
        <w:r>
          <w:fldChar w:fldCharType="separate"/>
        </w:r>
        <w:r>
          <w:t>79</w:t>
        </w:r>
        <w:r>
          <w:fldChar w:fldCharType="end"/>
        </w:r>
      </w:hyperlink>
    </w:p>
    <w:p>
      <w:pPr>
        <w:pStyle w:val="TOC2"/>
        <w:tabs>
          <w:tab w:val="right" w:leader="dot" w:pos="8306"/>
        </w:tabs>
      </w:pPr>
      <w:hyperlink w:anchor="_Toc15454" w:history="1">
        <w:r>
          <w:rPr>
            <w:rFonts w:ascii="仿宋" w:eastAsia="仿宋" w:hAnsi="仿宋" w:cs="仿宋" w:hint="eastAsia"/>
            <w:lang w:eastAsia="zh-CN"/>
          </w:rPr>
          <w:t>(一)、公司战略设定</w:t>
        </w:r>
        <w:r>
          <w:tab/>
        </w:r>
        <w:r>
          <w:fldChar w:fldCharType="begin"/>
        </w:r>
        <w:r>
          <w:instrText xml:space="preserve"> PAGEREF _Toc15454 \h </w:instrText>
        </w:r>
        <w:r>
          <w:fldChar w:fldCharType="separate"/>
        </w:r>
        <w:r>
          <w:t>79</w:t>
        </w:r>
        <w:r>
          <w:fldChar w:fldCharType="end"/>
        </w:r>
      </w:hyperlink>
    </w:p>
    <w:p>
      <w:pPr>
        <w:pStyle w:val="TOC2"/>
        <w:tabs>
          <w:tab w:val="right" w:leader="dot" w:pos="8306"/>
        </w:tabs>
      </w:pPr>
      <w:hyperlink w:anchor="_Toc7032" w:history="1">
        <w:r>
          <w:rPr>
            <w:rFonts w:ascii="仿宋" w:eastAsia="仿宋" w:hAnsi="仿宋" w:cs="仿宋" w:hint="eastAsia"/>
            <w:lang w:eastAsia="zh-CN"/>
          </w:rPr>
          <w:t>(二)、业务计划制定</w:t>
        </w:r>
        <w:r>
          <w:tab/>
        </w:r>
        <w:r>
          <w:fldChar w:fldCharType="begin"/>
        </w:r>
        <w:r>
          <w:instrText xml:space="preserve"> PAGEREF _Toc7032 \h </w:instrText>
        </w:r>
        <w:r>
          <w:fldChar w:fldCharType="separate"/>
        </w:r>
        <w:r>
          <w:t>79</w:t>
        </w:r>
        <w:r>
          <w:fldChar w:fldCharType="end"/>
        </w:r>
      </w:hyperlink>
    </w:p>
    <w:p>
      <w:pPr>
        <w:pStyle w:val="TOC2"/>
        <w:tabs>
          <w:tab w:val="right" w:leader="dot" w:pos="8306"/>
        </w:tabs>
      </w:pPr>
      <w:hyperlink w:anchor="_Toc6841" w:history="1">
        <w:r>
          <w:rPr>
            <w:rFonts w:ascii="仿宋" w:eastAsia="仿宋" w:hAnsi="仿宋" w:cs="仿宋" w:hint="eastAsia"/>
            <w:lang w:eastAsia="zh-CN"/>
          </w:rPr>
          <w:t>(三)、执行与追踪</w:t>
        </w:r>
        <w:r>
          <w:tab/>
        </w:r>
        <w:r>
          <w:fldChar w:fldCharType="begin"/>
        </w:r>
        <w:r>
          <w:instrText xml:space="preserve"> PAGEREF _Toc6841 \h </w:instrText>
        </w:r>
        <w:r>
          <w:fldChar w:fldCharType="separate"/>
        </w:r>
        <w:r>
          <w:t>80</w:t>
        </w:r>
        <w:r>
          <w:fldChar w:fldCharType="end"/>
        </w:r>
      </w:hyperlink>
    </w:p>
    <w:p>
      <w:pPr>
        <w:pStyle w:val="TOC1"/>
        <w:tabs>
          <w:tab w:val="right" w:leader="dot" w:pos="8306"/>
        </w:tabs>
      </w:pPr>
      <w:hyperlink w:anchor="_Toc29242" w:history="1">
        <w:r>
          <w:rPr>
            <w:rFonts w:ascii="仿宋" w:eastAsia="仿宋" w:hAnsi="仿宋" w:cs="仿宋" w:hint="eastAsia"/>
            <w:lang w:eastAsia="zh-CN"/>
          </w:rPr>
          <w:t>二十、外部合作与产业联盟</w:t>
        </w:r>
        <w:r>
          <w:tab/>
        </w:r>
        <w:r>
          <w:fldChar w:fldCharType="begin"/>
        </w:r>
        <w:r>
          <w:instrText xml:space="preserve"> PAGEREF _Toc29242 \h </w:instrText>
        </w:r>
        <w:r>
          <w:fldChar w:fldCharType="separate"/>
        </w:r>
        <w:r>
          <w:t>81</w:t>
        </w:r>
        <w:r>
          <w:fldChar w:fldCharType="end"/>
        </w:r>
      </w:hyperlink>
    </w:p>
    <w:p>
      <w:pPr>
        <w:pStyle w:val="TOC2"/>
        <w:tabs>
          <w:tab w:val="right" w:leader="dot" w:pos="8306"/>
        </w:tabs>
      </w:pPr>
      <w:hyperlink w:anchor="_Toc11029" w:history="1">
        <w:r>
          <w:rPr>
            <w:rFonts w:ascii="仿宋" w:eastAsia="仿宋" w:hAnsi="仿宋" w:cs="仿宋" w:hint="eastAsia"/>
            <w:lang w:eastAsia="zh-CN"/>
          </w:rPr>
          <w:t>(一)、行业合作与协作机会</w:t>
        </w:r>
        <w:r>
          <w:tab/>
        </w:r>
        <w:r>
          <w:fldChar w:fldCharType="begin"/>
        </w:r>
        <w:r>
          <w:instrText xml:space="preserve"> PAGEREF _Toc11029 \h </w:instrText>
        </w:r>
        <w:r>
          <w:fldChar w:fldCharType="separate"/>
        </w:r>
        <w:r>
          <w:t>81</w:t>
        </w:r>
        <w:r>
          <w:fldChar w:fldCharType="end"/>
        </w:r>
      </w:hyperlink>
    </w:p>
    <w:p>
      <w:pPr>
        <w:pStyle w:val="TOC2"/>
        <w:tabs>
          <w:tab w:val="right" w:leader="dot" w:pos="8306"/>
        </w:tabs>
      </w:pPr>
      <w:hyperlink w:anchor="_Toc17628" w:history="1">
        <w:r>
          <w:rPr>
            <w:rFonts w:ascii="仿宋" w:eastAsia="仿宋" w:hAnsi="仿宋" w:cs="仿宋" w:hint="eastAsia"/>
            <w:lang w:eastAsia="zh-CN"/>
          </w:rPr>
          <w:t>(二)、参与产业联盟的战略意义</w:t>
        </w:r>
        <w:r>
          <w:tab/>
        </w:r>
        <w:r>
          <w:fldChar w:fldCharType="begin"/>
        </w:r>
        <w:r>
          <w:instrText xml:space="preserve"> PAGEREF _Toc17628 \h </w:instrText>
        </w:r>
        <w:r>
          <w:fldChar w:fldCharType="separate"/>
        </w:r>
        <w:r>
          <w:t>81</w:t>
        </w:r>
        <w:r>
          <w:fldChar w:fldCharType="end"/>
        </w:r>
      </w:hyperlink>
    </w:p>
    <w:p>
      <w:pPr>
        <w:pStyle w:val="TOC2"/>
        <w:tabs>
          <w:tab w:val="right" w:leader="dot" w:pos="8306"/>
        </w:tabs>
      </w:pPr>
      <w:hyperlink w:anchor="_Toc25395" w:history="1">
        <w:r>
          <w:rPr>
            <w:rFonts w:ascii="仿宋" w:eastAsia="仿宋" w:hAnsi="仿宋" w:cs="仿宋" w:hint="eastAsia"/>
            <w:lang w:eastAsia="zh-CN"/>
          </w:rPr>
          <w:t>(三)、合作伙伴关系的长期发展规划</w:t>
        </w:r>
        <w:r>
          <w:tab/>
        </w:r>
        <w:r>
          <w:fldChar w:fldCharType="begin"/>
        </w:r>
        <w:r>
          <w:instrText xml:space="preserve"> PAGEREF _Toc25395 \h </w:instrText>
        </w:r>
        <w:r>
          <w:fldChar w:fldCharType="separate"/>
        </w:r>
        <w:r>
          <w:t>82</w:t>
        </w:r>
        <w:r>
          <w:fldChar w:fldCharType="end"/>
        </w:r>
      </w:hyperlink>
    </w:p>
    <w:p>
      <w:pPr>
        <w:pStyle w:val="TOC1"/>
        <w:tabs>
          <w:tab w:val="right" w:leader="dot" w:pos="8306"/>
        </w:tabs>
      </w:pPr>
      <w:hyperlink w:anchor="_Toc23319" w:history="1">
        <w:r>
          <w:rPr>
            <w:rFonts w:ascii="仿宋" w:eastAsia="仿宋" w:hAnsi="仿宋" w:cs="仿宋" w:hint="eastAsia"/>
            <w:lang w:eastAsia="zh-CN"/>
          </w:rPr>
          <w:t>二十一、技术支持与维护</w:t>
        </w:r>
        <w:r>
          <w:tab/>
        </w:r>
        <w:r>
          <w:fldChar w:fldCharType="begin"/>
        </w:r>
        <w:r>
          <w:instrText xml:space="preserve"> PAGEREF _Toc23319 \h </w:instrText>
        </w:r>
        <w:r>
          <w:fldChar w:fldCharType="separate"/>
        </w:r>
        <w:r>
          <w:t>84</w:t>
        </w:r>
        <w:r>
          <w:fldChar w:fldCharType="end"/>
        </w:r>
      </w:hyperlink>
    </w:p>
    <w:p>
      <w:pPr>
        <w:pStyle w:val="TOC2"/>
        <w:tabs>
          <w:tab w:val="right" w:leader="dot" w:pos="8306"/>
        </w:tabs>
      </w:pPr>
      <w:hyperlink w:anchor="_Toc30942" w:history="1">
        <w:r>
          <w:rPr>
            <w:rFonts w:ascii="仿宋" w:eastAsia="仿宋" w:hAnsi="仿宋" w:cs="仿宋" w:hint="eastAsia"/>
            <w:lang w:eastAsia="zh-CN"/>
          </w:rPr>
          <w:t>(一)、技术支持计划</w:t>
        </w:r>
        <w:r>
          <w:tab/>
        </w:r>
        <w:r>
          <w:fldChar w:fldCharType="begin"/>
        </w:r>
        <w:r>
          <w:instrText xml:space="preserve"> PAGEREF _Toc30942 \h </w:instrText>
        </w:r>
        <w:r>
          <w:fldChar w:fldCharType="separate"/>
        </w:r>
        <w:r>
          <w:t>84</w:t>
        </w:r>
        <w:r>
          <w:fldChar w:fldCharType="end"/>
        </w:r>
      </w:hyperlink>
    </w:p>
    <w:p>
      <w:pPr>
        <w:pStyle w:val="TOC2"/>
        <w:tabs>
          <w:tab w:val="right" w:leader="dot" w:pos="8306"/>
        </w:tabs>
      </w:pPr>
      <w:hyperlink w:anchor="_Toc21667" w:history="1">
        <w:r>
          <w:rPr>
            <w:rFonts w:ascii="仿宋" w:eastAsia="仿宋" w:hAnsi="仿宋" w:cs="仿宋" w:hint="eastAsia"/>
            <w:lang w:eastAsia="zh-CN"/>
          </w:rPr>
          <w:t>(二)、设备维护与保养</w:t>
        </w:r>
        <w:r>
          <w:tab/>
        </w:r>
        <w:r>
          <w:fldChar w:fldCharType="begin"/>
        </w:r>
        <w:r>
          <w:instrText xml:space="preserve"> PAGEREF _Toc21667 \h </w:instrText>
        </w:r>
        <w:r>
          <w:fldChar w:fldCharType="separate"/>
        </w:r>
        <w:r>
          <w:t>85</w:t>
        </w:r>
        <w:r>
          <w:fldChar w:fldCharType="end"/>
        </w:r>
      </w:hyperlink>
    </w:p>
    <w:p>
      <w:pPr>
        <w:pStyle w:val="TOC2"/>
        <w:tabs>
          <w:tab w:val="right" w:leader="dot" w:pos="8306"/>
        </w:tabs>
      </w:pPr>
      <w:hyperlink w:anchor="_Toc4538" w:history="1">
        <w:r>
          <w:rPr>
            <w:rFonts w:ascii="仿宋" w:eastAsia="仿宋" w:hAnsi="仿宋" w:cs="仿宋" w:hint="eastAsia"/>
            <w:lang w:eastAsia="zh-CN"/>
          </w:rPr>
          <w:t>(三)、系统更新与升级</w:t>
        </w:r>
        <w:r>
          <w:tab/>
        </w:r>
        <w:r>
          <w:fldChar w:fldCharType="begin"/>
        </w:r>
        <w:r>
          <w:instrText xml:space="preserve"> PAGEREF _Toc4538 \h </w:instrText>
        </w:r>
        <w:r>
          <w:fldChar w:fldCharType="separate"/>
        </w:r>
        <w:r>
          <w:t>86</w:t>
        </w:r>
        <w:r>
          <w:fldChar w:fldCharType="end"/>
        </w:r>
      </w:hyperlink>
    </w:p>
    <w:p>
      <w:pPr>
        <w:pStyle w:val="TOC2"/>
        <w:tabs>
          <w:tab w:val="right" w:leader="dot" w:pos="8306"/>
        </w:tabs>
      </w:pPr>
      <w:hyperlink w:anchor="_Toc23087" w:history="1">
        <w:r>
          <w:rPr>
            <w:rFonts w:ascii="仿宋" w:eastAsia="仿宋" w:hAnsi="仿宋" w:cs="仿宋" w:hint="eastAsia"/>
            <w:lang w:eastAsia="zh-CN"/>
          </w:rPr>
          <w:t>(四)、故障排除与紧急修复</w:t>
        </w:r>
        <w:r>
          <w:tab/>
        </w:r>
        <w:r>
          <w:fldChar w:fldCharType="begin"/>
        </w:r>
        <w:r>
          <w:instrText xml:space="preserve"> PAGEREF _Toc23087 \h </w:instrText>
        </w:r>
        <w:r>
          <w:fldChar w:fldCharType="separate"/>
        </w:r>
        <w:r>
          <w:t>87</w:t>
        </w:r>
        <w:r>
          <w:fldChar w:fldCharType="end"/>
        </w:r>
      </w:hyperlink>
    </w:p>
    <w:p>
      <w:pPr>
        <w:pStyle w:val="TOC1"/>
        <w:tabs>
          <w:tab w:val="right" w:leader="dot" w:pos="8306"/>
        </w:tabs>
      </w:pPr>
      <w:hyperlink w:anchor="_Toc28370" w:history="1">
        <w:r>
          <w:rPr>
            <w:rFonts w:ascii="仿宋" w:eastAsia="仿宋" w:hAnsi="仿宋" w:cs="仿宋" w:hint="eastAsia"/>
            <w:lang w:eastAsia="zh-CN"/>
          </w:rPr>
          <w:t>二十二风险管理和应对措施</w:t>
        </w:r>
        <w:r>
          <w:tab/>
        </w:r>
        <w:r>
          <w:fldChar w:fldCharType="begin"/>
        </w:r>
        <w:r>
          <w:instrText xml:space="preserve"> PAGEREF _Toc28370 \h </w:instrText>
        </w:r>
        <w:r>
          <w:fldChar w:fldCharType="separate"/>
        </w:r>
        <w:r>
          <w:t>89</w:t>
        </w:r>
        <w:r>
          <w:fldChar w:fldCharType="end"/>
        </w:r>
      </w:hyperlink>
    </w:p>
    <w:p>
      <w:pPr>
        <w:pStyle w:val="TOC2"/>
        <w:tabs>
          <w:tab w:val="right" w:leader="dot" w:pos="8306"/>
        </w:tabs>
      </w:pPr>
      <w:hyperlink w:anchor="_Toc24400" w:history="1">
        <w:r>
          <w:rPr>
            <w:rFonts w:ascii="仿宋" w:eastAsia="仿宋" w:hAnsi="仿宋" w:cs="仿宋" w:hint="eastAsia"/>
            <w:lang w:eastAsia="zh-CN"/>
          </w:rPr>
          <w:t>(一)、风险识别和评估</w:t>
        </w:r>
        <w:r>
          <w:tab/>
        </w:r>
        <w:r>
          <w:fldChar w:fldCharType="begin"/>
        </w:r>
        <w:r>
          <w:instrText xml:space="preserve"> PAGEREF _Toc24400 \h </w:instrText>
        </w:r>
        <w:r>
          <w:fldChar w:fldCharType="separate"/>
        </w:r>
        <w:r>
          <w:t>89</w:t>
        </w:r>
        <w:r>
          <w:fldChar w:fldCharType="end"/>
        </w:r>
      </w:hyperlink>
    </w:p>
    <w:p>
      <w:pPr>
        <w:pStyle w:val="TOC2"/>
        <w:tabs>
          <w:tab w:val="right" w:leader="dot" w:pos="8306"/>
        </w:tabs>
      </w:pPr>
      <w:hyperlink w:anchor="_Toc22868" w:history="1">
        <w:r>
          <w:rPr>
            <w:rFonts w:ascii="仿宋" w:eastAsia="仿宋" w:hAnsi="仿宋" w:cs="仿宋" w:hint="eastAsia"/>
            <w:lang w:eastAsia="zh-CN"/>
          </w:rPr>
          <w:t>(二)、风险控制和减轻措施</w:t>
        </w:r>
        <w:r>
          <w:tab/>
        </w:r>
        <w:r>
          <w:fldChar w:fldCharType="begin"/>
        </w:r>
        <w:r>
          <w:instrText xml:space="preserve"> PAGEREF _Toc22868 \h </w:instrText>
        </w:r>
        <w:r>
          <w:fldChar w:fldCharType="separate"/>
        </w:r>
        <w:r>
          <w:t>90</w:t>
        </w:r>
        <w:r>
          <w:fldChar w:fldCharType="end"/>
        </w:r>
      </w:hyperlink>
    </w:p>
    <w:p>
      <w:pPr>
        <w:pStyle w:val="TOC2"/>
        <w:tabs>
          <w:tab w:val="right" w:leader="dot" w:pos="8306"/>
        </w:tabs>
      </w:pPr>
      <w:hyperlink w:anchor="_Toc17597" w:history="1">
        <w:r>
          <w:rPr>
            <w:rFonts w:ascii="仿宋" w:eastAsia="仿宋" w:hAnsi="仿宋" w:cs="仿宋" w:hint="eastAsia"/>
            <w:lang w:eastAsia="zh-CN"/>
          </w:rPr>
          <w:t>(三)、应急计划和业务连续性</w:t>
        </w:r>
        <w:r>
          <w:tab/>
        </w:r>
        <w:r>
          <w:fldChar w:fldCharType="begin"/>
        </w:r>
        <w:r>
          <w:instrText xml:space="preserve"> PAGEREF _Toc17597 \h </w:instrText>
        </w:r>
        <w:r>
          <w:fldChar w:fldCharType="separate"/>
        </w:r>
        <w:r>
          <w:t>91</w:t>
        </w:r>
        <w:r>
          <w:fldChar w:fldCharType="end"/>
        </w:r>
      </w:hyperlink>
    </w:p>
    <w:p>
      <w:pPr>
        <w:pStyle w:val="TOC2"/>
        <w:tabs>
          <w:tab w:val="right" w:leader="dot" w:pos="8306"/>
        </w:tabs>
      </w:pPr>
      <w:hyperlink w:anchor="_Toc596" w:history="1">
        <w:r>
          <w:rPr>
            <w:rFonts w:ascii="仿宋" w:eastAsia="仿宋" w:hAnsi="仿宋" w:cs="仿宋" w:hint="eastAsia"/>
            <w:lang w:eastAsia="zh-CN"/>
          </w:rPr>
          <w:t>(四)、法律和合规风险管理</w:t>
        </w:r>
        <w:r>
          <w:tab/>
        </w:r>
        <w:r>
          <w:fldChar w:fldCharType="begin"/>
        </w:r>
        <w:r>
          <w:instrText xml:space="preserve"> PAGEREF _Toc596 \h </w:instrText>
        </w:r>
        <w:r>
          <w:fldChar w:fldCharType="separate"/>
        </w:r>
        <w:r>
          <w:t>92</w:t>
        </w:r>
        <w:r>
          <w:fldChar w:fldCharType="end"/>
        </w:r>
      </w:hyperlink>
    </w:p>
    <w:p>
      <w:pPr>
        <w:pStyle w:val="TOC1"/>
        <w:tabs>
          <w:tab w:val="right" w:leader="dot" w:pos="8306"/>
        </w:tabs>
      </w:pPr>
      <w:hyperlink w:anchor="_Toc25997" w:history="1">
        <w:r>
          <w:rPr>
            <w:rFonts w:ascii="仿宋" w:eastAsia="仿宋" w:hAnsi="仿宋" w:cs="仿宋" w:hint="eastAsia"/>
            <w:lang w:eastAsia="zh-CN"/>
          </w:rPr>
          <w:t>二十三、汽车防滑链项目变更管理</w:t>
        </w:r>
        <w:r>
          <w:tab/>
        </w:r>
        <w:r>
          <w:fldChar w:fldCharType="begin"/>
        </w:r>
        <w:r>
          <w:instrText xml:space="preserve"> PAGEREF _Toc25997 \h </w:instrText>
        </w:r>
        <w:r>
          <w:fldChar w:fldCharType="separate"/>
        </w:r>
        <w:r>
          <w:t>93</w:t>
        </w:r>
        <w:r>
          <w:fldChar w:fldCharType="end"/>
        </w:r>
      </w:hyperlink>
    </w:p>
    <w:p>
      <w:pPr>
        <w:pStyle w:val="TOC2"/>
        <w:tabs>
          <w:tab w:val="right" w:leader="dot" w:pos="8306"/>
        </w:tabs>
      </w:pPr>
      <w:hyperlink w:anchor="_Toc21909" w:history="1">
        <w:r>
          <w:rPr>
            <w:rFonts w:ascii="仿宋" w:eastAsia="仿宋" w:hAnsi="仿宋" w:cs="仿宋" w:hint="eastAsia"/>
            <w:lang w:eastAsia="zh-CN"/>
          </w:rPr>
          <w:t>(一)、变更申请与评估</w:t>
        </w:r>
        <w:r>
          <w:tab/>
        </w:r>
        <w:r>
          <w:fldChar w:fldCharType="begin"/>
        </w:r>
        <w:r>
          <w:instrText xml:space="preserve"> PAGEREF _Toc21909 \h </w:instrText>
        </w:r>
        <w:r>
          <w:fldChar w:fldCharType="separate"/>
        </w:r>
        <w:r>
          <w:t>93</w:t>
        </w:r>
        <w:r>
          <w:fldChar w:fldCharType="end"/>
        </w:r>
      </w:hyperlink>
    </w:p>
    <w:p>
      <w:pPr>
        <w:pStyle w:val="TOC2"/>
        <w:tabs>
          <w:tab w:val="right" w:leader="dot" w:pos="8306"/>
        </w:tabs>
      </w:pPr>
      <w:hyperlink w:anchor="_Toc12122" w:history="1">
        <w:r>
          <w:rPr>
            <w:rFonts w:ascii="仿宋" w:eastAsia="仿宋" w:hAnsi="仿宋" w:cs="仿宋" w:hint="eastAsia"/>
            <w:lang w:eastAsia="zh-CN"/>
          </w:rPr>
          <w:t>(二)、变更实施与控制</w:t>
        </w:r>
        <w:r>
          <w:tab/>
        </w:r>
        <w:r>
          <w:fldChar w:fldCharType="begin"/>
        </w:r>
        <w:r>
          <w:instrText xml:space="preserve"> PAGEREF _Toc12122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563"/>
      <w:r>
        <w:rPr>
          <w:rFonts w:ascii="仿宋" w:eastAsia="仿宋" w:hAnsi="仿宋" w:cs="仿宋" w:hint="eastAsia"/>
          <w:sz w:val="28"/>
          <w:lang w:eastAsia="zh-CN"/>
        </w:rPr>
        <w:t>一、市场地位与竞争战略</w:t>
      </w:r>
      <w:bookmarkEnd w:id="2"/>
    </w:p>
    <w:p>
      <w:pPr>
        <w:pStyle w:val="Heading2"/>
        <w:rPr>
          <w:rFonts w:ascii="仿宋" w:eastAsia="仿宋" w:hAnsi="仿宋" w:cs="仿宋" w:hint="eastAsia"/>
          <w:lang w:eastAsia="zh-CN"/>
        </w:rPr>
      </w:pPr>
      <w:bookmarkStart w:id="3" w:name="_Toc8398"/>
      <w:r>
        <w:rPr>
          <w:rFonts w:ascii="仿宋" w:eastAsia="仿宋" w:hAnsi="仿宋" w:cs="仿宋" w:hint="eastAsia"/>
          <w:lang w:eastAsia="zh-CN"/>
        </w:rPr>
        <w:t>(一)、顾客忠诚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确实，顾客忠诚是汽车防滑链企业在市场中获得长期竞争优势的关键要素之一。下面提供了一些关于顾客忠诚的重要因素和实现方法：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提供优质的产品和服务：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通过不断提高产品和服务的质量，满足顾客的需求和期望，建立对品牌的信任，从而促使顾客选择并保持忠诚。</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建立紧密的联系：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通过与顾客积极沟通和互动，了解他们的反馈和需求。可以通过社交媒体、客户调查、客服中心等渠道实现。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提升品牌认同感：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通过有效的品牌管理和营销活动，塑造品牌形象，使顾客对品牌有独特的认同感，从而提高顾客忠诚度。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https://d.book118.com/898051052017006043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E61BC"/>
    <w:rsid w:val="4593521B"/>
    <w:rsid w:val="702E61B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51052017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2024-02-26T16:26:00Z</dcterms:created>
  <dcterms:modified xsi:type="dcterms:W3CDTF">2024-02-26T16:27:11Z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93849736E3E14624A811E994368AC165_11</vt:lpwstr>
  </property>
  <property fmtid="{D5CDD505-2E9C-101B-9397-08002B2CF9AE}" pid="3" name="KSOProductBuildVer">
    <vt:lpwstr>2052-12.1.0.16250</vt:lpwstr>
  </property>
</Properties>
</file>