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4"/>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5"/>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一个盛有足够多水的溢水杯放在水平桌面上，先往溢水杯中投入一个质量为m的小球A，从溢水杯中溢出的水的质量为20 g，再往溢水杯中投入一个质量为2 m的小球B，从溢水杯中再次溢出的水的质量为80 g，此时A、B小球受到的总浮力为F</w:t>
      </w:r>
      <w:r>
        <w:rPr>
          <w:rFonts w:ascii="宋体" w:eastAsia="宋体" w:hAnsi="宋体" w:cs="宋体" w:hint="eastAsia"/>
          <w:color w:val="000000" w:themeColor="text1"/>
          <w:sz w:val="22"/>
          <w:vertAlign w:val="subscript"/>
          <w14:textFill>
            <w14:solidFill>
              <w14:schemeClr w14:val="tx1"/>
            </w14:solidFill>
          </w14:textFill>
        </w:rPr>
        <w:t>浮</w:t>
      </w:r>
      <w:r>
        <w:rPr>
          <w:rFonts w:ascii="宋体" w:eastAsia="宋体" w:hAnsi="宋体" w:cs="宋体" w:hint="eastAsia"/>
          <w:color w:val="000000" w:themeColor="text1"/>
          <w:sz w:val="22"/>
          <w14:textFill>
            <w14:solidFill>
              <w14:schemeClr w14:val="tx1"/>
            </w14:solidFill>
          </w14:textFill>
        </w:rPr>
        <w:t xml:space="preserve">，水对溢水杯底部产生的压力比两小球投入溢水杯前增加了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pt;height:19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，已知小球A、B的密度均小于水的密度，则（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6" type="#_x0000_t75" style="width:19pt;height:19pt" o:ole="" coordsize="21600,21600" o:preferrelative="t" filled="f" stroked="f">
            <v:stroke joinstyle="miter"/>
            <v:imagedata r:id="rId6"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 xml:space="preserve">  = 0.2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1.2 N， </w:t>
      </w:r>
      <w:r>
        <w:rPr>
          <w:rFonts w:ascii="宋体" w:eastAsia="宋体" w:hAnsi="宋体" w:cs="宋体" w:hint="eastAsia"/>
          <w:color w:val="000000" w:themeColor="text1"/>
          <w:sz w:val="22"/>
          <w14:textFill>
            <w14:solidFill>
              <w14:schemeClr w14:val="tx1"/>
            </w14:solidFill>
          </w14:textFill>
        </w:rPr>
        <w:object>
          <v:shape id="_x0000_i1027" type="#_x0000_t75" style="width:19pt;height:19pt" o:ole="" coordsize="21600,21600" o:preferrelative="t" filled="f" stroked="f">
            <v:stroke joinstyle="miter"/>
            <v:imagedata r:id="rId6" o:title=""/>
            <o:lock v:ext="edit" aspectratio="f"/>
            <w10:anchorlock/>
          </v:shape>
          <o:OLEObject Type="Embed" ProgID="Equation.DSMT4" ShapeID="_x0000_i1027" DrawAspect="Content" ObjectID="_1468075727" r:id="rId9"/>
        </w:object>
      </w:r>
      <w:r>
        <w:rPr>
          <w:rFonts w:ascii="宋体" w:eastAsia="宋体" w:hAnsi="宋体" w:cs="宋体" w:hint="eastAsia"/>
          <w:color w:val="000000" w:themeColor="text1"/>
          <w:sz w:val="22"/>
          <w14:textFill>
            <w14:solidFill>
              <w14:schemeClr w14:val="tx1"/>
            </w14:solidFill>
          </w14:textFill>
        </w:rPr>
        <w:t xml:space="preserve">  = 1.2 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8" type="#_x0000_t75" style="width:19pt;height:19pt" o:ole="" coordsize="21600,21600" o:preferrelative="t" filled="f" stroked="f">
            <v:stroke joinstyle="miter"/>
            <v:imagedata r:id="rId6" o:title=""/>
            <o:lock v:ext="edit" aspectratio="f"/>
            <w10:anchorlock/>
          </v:shape>
          <o:OLEObject Type="Embed" ProgID="Equation.DSMT4" ShapeID="_x0000_i1028" DrawAspect="Content" ObjectID="_1468075728" r:id="rId10"/>
        </w:object>
      </w:r>
      <w:r>
        <w:rPr>
          <w:rFonts w:ascii="宋体" w:eastAsia="宋体" w:hAnsi="宋体" w:cs="宋体" w:hint="eastAsia"/>
          <w:color w:val="000000" w:themeColor="text1"/>
          <w:sz w:val="22"/>
          <w14:textFill>
            <w14:solidFill>
              <w14:schemeClr w14:val="tx1"/>
            </w14:solidFill>
          </w14:textFill>
        </w:rPr>
        <w:t xml:space="preserve">  = 1.0 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 xml:space="preserve">浮 </w:t>
      </w:r>
      <w:r>
        <w:rPr>
          <w:rFonts w:ascii="宋体" w:eastAsia="宋体" w:hAnsi="宋体" w:cs="宋体" w:hint="eastAsia"/>
          <w:color w:val="000000" w:themeColor="text1"/>
          <w:sz w:val="22"/>
          <w14:textFill>
            <w14:solidFill>
              <w14:schemeClr w14:val="tx1"/>
            </w14:solidFill>
          </w14:textFill>
        </w:rPr>
        <w:t xml:space="preserve">= 1.0 N， </w:t>
      </w:r>
      <w:r>
        <w:rPr>
          <w:rFonts w:ascii="宋体" w:eastAsia="宋体" w:hAnsi="宋体" w:cs="宋体" w:hint="eastAsia"/>
          <w:color w:val="000000" w:themeColor="text1"/>
          <w:sz w:val="22"/>
          <w14:textFill>
            <w14:solidFill>
              <w14:schemeClr w14:val="tx1"/>
            </w14:solidFill>
          </w14:textFill>
        </w:rPr>
        <w:object>
          <v:shape id="_x0000_i1029" type="#_x0000_t75" style="width:19pt;height:19pt" o:ole="" coordsize="21600,21600" o:preferrelative="t" filled="f" stroked="f">
            <v:stroke joinstyle="miter"/>
            <v:imagedata r:id="rId6" o:title=""/>
            <o:lock v:ext="edit" aspectratio="f"/>
            <w10:anchorlock/>
          </v:shape>
          <o:OLEObject Type="Embed" ProgID="Equation.DSMT4" ShapeID="_x0000_i1029" DrawAspect="Content" ObjectID="_1468075729" r:id="rId11"/>
        </w:object>
      </w:r>
      <w:r>
        <w:rPr>
          <w:rFonts w:ascii="宋体" w:eastAsia="宋体" w:hAnsi="宋体" w:cs="宋体" w:hint="eastAsia"/>
          <w:color w:val="000000" w:themeColor="text1"/>
          <w:sz w:val="22"/>
          <w14:textFill>
            <w14:solidFill>
              <w14:schemeClr w14:val="tx1"/>
            </w14:solidFill>
          </w14:textFill>
        </w:rPr>
        <w:t xml:space="preserve">  = 0 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2"/>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下图为小红同学的脸庞外形和大小，通过凸透镜看她的脸庞时，不可能看到的像为下图的（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75310" cy="795655"/>
            <wp:effectExtent l="0" t="0" r="15240" b="4445"/>
            <wp:docPr id="34" name="图片 34" descr="图片_x0020_6484466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648446683"/>
                    <pic:cNvPicPr>
                      <a:picLocks noChangeAspect="1"/>
                    </pic:cNvPicPr>
                  </pic:nvPicPr>
                  <pic:blipFill>
                    <a:blip xmlns:r="http://schemas.openxmlformats.org/officeDocument/2006/relationships" r:embed="rId13"/>
                    <a:stretch>
                      <a:fillRect/>
                    </a:stretch>
                  </pic:blipFill>
                  <pic:spPr>
                    <a:xfrm>
                      <a:off x="0" y="0"/>
                      <a:ext cx="575733" cy="7958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44855" cy="1049655"/>
            <wp:effectExtent l="0" t="0" r="17145" b="17145"/>
            <wp:docPr id="35" name="图片 35" descr="图片_x0020_2066182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图片_x0020_2066182379"/>
                    <pic:cNvPicPr>
                      <a:picLocks noChangeAspect="1"/>
                    </pic:cNvPicPr>
                  </pic:nvPicPr>
                  <pic:blipFill>
                    <a:blip xmlns:r="http://schemas.openxmlformats.org/officeDocument/2006/relationships" r:embed="rId14"/>
                    <a:stretch>
                      <a:fillRect/>
                    </a:stretch>
                  </pic:blipFill>
                  <pic:spPr>
                    <a:xfrm>
                      <a:off x="0" y="0"/>
                      <a:ext cx="745067"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727710" cy="1049655"/>
            <wp:effectExtent l="0" t="0" r="15240" b="17145"/>
            <wp:docPr id="36" name="图片 36" descr="图片_x0020_272727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图片_x0020_272727761"/>
                    <pic:cNvPicPr>
                      <a:picLocks noChangeAspect="1"/>
                    </pic:cNvPicPr>
                  </pic:nvPicPr>
                  <pic:blipFill>
                    <a:blip xmlns:r="http://schemas.openxmlformats.org/officeDocument/2006/relationships" r:embed="rId15"/>
                    <a:stretch>
                      <a:fillRect/>
                    </a:stretch>
                  </pic:blipFill>
                  <pic:spPr>
                    <a:xfrm>
                      <a:off x="0" y="0"/>
                      <a:ext cx="728133"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40055" cy="626110"/>
            <wp:effectExtent l="0" t="0" r="17145" b="2540"/>
            <wp:docPr id="37" name="图片 37" descr="图片_x0020_1921394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图片_x0020_1921394016"/>
                    <pic:cNvPicPr>
                      <a:picLocks noChangeAspect="1"/>
                    </pic:cNvPicPr>
                  </pic:nvPicPr>
                  <pic:blipFill>
                    <a:blip xmlns:r="http://schemas.openxmlformats.org/officeDocument/2006/relationships" r:embed="rId16"/>
                    <a:stretch>
                      <a:fillRect/>
                    </a:stretch>
                  </pic:blipFill>
                  <pic:spPr>
                    <a:xfrm>
                      <a:off x="0" y="0"/>
                      <a:ext cx="440267" cy="626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422910" cy="592455"/>
            <wp:effectExtent l="0" t="0" r="15240" b="17145"/>
            <wp:docPr id="38" name="图片 38" descr="图片_x0020_11202778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图片_x0020_1120277823"/>
                    <pic:cNvPicPr>
                      <a:picLocks noChangeAspect="1"/>
                    </pic:cNvPicPr>
                  </pic:nvPicPr>
                  <pic:blipFill>
                    <a:blip xmlns:r="http://schemas.openxmlformats.org/officeDocument/2006/relationships" r:embed="rId17"/>
                    <a:stretch>
                      <a:fillRect/>
                    </a:stretch>
                  </pic:blipFill>
                  <pic:spPr>
                    <a:xfrm>
                      <a:off x="0" y="0"/>
                      <a:ext cx="423333" cy="59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8"/>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甲、乙两车用相同的牵引力同时同地在水平地面上开始运动，它们的 s-t 图像分别如图所示，经过 6 秒后可确定的是（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202055"/>
            <wp:effectExtent l="0" t="0" r="6350" b="17145"/>
            <wp:docPr id="15" name="图片 1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片_x0020_100009"/>
                    <pic:cNvPicPr>
                      <a:picLocks noChangeAspect="1"/>
                    </pic:cNvPicPr>
                  </pic:nvPicPr>
                  <pic:blipFill>
                    <a:blip xmlns:r="http://schemas.openxmlformats.org/officeDocument/2006/relationships" r:embed="rId19"/>
                    <a:stretch>
                      <a:fillRect/>
                    </a:stretch>
                  </pic:blipFill>
                  <pic:spPr>
                    <a:xfrm>
                      <a:off x="0" y="0"/>
                      <a:ext cx="15748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A．甲做的功小于乙做的功</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B．甲和乙的机械能相等</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C．甲和乙相距 0.3 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D．甲和乙所受的合力相等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0"/>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21"/>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22"/>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3"/>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4"/>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30" type="#_x0000_t75" style="width:105pt;height:20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7"/>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如图所示，台秤上放置一个装有适量水的烧杯，已知烧杯和水的总重为2N，将一重力为2N、体积为2×10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的长方体实心物块A用细线吊着，将其一半浸入水中，则A受到的浮力为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N，当把细线剪断后，静止时A漂浮在水中且水未溢出，此时台秤的示数为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32510" cy="1134110"/>
            <wp:effectExtent l="0" t="0" r="15240" b="8890"/>
            <wp:docPr id="56" name="图片 56"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图片_x0020_100014"/>
                    <pic:cNvPicPr>
                      <a:picLocks noChangeAspect="1"/>
                    </pic:cNvPicPr>
                  </pic:nvPicPr>
                  <pic:blipFill>
                    <a:blip xmlns:r="http://schemas.openxmlformats.org/officeDocument/2006/relationships" r:embed="rId28"/>
                    <a:stretch>
                      <a:fillRect/>
                    </a:stretch>
                  </pic:blipFill>
                  <pic:spPr>
                    <a:xfrm>
                      <a:off x="0" y="0"/>
                      <a:ext cx="1032933"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31" type="#_x0000_t75" style="width:73pt;height:20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2" type="#_x0000_t75" style="width:13pt;height:14pt" o:ole="" coordsize="21600,21600" o:preferrelative="t" filled="f" stroked="f">
            <v:stroke joinstyle="miter"/>
            <v:imagedata r:id="rId31" o:title=""/>
            <o:lock v:ext="edit" aspectratio="f"/>
            <w10:anchorlock/>
          </v:shape>
          <o:OLEObject Type="Embed" ProgID="Equation.DSMT4" ShapeID="_x0000_i1032" DrawAspect="Content" ObjectID="_1468075732"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33"/>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pic:cNvPicPr>
                  </pic:nvPicPr>
                  <pic:blipFill>
                    <a:blip xmlns:r="http://schemas.openxmlformats.org/officeDocument/2006/relationships" r:embed="rId34"/>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5"/>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36"/>
                    <a:stretch>
                      <a:fillRect/>
                    </a:stretch>
                  </pic:blipFill>
                  <pic:spPr>
                    <a:xfrm>
                      <a:off x="0" y="0"/>
                      <a:ext cx="1286933" cy="1862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一名工人用如图所示的滑轮组提起450N的重物，重物上升速度为0.2m/s，动滑轮重50N，工 人所用拉力大小为200N．求：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44855" cy="1168400"/>
            <wp:effectExtent l="0" t="0" r="17145" b="1270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7"/>
                    <a:stretch>
                      <a:fillRect/>
                    </a:stretch>
                  </pic:blipFill>
                  <pic:spPr>
                    <a:xfrm>
                      <a:off x="0" y="0"/>
                      <a:ext cx="745067"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（1）工人拉力做功的功率；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（2）滑轮组的机械效率．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38"/>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如图所示，工人师傅利用斜面把重物搬运到汽车上，汽车车厢底板高度h＝1m，斜面长度s＝4m，现用力F沿着斜面把重力G＝2400N的重物匀速拉到车上，拉力F＝800N。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13255" cy="711200"/>
            <wp:effectExtent l="0" t="0" r="10795" b="12700"/>
            <wp:docPr id="42" name="图片 42"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31"/>
                    <pic:cNvPicPr>
                      <a:picLocks noChangeAspect="1"/>
                    </pic:cNvPicPr>
                  </pic:nvPicPr>
                  <pic:blipFill>
                    <a:blip xmlns:r="http://schemas.openxmlformats.org/officeDocument/2006/relationships" r:embed="rId39"/>
                    <a:stretch>
                      <a:fillRect/>
                    </a:stretch>
                  </pic:blipFill>
                  <pic:spPr>
                    <a:xfrm>
                      <a:off x="0" y="0"/>
                      <a:ext cx="1913467"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（2）斜面的机械效率；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（3）物体在斜面上匀速运动时受到的摩擦力。</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在“探究浮力的大小跟哪些因素有关”的实验时，小丽提出如下猜想：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猜想一：浮力的大小跟物体排开液体的体积有关；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猜想二：浮力的大小跟液体的密度有关；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猜想三：浮力的大小跟物体的密度有关。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（1）小丽用重为3.2N的物体A做了如图-1所示的实验，该实验验证了猜想</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是正确的。可得出：在同种液体中，物体排开液体的体积越大，受到的浮力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。实验中，物体A浸没时受到的浮力为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3048000"/>
            <wp:effectExtent l="0" t="0" r="10795" b="0"/>
            <wp:docPr id="4" name="图片 4" descr="图片_x0020_1755136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755136408"/>
                    <pic:cNvPicPr>
                      <a:picLocks noChangeAspect="1"/>
                    </pic:cNvPicPr>
                  </pic:nvPicPr>
                  <pic:blipFill>
                    <a:blip xmlns:r="http://schemas.openxmlformats.org/officeDocument/2006/relationships" r:embed="rId40"/>
                    <a:stretch>
                      <a:fillRect/>
                    </a:stretch>
                  </pic:blipFill>
                  <pic:spPr>
                    <a:xfrm>
                      <a:off x="0" y="0"/>
                      <a:ext cx="2675467"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（2）下表是小丽验证猜想二时收集的实验数据：</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66"/>
        <w:gridCol w:w="2679"/>
        <w:gridCol w:w="2564"/>
        <w:gridCol w:w="245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液体种类</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物体A在液体中的状态]</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弹簧测力计的求数/N</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物体A受到的浮力/N</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r>
      <w:tr>
        <w:tblPrEx>
          <w:tblW w:w="0" w:type="auto"/>
          <w:tblInd w:w="380" w:type="dxa"/>
          <w:tblCellMar>
            <w:top w:w="0" w:type="dxa"/>
            <w:left w:w="108" w:type="dxa"/>
            <w:bottom w:w="0" w:type="dxa"/>
            <w:right w:w="108" w:type="dxa"/>
          </w:tblCellMar>
        </w:tblPrEx>
        <w:tc>
          <w:tcPr>
            <w:tcW w:w="126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盐水</w:t>
            </w:r>
          </w:p>
        </w:tc>
        <w:tc>
          <w:tcPr>
            <w:tcW w:w="267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浸没</w:t>
            </w:r>
          </w:p>
        </w:tc>
        <w:tc>
          <w:tcPr>
            <w:tcW w:w="256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245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分析比较表中数据和图-1实验中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（选填“甲”、“乙”或“丙”）的数据可知：浮力的大小与液体的密度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62455" cy="2726055"/>
            <wp:effectExtent l="0" t="0" r="4445" b="17145"/>
            <wp:docPr id="6" name="图片 6" descr="图片_x0020_1843556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_x0020_1843556439"/>
                    <pic:cNvPicPr>
                      <a:picLocks noChangeAspect="1"/>
                    </pic:cNvPicPr>
                  </pic:nvPicPr>
                  <pic:blipFill>
                    <a:blip xmlns:r="http://schemas.openxmlformats.org/officeDocument/2006/relationships" r:embed="rId41"/>
                    <a:stretch>
                      <a:fillRect/>
                    </a:stretch>
                  </pic:blipFill>
                  <pic:spPr>
                    <a:xfrm>
                      <a:off x="0" y="0"/>
                      <a:ext cx="1862667" cy="27262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为验证猜想三，小丽选用了与物体A密度不同的物体B进行实验，她将物体B逐渐浸入水中，容器中的水面上升至图示O位置时，发现棉线松弛，弹簧测力计示数为0，如图-2所示。取出物体B的，小丽又将物体A缓慢浸入水中，她在水面上升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（选填“O点之上”、“O点”或“O点之下”）位置时，读取弹簧测力计的示数，这样做是为了控制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相同，以便判断浮力的大小与物体的密度是否有关。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小明同学在探究“滑动摩擦力大小与哪些因素有关”的实验：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1456055"/>
            <wp:effectExtent l="0" t="0" r="10795" b="10795"/>
            <wp:docPr id="24" name="图片 24" descr="图片_x0020_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19"/>
                    <pic:cNvPicPr>
                      <a:picLocks noChangeAspect="1"/>
                    </pic:cNvPicPr>
                  </pic:nvPicPr>
                  <pic:blipFill>
                    <a:blip xmlns:r="http://schemas.openxmlformats.org/officeDocument/2006/relationships" r:embed="rId42"/>
                    <a:stretch>
                      <a:fillRect/>
                    </a:stretch>
                  </pic:blipFill>
                  <pic:spPr>
                    <a:xfrm>
                      <a:off x="0" y="0"/>
                      <a:ext cx="5266266" cy="14562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760855" cy="829310"/>
            <wp:effectExtent l="0" t="0" r="10795" b="8890"/>
            <wp:docPr id="7" name="图片 7"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_x0020_100020"/>
                    <pic:cNvPicPr>
                      <a:picLocks noChangeAspect="1"/>
                    </pic:cNvPicPr>
                  </pic:nvPicPr>
                  <pic:blipFill>
                    <a:blip xmlns:r="http://schemas.openxmlformats.org/officeDocument/2006/relationships" r:embed="rId43"/>
                    <a:stretch>
                      <a:fillRect/>
                    </a:stretch>
                  </pic:blipFill>
                  <pic:spPr>
                    <a:xfrm>
                      <a:off x="0" y="0"/>
                      <a:ext cx="1761067" cy="829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（1）小明利用如图所示的装置进行实验。在测量摩擦力前，他观察了弹簧测力计的量程和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，并将弹簧测力计在竖直方向调零。</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（2）接着小明将木块平放在水平长木板上，用弹簧测力计沿水平方向拉动，使其做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运动，如图甲所示，此时弹簧测力计的示数为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知识，小明测出了木块所受的摩擦力。</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https://d.book118.com/898060100101006032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295BA4"/>
    <w:rsid w:val="1A295B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4.bin" /><Relationship Id="rId11" Type="http://schemas.openxmlformats.org/officeDocument/2006/relationships/oleObject" Target="embeddings/oleObject5.bin" /><Relationship Id="rId12" Type="http://schemas.openxmlformats.org/officeDocument/2006/relationships/image" Target="media/image4.png"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png" /><Relationship Id="rId28" Type="http://schemas.openxmlformats.org/officeDocument/2006/relationships/image" Target="media/image19.png"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wmf" /><Relationship Id="rId32" Type="http://schemas.openxmlformats.org/officeDocument/2006/relationships/oleObject" Target="embeddings/oleObject8.bin"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png" /><Relationship Id="rId42" Type="http://schemas.openxmlformats.org/officeDocument/2006/relationships/image" Target="media/image31.png" /><Relationship Id="rId43" Type="http://schemas.openxmlformats.org/officeDocument/2006/relationships/image" Target="media/image32.png" /><Relationship Id="rId44" Type="http://schemas.openxmlformats.org/officeDocument/2006/relationships/hyperlink" Target="https://d.book118.com/898060100101006032" TargetMode="Externa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oleObject" Target="embeddings/oleObject2.bin" /><Relationship Id="rId9" Type="http://schemas.openxmlformats.org/officeDocument/2006/relationships/oleObject" Target="embeddings/oleObject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16</Pages>
  <Words>91</Words>
  <Characters>519</Characters>
  <Application>Microsoft Office Word</Application>
  <DocSecurity>0</DocSecurity>
  <Lines>4</Lines>
  <Paragraphs>1</Paragraphs>
  <ScaleCrop>false</ScaleCrop>
  <Company/>
  <LinksUpToDate>false</LinksUpToDate>
  <CharactersWithSpaces>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2023-11-15T01:25:50Z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4CBA919374F54189B25106BB2E222D61_11</vt:lpwstr>
  </property>
  <property fmtid="{D5CDD505-2E9C-101B-9397-08002B2CF9AE}" pid="3" name="KSOProductBuildVer">
    <vt:lpwstr>2052-11.1.0.14309</vt:lpwstr>
  </property>
</Properties>
</file>