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金融软件项目规划设计方案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22" w:history="1">
        <w:r>
          <w:rPr>
            <w:rFonts w:ascii="仿宋" w:eastAsia="仿宋" w:hAnsi="仿宋" w:cs="仿宋" w:hint="eastAsia"/>
            <w:lang w:eastAsia="zh-CN"/>
          </w:rPr>
          <w:t>序言</w:t>
        </w:r>
        <w:r>
          <w:tab/>
        </w:r>
        <w:r>
          <w:fldChar w:fldCharType="begin"/>
        </w:r>
        <w:r>
          <w:instrText xml:space="preserve"> PAGEREF _Toc29822 \h </w:instrText>
        </w:r>
        <w:r>
          <w:fldChar w:fldCharType="separate"/>
        </w:r>
        <w:r>
          <w:t>4</w:t>
        </w:r>
        <w:r>
          <w:fldChar w:fldCharType="end"/>
        </w:r>
      </w:hyperlink>
    </w:p>
    <w:p>
      <w:pPr>
        <w:pStyle w:val="TOC1"/>
        <w:tabs>
          <w:tab w:val="right" w:leader="dot" w:pos="8306"/>
        </w:tabs>
      </w:pPr>
      <w:hyperlink w:anchor="_Toc23790" w:history="1">
        <w:r>
          <w:rPr>
            <w:rFonts w:ascii="仿宋" w:eastAsia="仿宋" w:hAnsi="仿宋" w:cs="仿宋" w:hint="eastAsia"/>
            <w:lang w:eastAsia="zh-CN"/>
          </w:rPr>
          <w:t>一、战略制订框架</w:t>
        </w:r>
        <w:r>
          <w:tab/>
        </w:r>
        <w:r>
          <w:fldChar w:fldCharType="begin"/>
        </w:r>
        <w:r>
          <w:instrText xml:space="preserve"> PAGEREF _Toc23790 \h </w:instrText>
        </w:r>
        <w:r>
          <w:fldChar w:fldCharType="separate"/>
        </w:r>
        <w:r>
          <w:t>4</w:t>
        </w:r>
        <w:r>
          <w:fldChar w:fldCharType="end"/>
        </w:r>
      </w:hyperlink>
    </w:p>
    <w:p>
      <w:pPr>
        <w:pStyle w:val="TOC2"/>
        <w:tabs>
          <w:tab w:val="right" w:leader="dot" w:pos="8306"/>
        </w:tabs>
      </w:pPr>
      <w:hyperlink w:anchor="_Toc22881" w:history="1">
        <w:r>
          <w:rPr>
            <w:rFonts w:ascii="仿宋" w:eastAsia="仿宋" w:hAnsi="仿宋" w:cs="仿宋" w:hint="eastAsia"/>
            <w:lang w:eastAsia="zh-CN"/>
          </w:rPr>
          <w:t>(一)、战略制订框架</w:t>
        </w:r>
        <w:r>
          <w:tab/>
        </w:r>
        <w:r>
          <w:fldChar w:fldCharType="begin"/>
        </w:r>
        <w:r>
          <w:instrText xml:space="preserve"> PAGEREF _Toc22881 \h </w:instrText>
        </w:r>
        <w:r>
          <w:fldChar w:fldCharType="separate"/>
        </w:r>
        <w:r>
          <w:t>4</w:t>
        </w:r>
        <w:r>
          <w:fldChar w:fldCharType="end"/>
        </w:r>
      </w:hyperlink>
    </w:p>
    <w:p>
      <w:pPr>
        <w:pStyle w:val="TOC1"/>
        <w:tabs>
          <w:tab w:val="right" w:leader="dot" w:pos="8306"/>
        </w:tabs>
      </w:pPr>
      <w:hyperlink w:anchor="_Toc11121" w:history="1">
        <w:r>
          <w:rPr>
            <w:rFonts w:ascii="仿宋" w:eastAsia="仿宋" w:hAnsi="仿宋" w:cs="仿宋" w:hint="eastAsia"/>
            <w:lang w:eastAsia="zh-CN"/>
          </w:rPr>
          <w:t>二、金融软件项目基本情况</w:t>
        </w:r>
        <w:r>
          <w:tab/>
        </w:r>
        <w:r>
          <w:fldChar w:fldCharType="begin"/>
        </w:r>
        <w:r>
          <w:instrText xml:space="preserve"> PAGEREF _Toc11121 \h </w:instrText>
        </w:r>
        <w:r>
          <w:fldChar w:fldCharType="separate"/>
        </w:r>
        <w:r>
          <w:t>5</w:t>
        </w:r>
        <w:r>
          <w:fldChar w:fldCharType="end"/>
        </w:r>
      </w:hyperlink>
    </w:p>
    <w:p>
      <w:pPr>
        <w:pStyle w:val="TOC2"/>
        <w:tabs>
          <w:tab w:val="right" w:leader="dot" w:pos="8306"/>
        </w:tabs>
      </w:pPr>
      <w:hyperlink w:anchor="_Toc25847" w:history="1">
        <w:r>
          <w:rPr>
            <w:rFonts w:ascii="仿宋" w:eastAsia="仿宋" w:hAnsi="仿宋" w:cs="仿宋" w:hint="eastAsia"/>
            <w:lang w:eastAsia="zh-CN"/>
          </w:rPr>
          <w:t>(一)、金融软件项目承办单位名称</w:t>
        </w:r>
        <w:r>
          <w:tab/>
        </w:r>
        <w:r>
          <w:fldChar w:fldCharType="begin"/>
        </w:r>
        <w:r>
          <w:instrText xml:space="preserve"> PAGEREF _Toc25847 \h </w:instrText>
        </w:r>
        <w:r>
          <w:fldChar w:fldCharType="separate"/>
        </w:r>
        <w:r>
          <w:t>5</w:t>
        </w:r>
        <w:r>
          <w:fldChar w:fldCharType="end"/>
        </w:r>
      </w:hyperlink>
    </w:p>
    <w:p>
      <w:pPr>
        <w:pStyle w:val="TOC2"/>
        <w:tabs>
          <w:tab w:val="right" w:leader="dot" w:pos="8306"/>
        </w:tabs>
      </w:pPr>
      <w:hyperlink w:anchor="_Toc22388" w:history="1">
        <w:r>
          <w:rPr>
            <w:rFonts w:ascii="仿宋" w:eastAsia="仿宋" w:hAnsi="仿宋" w:cs="仿宋" w:hint="eastAsia"/>
            <w:lang w:eastAsia="zh-CN"/>
          </w:rPr>
          <w:t>(二)、金融软件项目联系人</w:t>
        </w:r>
        <w:r>
          <w:tab/>
        </w:r>
        <w:r>
          <w:fldChar w:fldCharType="begin"/>
        </w:r>
        <w:r>
          <w:instrText xml:space="preserve"> PAGEREF _Toc22388 \h </w:instrText>
        </w:r>
        <w:r>
          <w:fldChar w:fldCharType="separate"/>
        </w:r>
        <w:r>
          <w:t>6</w:t>
        </w:r>
        <w:r>
          <w:fldChar w:fldCharType="end"/>
        </w:r>
      </w:hyperlink>
    </w:p>
    <w:p>
      <w:pPr>
        <w:pStyle w:val="TOC2"/>
        <w:tabs>
          <w:tab w:val="right" w:leader="dot" w:pos="8306"/>
        </w:tabs>
      </w:pPr>
      <w:hyperlink w:anchor="_Toc22593" w:history="1">
        <w:r>
          <w:rPr>
            <w:rFonts w:ascii="仿宋" w:eastAsia="仿宋" w:hAnsi="仿宋" w:cs="仿宋" w:hint="eastAsia"/>
            <w:lang w:eastAsia="zh-CN"/>
          </w:rPr>
          <w:t>(三)、金融软件项目建设单位概况</w:t>
        </w:r>
        <w:r>
          <w:tab/>
        </w:r>
        <w:r>
          <w:fldChar w:fldCharType="begin"/>
        </w:r>
        <w:r>
          <w:instrText xml:space="preserve"> PAGEREF _Toc22593 \h </w:instrText>
        </w:r>
        <w:r>
          <w:fldChar w:fldCharType="separate"/>
        </w:r>
        <w:r>
          <w:t>6</w:t>
        </w:r>
        <w:r>
          <w:fldChar w:fldCharType="end"/>
        </w:r>
      </w:hyperlink>
    </w:p>
    <w:p>
      <w:pPr>
        <w:pStyle w:val="TOC2"/>
        <w:tabs>
          <w:tab w:val="right" w:leader="dot" w:pos="8306"/>
        </w:tabs>
      </w:pPr>
      <w:hyperlink w:anchor="_Toc27837" w:history="1">
        <w:r>
          <w:rPr>
            <w:rFonts w:ascii="仿宋" w:eastAsia="仿宋" w:hAnsi="仿宋" w:cs="仿宋" w:hint="eastAsia"/>
            <w:lang w:eastAsia="zh-CN"/>
          </w:rPr>
          <w:t>(四)、金融软件项目实施的可行性</w:t>
        </w:r>
        <w:r>
          <w:tab/>
        </w:r>
        <w:r>
          <w:fldChar w:fldCharType="begin"/>
        </w:r>
        <w:r>
          <w:instrText xml:space="preserve"> PAGEREF _Toc27837 \h </w:instrText>
        </w:r>
        <w:r>
          <w:fldChar w:fldCharType="separate"/>
        </w:r>
        <w:r>
          <w:t>7</w:t>
        </w:r>
        <w:r>
          <w:fldChar w:fldCharType="end"/>
        </w:r>
      </w:hyperlink>
    </w:p>
    <w:p>
      <w:pPr>
        <w:pStyle w:val="TOC2"/>
        <w:tabs>
          <w:tab w:val="right" w:leader="dot" w:pos="8306"/>
        </w:tabs>
      </w:pPr>
      <w:hyperlink w:anchor="_Toc19342" w:history="1">
        <w:r>
          <w:rPr>
            <w:rFonts w:ascii="仿宋" w:eastAsia="仿宋" w:hAnsi="仿宋" w:cs="仿宋" w:hint="eastAsia"/>
            <w:lang w:eastAsia="zh-CN"/>
          </w:rPr>
          <w:t>(五)、金融软件项目建设选址及建设规模</w:t>
        </w:r>
        <w:r>
          <w:tab/>
        </w:r>
        <w:r>
          <w:fldChar w:fldCharType="begin"/>
        </w:r>
        <w:r>
          <w:instrText xml:space="preserve"> PAGEREF _Toc19342 \h </w:instrText>
        </w:r>
        <w:r>
          <w:fldChar w:fldCharType="separate"/>
        </w:r>
        <w:r>
          <w:t>8</w:t>
        </w:r>
        <w:r>
          <w:fldChar w:fldCharType="end"/>
        </w:r>
      </w:hyperlink>
    </w:p>
    <w:p>
      <w:pPr>
        <w:pStyle w:val="TOC2"/>
        <w:tabs>
          <w:tab w:val="right" w:leader="dot" w:pos="8306"/>
        </w:tabs>
      </w:pPr>
      <w:hyperlink w:anchor="_Toc30588" w:history="1">
        <w:r>
          <w:rPr>
            <w:rFonts w:ascii="仿宋" w:eastAsia="仿宋" w:hAnsi="仿宋" w:cs="仿宋" w:hint="eastAsia"/>
            <w:lang w:eastAsia="zh-CN"/>
          </w:rPr>
          <w:t>(六)、金融软件项目总投资及资金构成</w:t>
        </w:r>
        <w:r>
          <w:tab/>
        </w:r>
        <w:r>
          <w:fldChar w:fldCharType="begin"/>
        </w:r>
        <w:r>
          <w:instrText xml:space="preserve"> PAGEREF _Toc30588 \h </w:instrText>
        </w:r>
        <w:r>
          <w:fldChar w:fldCharType="separate"/>
        </w:r>
        <w:r>
          <w:t>8</w:t>
        </w:r>
        <w:r>
          <w:fldChar w:fldCharType="end"/>
        </w:r>
      </w:hyperlink>
    </w:p>
    <w:p>
      <w:pPr>
        <w:pStyle w:val="TOC2"/>
        <w:tabs>
          <w:tab w:val="right" w:leader="dot" w:pos="8306"/>
        </w:tabs>
      </w:pPr>
      <w:hyperlink w:anchor="_Toc772" w:history="1">
        <w:r>
          <w:rPr>
            <w:rFonts w:ascii="仿宋" w:eastAsia="仿宋" w:hAnsi="仿宋" w:cs="仿宋" w:hint="eastAsia"/>
            <w:lang w:eastAsia="zh-CN"/>
          </w:rPr>
          <w:t>(七)、资金筹措方案</w:t>
        </w:r>
        <w:r>
          <w:tab/>
        </w:r>
        <w:r>
          <w:fldChar w:fldCharType="begin"/>
        </w:r>
        <w:r>
          <w:instrText xml:space="preserve"> PAGEREF _Toc772 \h </w:instrText>
        </w:r>
        <w:r>
          <w:fldChar w:fldCharType="separate"/>
        </w:r>
        <w:r>
          <w:t>9</w:t>
        </w:r>
        <w:r>
          <w:fldChar w:fldCharType="end"/>
        </w:r>
      </w:hyperlink>
    </w:p>
    <w:p>
      <w:pPr>
        <w:pStyle w:val="TOC1"/>
        <w:tabs>
          <w:tab w:val="right" w:leader="dot" w:pos="8306"/>
        </w:tabs>
      </w:pPr>
      <w:hyperlink w:anchor="_Toc14630" w:history="1">
        <w:r>
          <w:rPr>
            <w:rFonts w:ascii="仿宋" w:eastAsia="仿宋" w:hAnsi="仿宋" w:cs="仿宋" w:hint="eastAsia"/>
            <w:lang w:eastAsia="zh-CN"/>
          </w:rPr>
          <w:t>三、项目建设单位基本情况</w:t>
        </w:r>
        <w:r>
          <w:tab/>
        </w:r>
        <w:r>
          <w:fldChar w:fldCharType="begin"/>
        </w:r>
        <w:r>
          <w:instrText xml:space="preserve"> PAGEREF _Toc14630 \h </w:instrText>
        </w:r>
        <w:r>
          <w:fldChar w:fldCharType="separate"/>
        </w:r>
        <w:r>
          <w:t>9</w:t>
        </w:r>
        <w:r>
          <w:fldChar w:fldCharType="end"/>
        </w:r>
      </w:hyperlink>
    </w:p>
    <w:p>
      <w:pPr>
        <w:pStyle w:val="TOC2"/>
        <w:tabs>
          <w:tab w:val="right" w:leader="dot" w:pos="8306"/>
        </w:tabs>
      </w:pPr>
      <w:hyperlink w:anchor="_Toc14465" w:history="1">
        <w:r>
          <w:rPr>
            <w:rFonts w:ascii="仿宋" w:eastAsia="仿宋" w:hAnsi="仿宋" w:cs="仿宋" w:hint="eastAsia"/>
            <w:lang w:eastAsia="zh-CN"/>
          </w:rPr>
          <w:t>(一)、项目承办单位基本情况</w:t>
        </w:r>
        <w:r>
          <w:tab/>
        </w:r>
        <w:r>
          <w:fldChar w:fldCharType="begin"/>
        </w:r>
        <w:r>
          <w:instrText xml:space="preserve"> PAGEREF _Toc14465 \h </w:instrText>
        </w:r>
        <w:r>
          <w:fldChar w:fldCharType="separate"/>
        </w:r>
        <w:r>
          <w:t>9</w:t>
        </w:r>
        <w:r>
          <w:fldChar w:fldCharType="end"/>
        </w:r>
      </w:hyperlink>
    </w:p>
    <w:p>
      <w:pPr>
        <w:pStyle w:val="TOC2"/>
        <w:tabs>
          <w:tab w:val="right" w:leader="dot" w:pos="8306"/>
        </w:tabs>
      </w:pPr>
      <w:hyperlink w:anchor="_Toc4444" w:history="1">
        <w:r>
          <w:rPr>
            <w:rFonts w:ascii="仿宋" w:eastAsia="仿宋" w:hAnsi="仿宋" w:cs="仿宋" w:hint="eastAsia"/>
            <w:lang w:eastAsia="zh-CN"/>
          </w:rPr>
          <w:t>(二)、公司经济效益分析</w:t>
        </w:r>
        <w:r>
          <w:tab/>
        </w:r>
        <w:r>
          <w:fldChar w:fldCharType="begin"/>
        </w:r>
        <w:r>
          <w:instrText xml:space="preserve"> PAGEREF _Toc4444 \h </w:instrText>
        </w:r>
        <w:r>
          <w:fldChar w:fldCharType="separate"/>
        </w:r>
        <w:r>
          <w:t>11</w:t>
        </w:r>
        <w:r>
          <w:fldChar w:fldCharType="end"/>
        </w:r>
      </w:hyperlink>
    </w:p>
    <w:p>
      <w:pPr>
        <w:pStyle w:val="TOC1"/>
        <w:tabs>
          <w:tab w:val="right" w:leader="dot" w:pos="8306"/>
        </w:tabs>
      </w:pPr>
      <w:hyperlink w:anchor="_Toc3448" w:history="1">
        <w:r>
          <w:rPr>
            <w:rFonts w:ascii="仿宋" w:eastAsia="仿宋" w:hAnsi="仿宋" w:cs="仿宋" w:hint="eastAsia"/>
            <w:lang w:eastAsia="zh-CN"/>
          </w:rPr>
          <w:t>四、金融软件项目运营管理方案</w:t>
        </w:r>
        <w:r>
          <w:tab/>
        </w:r>
        <w:r>
          <w:fldChar w:fldCharType="begin"/>
        </w:r>
        <w:r>
          <w:instrText xml:space="preserve"> PAGEREF _Toc3448 \h </w:instrText>
        </w:r>
        <w:r>
          <w:fldChar w:fldCharType="separate"/>
        </w:r>
        <w:r>
          <w:t>13</w:t>
        </w:r>
        <w:r>
          <w:fldChar w:fldCharType="end"/>
        </w:r>
      </w:hyperlink>
    </w:p>
    <w:p>
      <w:pPr>
        <w:pStyle w:val="TOC2"/>
        <w:tabs>
          <w:tab w:val="right" w:leader="dot" w:pos="8306"/>
        </w:tabs>
      </w:pPr>
      <w:hyperlink w:anchor="_Toc8912" w:history="1">
        <w:r>
          <w:rPr>
            <w:rFonts w:ascii="仿宋" w:eastAsia="仿宋" w:hAnsi="仿宋" w:cs="仿宋" w:hint="eastAsia"/>
            <w:lang w:eastAsia="zh-CN"/>
          </w:rPr>
          <w:t>(一)、工作系统研究</w:t>
        </w:r>
        <w:r>
          <w:tab/>
        </w:r>
        <w:r>
          <w:fldChar w:fldCharType="begin"/>
        </w:r>
        <w:r>
          <w:instrText xml:space="preserve"> PAGEREF _Toc8912 \h </w:instrText>
        </w:r>
        <w:r>
          <w:fldChar w:fldCharType="separate"/>
        </w:r>
        <w:r>
          <w:t>13</w:t>
        </w:r>
        <w:r>
          <w:fldChar w:fldCharType="end"/>
        </w:r>
      </w:hyperlink>
    </w:p>
    <w:p>
      <w:pPr>
        <w:pStyle w:val="TOC2"/>
        <w:tabs>
          <w:tab w:val="right" w:leader="dot" w:pos="8306"/>
        </w:tabs>
      </w:pPr>
      <w:hyperlink w:anchor="_Toc11440" w:history="1">
        <w:r>
          <w:rPr>
            <w:rFonts w:ascii="仿宋" w:eastAsia="仿宋" w:hAnsi="仿宋" w:cs="仿宋" w:hint="eastAsia"/>
            <w:lang w:eastAsia="zh-CN"/>
          </w:rPr>
          <w:t>(二)、产品开发与流程管理</w:t>
        </w:r>
        <w:r>
          <w:tab/>
        </w:r>
        <w:r>
          <w:fldChar w:fldCharType="begin"/>
        </w:r>
        <w:r>
          <w:instrText xml:space="preserve"> PAGEREF _Toc11440 \h </w:instrText>
        </w:r>
        <w:r>
          <w:fldChar w:fldCharType="separate"/>
        </w:r>
        <w:r>
          <w:t>15</w:t>
        </w:r>
        <w:r>
          <w:fldChar w:fldCharType="end"/>
        </w:r>
      </w:hyperlink>
    </w:p>
    <w:p>
      <w:pPr>
        <w:pStyle w:val="TOC2"/>
        <w:tabs>
          <w:tab w:val="right" w:leader="dot" w:pos="8306"/>
        </w:tabs>
      </w:pPr>
      <w:hyperlink w:anchor="_Toc15494" w:history="1">
        <w:r>
          <w:rPr>
            <w:rFonts w:ascii="仿宋" w:eastAsia="仿宋" w:hAnsi="仿宋" w:cs="仿宋" w:hint="eastAsia"/>
            <w:lang w:eastAsia="zh-CN"/>
          </w:rPr>
          <w:t>(三)、设施布置</w:t>
        </w:r>
        <w:r>
          <w:tab/>
        </w:r>
        <w:r>
          <w:fldChar w:fldCharType="begin"/>
        </w:r>
        <w:r>
          <w:instrText xml:space="preserve"> PAGEREF _Toc15494 \h </w:instrText>
        </w:r>
        <w:r>
          <w:fldChar w:fldCharType="separate"/>
        </w:r>
        <w:r>
          <w:t>16</w:t>
        </w:r>
        <w:r>
          <w:fldChar w:fldCharType="end"/>
        </w:r>
      </w:hyperlink>
    </w:p>
    <w:p>
      <w:pPr>
        <w:pStyle w:val="TOC2"/>
        <w:tabs>
          <w:tab w:val="right" w:leader="dot" w:pos="8306"/>
        </w:tabs>
      </w:pPr>
      <w:hyperlink w:anchor="_Toc8982" w:history="1">
        <w:r>
          <w:rPr>
            <w:rFonts w:ascii="仿宋" w:eastAsia="仿宋" w:hAnsi="仿宋" w:cs="仿宋" w:hint="eastAsia"/>
            <w:lang w:eastAsia="zh-CN"/>
          </w:rPr>
          <w:t>(四)、新型运营方式</w:t>
        </w:r>
        <w:r>
          <w:tab/>
        </w:r>
        <w:r>
          <w:fldChar w:fldCharType="begin"/>
        </w:r>
        <w:r>
          <w:instrText xml:space="preserve"> PAGEREF _Toc8982 \h </w:instrText>
        </w:r>
        <w:r>
          <w:fldChar w:fldCharType="separate"/>
        </w:r>
        <w:r>
          <w:t>18</w:t>
        </w:r>
        <w:r>
          <w:fldChar w:fldCharType="end"/>
        </w:r>
      </w:hyperlink>
    </w:p>
    <w:p>
      <w:pPr>
        <w:pStyle w:val="TOC2"/>
        <w:tabs>
          <w:tab w:val="right" w:leader="dot" w:pos="8306"/>
        </w:tabs>
      </w:pPr>
      <w:hyperlink w:anchor="_Toc4576" w:history="1">
        <w:r>
          <w:rPr>
            <w:rFonts w:ascii="仿宋" w:eastAsia="仿宋" w:hAnsi="仿宋" w:cs="仿宋" w:hint="eastAsia"/>
            <w:lang w:eastAsia="zh-CN"/>
          </w:rPr>
          <w:t>(五)、金融软件项目管理</w:t>
        </w:r>
        <w:r>
          <w:tab/>
        </w:r>
        <w:r>
          <w:fldChar w:fldCharType="begin"/>
        </w:r>
        <w:r>
          <w:instrText xml:space="preserve"> PAGEREF _Toc4576 \h </w:instrText>
        </w:r>
        <w:r>
          <w:fldChar w:fldCharType="separate"/>
        </w:r>
        <w:r>
          <w:t>19</w:t>
        </w:r>
        <w:r>
          <w:fldChar w:fldCharType="end"/>
        </w:r>
      </w:hyperlink>
    </w:p>
    <w:p>
      <w:pPr>
        <w:pStyle w:val="TOC2"/>
        <w:tabs>
          <w:tab w:val="right" w:leader="dot" w:pos="8306"/>
        </w:tabs>
      </w:pPr>
      <w:hyperlink w:anchor="_Toc28671" w:history="1">
        <w:r>
          <w:rPr>
            <w:rFonts w:ascii="仿宋" w:eastAsia="仿宋" w:hAnsi="仿宋" w:cs="仿宋" w:hint="eastAsia"/>
            <w:lang w:eastAsia="zh-CN"/>
          </w:rPr>
          <w:t>(六)、作业计划</w:t>
        </w:r>
        <w:r>
          <w:tab/>
        </w:r>
        <w:r>
          <w:fldChar w:fldCharType="begin"/>
        </w:r>
        <w:r>
          <w:instrText xml:space="preserve"> PAGEREF _Toc28671 \h </w:instrText>
        </w:r>
        <w:r>
          <w:fldChar w:fldCharType="separate"/>
        </w:r>
        <w:r>
          <w:t>23</w:t>
        </w:r>
        <w:r>
          <w:fldChar w:fldCharType="end"/>
        </w:r>
      </w:hyperlink>
    </w:p>
    <w:p>
      <w:pPr>
        <w:pStyle w:val="TOC2"/>
        <w:tabs>
          <w:tab w:val="right" w:leader="dot" w:pos="8306"/>
        </w:tabs>
      </w:pPr>
      <w:hyperlink w:anchor="_Toc24668" w:history="1">
        <w:r>
          <w:rPr>
            <w:rFonts w:ascii="仿宋" w:eastAsia="仿宋" w:hAnsi="仿宋" w:cs="仿宋" w:hint="eastAsia"/>
            <w:lang w:eastAsia="zh-CN"/>
          </w:rPr>
          <w:t>(七)、质量管理</w:t>
        </w:r>
        <w:r>
          <w:tab/>
        </w:r>
        <w:r>
          <w:fldChar w:fldCharType="begin"/>
        </w:r>
        <w:r>
          <w:instrText xml:space="preserve"> PAGEREF _Toc24668 \h </w:instrText>
        </w:r>
        <w:r>
          <w:fldChar w:fldCharType="separate"/>
        </w:r>
        <w:r>
          <w:t>24</w:t>
        </w:r>
        <w:r>
          <w:fldChar w:fldCharType="end"/>
        </w:r>
      </w:hyperlink>
    </w:p>
    <w:p>
      <w:pPr>
        <w:pStyle w:val="TOC1"/>
        <w:tabs>
          <w:tab w:val="right" w:leader="dot" w:pos="8306"/>
        </w:tabs>
      </w:pPr>
      <w:hyperlink w:anchor="_Toc4232" w:history="1">
        <w:r>
          <w:rPr>
            <w:rFonts w:ascii="仿宋" w:eastAsia="仿宋" w:hAnsi="仿宋" w:cs="仿宋" w:hint="eastAsia"/>
            <w:lang w:eastAsia="zh-CN"/>
          </w:rPr>
          <w:t>五、建设规模与产品方案</w:t>
        </w:r>
        <w:r>
          <w:tab/>
        </w:r>
        <w:r>
          <w:fldChar w:fldCharType="begin"/>
        </w:r>
        <w:r>
          <w:instrText xml:space="preserve"> PAGEREF _Toc4232 \h </w:instrText>
        </w:r>
        <w:r>
          <w:fldChar w:fldCharType="separate"/>
        </w:r>
        <w:r>
          <w:t>26</w:t>
        </w:r>
        <w:r>
          <w:fldChar w:fldCharType="end"/>
        </w:r>
      </w:hyperlink>
    </w:p>
    <w:p>
      <w:pPr>
        <w:pStyle w:val="TOC2"/>
        <w:tabs>
          <w:tab w:val="right" w:leader="dot" w:pos="8306"/>
        </w:tabs>
      </w:pPr>
      <w:hyperlink w:anchor="_Toc22508" w:history="1">
        <w:r>
          <w:rPr>
            <w:rFonts w:ascii="仿宋" w:eastAsia="仿宋" w:hAnsi="仿宋" w:cs="仿宋" w:hint="eastAsia"/>
            <w:lang w:eastAsia="zh-CN"/>
          </w:rPr>
          <w:t>(一)、建设规模及主要建设内容</w:t>
        </w:r>
        <w:r>
          <w:tab/>
        </w:r>
        <w:r>
          <w:fldChar w:fldCharType="begin"/>
        </w:r>
        <w:r>
          <w:instrText xml:space="preserve"> PAGEREF _Toc22508 \h </w:instrText>
        </w:r>
        <w:r>
          <w:fldChar w:fldCharType="separate"/>
        </w:r>
        <w:r>
          <w:t>26</w:t>
        </w:r>
        <w:r>
          <w:fldChar w:fldCharType="end"/>
        </w:r>
      </w:hyperlink>
    </w:p>
    <w:p>
      <w:pPr>
        <w:pStyle w:val="TOC2"/>
        <w:tabs>
          <w:tab w:val="right" w:leader="dot" w:pos="8306"/>
        </w:tabs>
      </w:pPr>
      <w:hyperlink w:anchor="_Toc9980" w:history="1">
        <w:r>
          <w:rPr>
            <w:rFonts w:ascii="仿宋" w:eastAsia="仿宋" w:hAnsi="仿宋" w:cs="仿宋" w:hint="eastAsia"/>
            <w:lang w:eastAsia="zh-CN"/>
          </w:rPr>
          <w:t>(二)、产品规划方案及生产纲领</w:t>
        </w:r>
        <w:r>
          <w:tab/>
        </w:r>
        <w:r>
          <w:fldChar w:fldCharType="begin"/>
        </w:r>
        <w:r>
          <w:instrText xml:space="preserve"> PAGEREF _Toc9980 \h </w:instrText>
        </w:r>
        <w:r>
          <w:fldChar w:fldCharType="separate"/>
        </w:r>
        <w:r>
          <w:t>27</w:t>
        </w:r>
        <w:r>
          <w:fldChar w:fldCharType="end"/>
        </w:r>
      </w:hyperlink>
    </w:p>
    <w:p>
      <w:pPr>
        <w:pStyle w:val="TOC1"/>
        <w:tabs>
          <w:tab w:val="right" w:leader="dot" w:pos="8306"/>
        </w:tabs>
      </w:pPr>
      <w:hyperlink w:anchor="_Toc838" w:history="1">
        <w:r>
          <w:rPr>
            <w:rFonts w:ascii="仿宋" w:eastAsia="仿宋" w:hAnsi="仿宋" w:cs="仿宋" w:hint="eastAsia"/>
            <w:lang w:eastAsia="zh-CN"/>
          </w:rPr>
          <w:t>六、金融软件企业经营决策的方法</w:t>
        </w:r>
        <w:r>
          <w:tab/>
        </w:r>
        <w:r>
          <w:fldChar w:fldCharType="begin"/>
        </w:r>
        <w:r>
          <w:instrText xml:space="preserve"> PAGEREF _Toc838 \h </w:instrText>
        </w:r>
        <w:r>
          <w:fldChar w:fldCharType="separate"/>
        </w:r>
        <w:r>
          <w:t>28</w:t>
        </w:r>
        <w:r>
          <w:fldChar w:fldCharType="end"/>
        </w:r>
      </w:hyperlink>
    </w:p>
    <w:p>
      <w:pPr>
        <w:pStyle w:val="TOC2"/>
        <w:tabs>
          <w:tab w:val="right" w:leader="dot" w:pos="8306"/>
        </w:tabs>
      </w:pPr>
      <w:hyperlink w:anchor="_Toc9832" w:history="1">
        <w:r>
          <w:rPr>
            <w:rFonts w:ascii="仿宋" w:eastAsia="仿宋" w:hAnsi="仿宋" w:cs="仿宋" w:hint="eastAsia"/>
            <w:lang w:eastAsia="zh-CN"/>
          </w:rPr>
          <w:t>(一)、企业经营决策的方法</w:t>
        </w:r>
        <w:r>
          <w:tab/>
        </w:r>
        <w:r>
          <w:fldChar w:fldCharType="begin"/>
        </w:r>
        <w:r>
          <w:instrText xml:space="preserve"> PAGEREF _Toc9832 \h </w:instrText>
        </w:r>
        <w:r>
          <w:fldChar w:fldCharType="separate"/>
        </w:r>
        <w:r>
          <w:t>28</w:t>
        </w:r>
        <w:r>
          <w:fldChar w:fldCharType="end"/>
        </w:r>
      </w:hyperlink>
    </w:p>
    <w:p>
      <w:pPr>
        <w:pStyle w:val="TOC1"/>
        <w:tabs>
          <w:tab w:val="right" w:leader="dot" w:pos="8306"/>
        </w:tabs>
      </w:pPr>
      <w:hyperlink w:anchor="_Toc6063" w:history="1">
        <w:r>
          <w:rPr>
            <w:rFonts w:ascii="仿宋" w:eastAsia="仿宋" w:hAnsi="仿宋" w:cs="仿宋" w:hint="eastAsia"/>
            <w:lang w:eastAsia="zh-CN"/>
          </w:rPr>
          <w:t>七、土建方案</w:t>
        </w:r>
        <w:r>
          <w:tab/>
        </w:r>
        <w:r>
          <w:fldChar w:fldCharType="begin"/>
        </w:r>
        <w:r>
          <w:instrText xml:space="preserve"> PAGEREF _Toc6063 \h </w:instrText>
        </w:r>
        <w:r>
          <w:fldChar w:fldCharType="separate"/>
        </w:r>
        <w:r>
          <w:t>29</w:t>
        </w:r>
        <w:r>
          <w:fldChar w:fldCharType="end"/>
        </w:r>
      </w:hyperlink>
    </w:p>
    <w:p>
      <w:pPr>
        <w:pStyle w:val="TOC2"/>
        <w:tabs>
          <w:tab w:val="right" w:leader="dot" w:pos="8306"/>
        </w:tabs>
      </w:pPr>
      <w:hyperlink w:anchor="_Toc27586" w:history="1">
        <w:r>
          <w:rPr>
            <w:rFonts w:ascii="仿宋" w:eastAsia="仿宋" w:hAnsi="仿宋" w:cs="仿宋" w:hint="eastAsia"/>
            <w:lang w:eastAsia="zh-CN"/>
          </w:rPr>
          <w:t>(一)、建筑工程设计原则</w:t>
        </w:r>
        <w:r>
          <w:tab/>
        </w:r>
        <w:r>
          <w:fldChar w:fldCharType="begin"/>
        </w:r>
        <w:r>
          <w:instrText xml:space="preserve"> PAGEREF _Toc27586 \h </w:instrText>
        </w:r>
        <w:r>
          <w:fldChar w:fldCharType="separate"/>
        </w:r>
        <w:r>
          <w:t>29</w:t>
        </w:r>
        <w:r>
          <w:fldChar w:fldCharType="end"/>
        </w:r>
      </w:hyperlink>
    </w:p>
    <w:p>
      <w:pPr>
        <w:pStyle w:val="TOC2"/>
        <w:tabs>
          <w:tab w:val="right" w:leader="dot" w:pos="8306"/>
        </w:tabs>
      </w:pPr>
      <w:hyperlink w:anchor="_Toc4098" w:history="1">
        <w:r>
          <w:rPr>
            <w:rFonts w:ascii="仿宋" w:eastAsia="仿宋" w:hAnsi="仿宋" w:cs="仿宋" w:hint="eastAsia"/>
            <w:lang w:eastAsia="zh-CN"/>
          </w:rPr>
          <w:t>(二)、项目总平面设计要求</w:t>
        </w:r>
        <w:r>
          <w:tab/>
        </w:r>
        <w:r>
          <w:fldChar w:fldCharType="begin"/>
        </w:r>
        <w:r>
          <w:instrText xml:space="preserve"> PAGEREF _Toc4098 \h </w:instrText>
        </w:r>
        <w:r>
          <w:fldChar w:fldCharType="separate"/>
        </w:r>
        <w:r>
          <w:t>30</w:t>
        </w:r>
        <w:r>
          <w:fldChar w:fldCharType="end"/>
        </w:r>
      </w:hyperlink>
    </w:p>
    <w:p>
      <w:pPr>
        <w:pStyle w:val="TOC2"/>
        <w:tabs>
          <w:tab w:val="right" w:leader="dot" w:pos="8306"/>
        </w:tabs>
      </w:pPr>
      <w:hyperlink w:anchor="_Toc14667" w:history="1">
        <w:r>
          <w:rPr>
            <w:rFonts w:ascii="仿宋" w:eastAsia="仿宋" w:hAnsi="仿宋" w:cs="仿宋" w:hint="eastAsia"/>
            <w:lang w:eastAsia="zh-CN"/>
          </w:rPr>
          <w:t>(三)、土建工程设计年限及安全等级</w:t>
        </w:r>
        <w:r>
          <w:tab/>
        </w:r>
        <w:r>
          <w:fldChar w:fldCharType="begin"/>
        </w:r>
        <w:r>
          <w:instrText xml:space="preserve"> PAGEREF _Toc14667 \h </w:instrText>
        </w:r>
        <w:r>
          <w:fldChar w:fldCharType="separate"/>
        </w:r>
        <w:r>
          <w:t>31</w:t>
        </w:r>
        <w:r>
          <w:fldChar w:fldCharType="end"/>
        </w:r>
      </w:hyperlink>
    </w:p>
    <w:p>
      <w:pPr>
        <w:pStyle w:val="TOC2"/>
        <w:tabs>
          <w:tab w:val="right" w:leader="dot" w:pos="8306"/>
        </w:tabs>
      </w:pPr>
      <w:hyperlink w:anchor="_Toc21762" w:history="1">
        <w:r>
          <w:rPr>
            <w:rFonts w:ascii="仿宋" w:eastAsia="仿宋" w:hAnsi="仿宋" w:cs="仿宋" w:hint="eastAsia"/>
            <w:lang w:eastAsia="zh-CN"/>
          </w:rPr>
          <w:t>(四)、建筑工程设计总体要求</w:t>
        </w:r>
        <w:r>
          <w:tab/>
        </w:r>
        <w:r>
          <w:fldChar w:fldCharType="begin"/>
        </w:r>
        <w:r>
          <w:instrText xml:space="preserve"> PAGEREF _Toc21762 \h </w:instrText>
        </w:r>
        <w:r>
          <w:fldChar w:fldCharType="separate"/>
        </w:r>
        <w:r>
          <w:t>32</w:t>
        </w:r>
        <w:r>
          <w:fldChar w:fldCharType="end"/>
        </w:r>
      </w:hyperlink>
    </w:p>
    <w:p>
      <w:pPr>
        <w:pStyle w:val="TOC2"/>
        <w:tabs>
          <w:tab w:val="right" w:leader="dot" w:pos="8306"/>
        </w:tabs>
      </w:pPr>
      <w:hyperlink w:anchor="_Toc28189" w:history="1">
        <w:r>
          <w:rPr>
            <w:rFonts w:ascii="仿宋" w:eastAsia="仿宋" w:hAnsi="仿宋" w:cs="仿宋" w:hint="eastAsia"/>
            <w:lang w:eastAsia="zh-CN"/>
          </w:rPr>
          <w:t>(五)、土建工程建设指标</w:t>
        </w:r>
        <w:r>
          <w:tab/>
        </w:r>
        <w:r>
          <w:fldChar w:fldCharType="begin"/>
        </w:r>
        <w:r>
          <w:instrText xml:space="preserve"> PAGEREF _Toc28189 \h </w:instrText>
        </w:r>
        <w:r>
          <w:fldChar w:fldCharType="separate"/>
        </w:r>
        <w:r>
          <w:t>33</w:t>
        </w:r>
        <w:r>
          <w:fldChar w:fldCharType="end"/>
        </w:r>
      </w:hyperlink>
    </w:p>
    <w:p>
      <w:pPr>
        <w:pStyle w:val="TOC1"/>
        <w:tabs>
          <w:tab w:val="right" w:leader="dot" w:pos="8306"/>
        </w:tabs>
      </w:pPr>
      <w:hyperlink w:anchor="_Toc1340" w:history="1">
        <w:r>
          <w:rPr>
            <w:rFonts w:ascii="仿宋" w:eastAsia="仿宋" w:hAnsi="仿宋" w:cs="仿宋" w:hint="eastAsia"/>
            <w:lang w:eastAsia="zh-CN"/>
          </w:rPr>
          <w:t>八、金融软件项目风险管理</w:t>
        </w:r>
        <w:r>
          <w:tab/>
        </w:r>
        <w:r>
          <w:fldChar w:fldCharType="begin"/>
        </w:r>
        <w:r>
          <w:instrText xml:space="preserve"> PAGEREF _Toc1340 \h </w:instrText>
        </w:r>
        <w:r>
          <w:fldChar w:fldCharType="separate"/>
        </w:r>
        <w:r>
          <w:t>35</w:t>
        </w:r>
        <w:r>
          <w:fldChar w:fldCharType="end"/>
        </w:r>
      </w:hyperlink>
    </w:p>
    <w:p>
      <w:pPr>
        <w:pStyle w:val="TOC2"/>
        <w:tabs>
          <w:tab w:val="right" w:leader="dot" w:pos="8306"/>
        </w:tabs>
      </w:pPr>
      <w:hyperlink w:anchor="_Toc25342" w:history="1">
        <w:r>
          <w:rPr>
            <w:rFonts w:ascii="仿宋" w:eastAsia="仿宋" w:hAnsi="仿宋" w:cs="仿宋" w:hint="eastAsia"/>
            <w:lang w:eastAsia="zh-CN"/>
          </w:rPr>
          <w:t>(一)、风险识别与评估</w:t>
        </w:r>
        <w:r>
          <w:tab/>
        </w:r>
        <w:r>
          <w:fldChar w:fldCharType="begin"/>
        </w:r>
        <w:r>
          <w:instrText xml:space="preserve"> PAGEREF _Toc25342 \h </w:instrText>
        </w:r>
        <w:r>
          <w:fldChar w:fldCharType="separate"/>
        </w:r>
        <w:r>
          <w:t>35</w:t>
        </w:r>
        <w:r>
          <w:fldChar w:fldCharType="end"/>
        </w:r>
      </w:hyperlink>
    </w:p>
    <w:p>
      <w:pPr>
        <w:pStyle w:val="TOC2"/>
        <w:tabs>
          <w:tab w:val="right" w:leader="dot" w:pos="8306"/>
        </w:tabs>
      </w:pPr>
      <w:hyperlink w:anchor="_Toc16648" w:history="1">
        <w:r>
          <w:rPr>
            <w:rFonts w:ascii="仿宋" w:eastAsia="仿宋" w:hAnsi="仿宋" w:cs="仿宋" w:hint="eastAsia"/>
            <w:lang w:eastAsia="zh-CN"/>
          </w:rPr>
          <w:t>(二)、风险应对策略</w:t>
        </w:r>
        <w:r>
          <w:tab/>
        </w:r>
        <w:r>
          <w:fldChar w:fldCharType="begin"/>
        </w:r>
        <w:r>
          <w:instrText xml:space="preserve"> PAGEREF _Toc16648 \h </w:instrText>
        </w:r>
        <w:r>
          <w:fldChar w:fldCharType="separate"/>
        </w:r>
        <w:r>
          <w:t>36</w:t>
        </w:r>
        <w:r>
          <w:fldChar w:fldCharType="end"/>
        </w:r>
      </w:hyperlink>
    </w:p>
    <w:p>
      <w:pPr>
        <w:pStyle w:val="TOC2"/>
        <w:tabs>
          <w:tab w:val="right" w:leader="dot" w:pos="8306"/>
        </w:tabs>
      </w:pPr>
      <w:hyperlink w:anchor="_Toc24302" w:history="1">
        <w:r>
          <w:rPr>
            <w:rFonts w:ascii="仿宋" w:eastAsia="仿宋" w:hAnsi="仿宋" w:cs="仿宋" w:hint="eastAsia"/>
            <w:lang w:eastAsia="zh-CN"/>
          </w:rPr>
          <w:t>(三)、风险监控与控制</w:t>
        </w:r>
        <w:r>
          <w:tab/>
        </w:r>
        <w:r>
          <w:fldChar w:fldCharType="begin"/>
        </w:r>
        <w:r>
          <w:instrText xml:space="preserve"> PAGEREF _Toc24302 \h </w:instrText>
        </w:r>
        <w:r>
          <w:fldChar w:fldCharType="separate"/>
        </w:r>
        <w:r>
          <w:t>37</w:t>
        </w:r>
        <w:r>
          <w:fldChar w:fldCharType="end"/>
        </w:r>
      </w:hyperlink>
    </w:p>
    <w:p>
      <w:pPr>
        <w:pStyle w:val="TOC1"/>
        <w:tabs>
          <w:tab w:val="right" w:leader="dot" w:pos="8306"/>
        </w:tabs>
      </w:pPr>
      <w:hyperlink w:anchor="_Toc17247" w:history="1">
        <w:r>
          <w:rPr>
            <w:rFonts w:ascii="仿宋" w:eastAsia="仿宋" w:hAnsi="仿宋" w:cs="仿宋" w:hint="eastAsia"/>
            <w:lang w:eastAsia="zh-CN"/>
          </w:rPr>
          <w:t>九、财务管理与资金运作</w:t>
        </w:r>
        <w:r>
          <w:tab/>
        </w:r>
        <w:r>
          <w:fldChar w:fldCharType="begin"/>
        </w:r>
        <w:r>
          <w:instrText xml:space="preserve"> PAGEREF _Toc17247 \h </w:instrText>
        </w:r>
        <w:r>
          <w:fldChar w:fldCharType="separate"/>
        </w:r>
        <w:r>
          <w:t>38</w:t>
        </w:r>
        <w:r>
          <w:fldChar w:fldCharType="end"/>
        </w:r>
      </w:hyperlink>
    </w:p>
    <w:p>
      <w:pPr>
        <w:pStyle w:val="TOC2"/>
        <w:tabs>
          <w:tab w:val="right" w:leader="dot" w:pos="8306"/>
        </w:tabs>
      </w:pPr>
      <w:hyperlink w:anchor="_Toc26895" w:history="1">
        <w:r>
          <w:rPr>
            <w:rFonts w:ascii="仿宋" w:eastAsia="仿宋" w:hAnsi="仿宋" w:cs="仿宋" w:hint="eastAsia"/>
            <w:lang w:eastAsia="zh-CN"/>
          </w:rPr>
          <w:t>(一)、财务战略规划</w:t>
        </w:r>
        <w:r>
          <w:tab/>
        </w:r>
        <w:r>
          <w:fldChar w:fldCharType="begin"/>
        </w:r>
        <w:r>
          <w:instrText xml:space="preserve"> PAGEREF _Toc26895 \h </w:instrText>
        </w:r>
        <w:r>
          <w:fldChar w:fldCharType="separate"/>
        </w:r>
        <w:r>
          <w:t>38</w:t>
        </w:r>
        <w:r>
          <w:fldChar w:fldCharType="end"/>
        </w:r>
      </w:hyperlink>
    </w:p>
    <w:p>
      <w:pPr>
        <w:pStyle w:val="TOC2"/>
        <w:tabs>
          <w:tab w:val="right" w:leader="dot" w:pos="8306"/>
        </w:tabs>
      </w:pPr>
      <w:hyperlink w:anchor="_Toc5800" w:history="1">
        <w:r>
          <w:rPr>
            <w:rFonts w:ascii="仿宋" w:eastAsia="仿宋" w:hAnsi="仿宋" w:cs="仿宋" w:hint="eastAsia"/>
            <w:lang w:eastAsia="zh-CN"/>
          </w:rPr>
          <w:t>(二)、资金需求与筹措</w:t>
        </w:r>
        <w:r>
          <w:tab/>
        </w:r>
        <w:r>
          <w:fldChar w:fldCharType="begin"/>
        </w:r>
        <w:r>
          <w:instrText xml:space="preserve"> PAGEREF _Toc5800 \h </w:instrText>
        </w:r>
        <w:r>
          <w:fldChar w:fldCharType="separate"/>
        </w:r>
        <w:r>
          <w:t>39</w:t>
        </w:r>
        <w:r>
          <w:fldChar w:fldCharType="end"/>
        </w:r>
      </w:hyperlink>
    </w:p>
    <w:p>
      <w:pPr>
        <w:pStyle w:val="TOC2"/>
        <w:tabs>
          <w:tab w:val="right" w:leader="dot" w:pos="8306"/>
        </w:tabs>
      </w:pPr>
      <w:hyperlink w:anchor="_Toc10961" w:history="1">
        <w:r>
          <w:rPr>
            <w:rFonts w:ascii="仿宋" w:eastAsia="仿宋" w:hAnsi="仿宋" w:cs="仿宋" w:hint="eastAsia"/>
            <w:lang w:eastAsia="zh-CN"/>
          </w:rPr>
          <w:t>(三)、成本与费用管理</w:t>
        </w:r>
        <w:r>
          <w:tab/>
        </w:r>
        <w:r>
          <w:fldChar w:fldCharType="begin"/>
        </w:r>
        <w:r>
          <w:instrText xml:space="preserve"> PAGEREF _Toc10961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18" w:history="1">
        <w:r>
          <w:rPr>
            <w:rFonts w:ascii="仿宋" w:eastAsia="仿宋" w:hAnsi="仿宋" w:cs="仿宋" w:hint="eastAsia"/>
            <w:lang w:eastAsia="zh-CN"/>
          </w:rPr>
          <w:t>(四)、投资决策与财务风险防范</w:t>
        </w:r>
        <w:r>
          <w:tab/>
        </w:r>
        <w:r>
          <w:fldChar w:fldCharType="begin"/>
        </w:r>
        <w:r>
          <w:instrText xml:space="preserve"> PAGEREF _Toc27818 \h </w:instrText>
        </w:r>
        <w:r>
          <w:fldChar w:fldCharType="separate"/>
        </w:r>
        <w:r>
          <w:t>40</w:t>
        </w:r>
        <w:r>
          <w:fldChar w:fldCharType="end"/>
        </w:r>
      </w:hyperlink>
    </w:p>
    <w:p>
      <w:pPr>
        <w:pStyle w:val="TOC1"/>
        <w:tabs>
          <w:tab w:val="right" w:leader="dot" w:pos="8306"/>
        </w:tabs>
      </w:pPr>
      <w:hyperlink w:anchor="_Toc27791" w:history="1">
        <w:r>
          <w:rPr>
            <w:rFonts w:ascii="仿宋" w:eastAsia="仿宋" w:hAnsi="仿宋" w:cs="仿宋" w:hint="eastAsia"/>
            <w:lang w:eastAsia="zh-CN"/>
          </w:rPr>
          <w:t>十、第十三章技术与创新支持</w:t>
        </w:r>
        <w:r>
          <w:tab/>
        </w:r>
        <w:r>
          <w:fldChar w:fldCharType="begin"/>
        </w:r>
        <w:r>
          <w:instrText xml:space="preserve"> PAGEREF _Toc27791 \h </w:instrText>
        </w:r>
        <w:r>
          <w:fldChar w:fldCharType="separate"/>
        </w:r>
        <w:r>
          <w:t>41</w:t>
        </w:r>
        <w:r>
          <w:fldChar w:fldCharType="end"/>
        </w:r>
      </w:hyperlink>
    </w:p>
    <w:p>
      <w:pPr>
        <w:pStyle w:val="TOC2"/>
        <w:tabs>
          <w:tab w:val="right" w:leader="dot" w:pos="8306"/>
        </w:tabs>
      </w:pPr>
      <w:hyperlink w:anchor="_Toc6976" w:history="1">
        <w:r>
          <w:rPr>
            <w:rFonts w:ascii="仿宋" w:eastAsia="仿宋" w:hAnsi="仿宋" w:cs="仿宋" w:hint="eastAsia"/>
            <w:lang w:eastAsia="zh-CN"/>
          </w:rPr>
          <w:t>(一)、技术培训与更新</w:t>
        </w:r>
        <w:r>
          <w:tab/>
        </w:r>
        <w:r>
          <w:fldChar w:fldCharType="begin"/>
        </w:r>
        <w:r>
          <w:instrText xml:space="preserve"> PAGEREF _Toc6976 \h </w:instrText>
        </w:r>
        <w:r>
          <w:fldChar w:fldCharType="separate"/>
        </w:r>
        <w:r>
          <w:t>41</w:t>
        </w:r>
        <w:r>
          <w:fldChar w:fldCharType="end"/>
        </w:r>
      </w:hyperlink>
    </w:p>
    <w:p>
      <w:pPr>
        <w:pStyle w:val="TOC2"/>
        <w:tabs>
          <w:tab w:val="right" w:leader="dot" w:pos="8306"/>
        </w:tabs>
      </w:pPr>
      <w:hyperlink w:anchor="_Toc18430" w:history="1">
        <w:r>
          <w:rPr>
            <w:rFonts w:ascii="仿宋" w:eastAsia="仿宋" w:hAnsi="仿宋" w:cs="仿宋" w:hint="eastAsia"/>
            <w:lang w:eastAsia="zh-CN"/>
          </w:rPr>
          <w:t>(二)、创新文化与项目支持</w:t>
        </w:r>
        <w:r>
          <w:tab/>
        </w:r>
        <w:r>
          <w:fldChar w:fldCharType="begin"/>
        </w:r>
        <w:r>
          <w:instrText xml:space="preserve"> PAGEREF _Toc18430 \h </w:instrText>
        </w:r>
        <w:r>
          <w:fldChar w:fldCharType="separate"/>
        </w:r>
        <w:r>
          <w:t>42</w:t>
        </w:r>
        <w:r>
          <w:fldChar w:fldCharType="end"/>
        </w:r>
      </w:hyperlink>
    </w:p>
    <w:p>
      <w:pPr>
        <w:pStyle w:val="TOC1"/>
        <w:tabs>
          <w:tab w:val="right" w:leader="dot" w:pos="8306"/>
        </w:tabs>
      </w:pPr>
      <w:hyperlink w:anchor="_Toc2950" w:history="1">
        <w:r>
          <w:rPr>
            <w:rFonts w:ascii="仿宋" w:eastAsia="仿宋" w:hAnsi="仿宋" w:cs="仿宋" w:hint="eastAsia"/>
            <w:lang w:eastAsia="zh-CN"/>
          </w:rPr>
          <w:t>十一、金融软件公司治理与社会责任</w:t>
        </w:r>
        <w:r>
          <w:tab/>
        </w:r>
        <w:r>
          <w:fldChar w:fldCharType="begin"/>
        </w:r>
        <w:r>
          <w:instrText xml:space="preserve"> PAGEREF _Toc2950 \h </w:instrText>
        </w:r>
        <w:r>
          <w:fldChar w:fldCharType="separate"/>
        </w:r>
        <w:r>
          <w:t>43</w:t>
        </w:r>
        <w:r>
          <w:fldChar w:fldCharType="end"/>
        </w:r>
      </w:hyperlink>
    </w:p>
    <w:p>
      <w:pPr>
        <w:pStyle w:val="TOC2"/>
        <w:tabs>
          <w:tab w:val="right" w:leader="dot" w:pos="8306"/>
        </w:tabs>
      </w:pPr>
      <w:hyperlink w:anchor="_Toc18199" w:history="1">
        <w:r>
          <w:rPr>
            <w:rFonts w:ascii="仿宋" w:eastAsia="仿宋" w:hAnsi="仿宋" w:cs="仿宋" w:hint="eastAsia"/>
            <w:lang w:eastAsia="zh-CN"/>
          </w:rPr>
          <w:t>(一)、公司治理结构</w:t>
        </w:r>
        <w:r>
          <w:tab/>
        </w:r>
        <w:r>
          <w:fldChar w:fldCharType="begin"/>
        </w:r>
        <w:r>
          <w:instrText xml:space="preserve"> PAGEREF _Toc18199 \h </w:instrText>
        </w:r>
        <w:r>
          <w:fldChar w:fldCharType="separate"/>
        </w:r>
        <w:r>
          <w:t>43</w:t>
        </w:r>
        <w:r>
          <w:fldChar w:fldCharType="end"/>
        </w:r>
      </w:hyperlink>
    </w:p>
    <w:p>
      <w:pPr>
        <w:pStyle w:val="TOC2"/>
        <w:tabs>
          <w:tab w:val="right" w:leader="dot" w:pos="8306"/>
        </w:tabs>
      </w:pPr>
      <w:hyperlink w:anchor="_Toc6039" w:history="1">
        <w:r>
          <w:rPr>
            <w:rFonts w:ascii="仿宋" w:eastAsia="仿宋" w:hAnsi="仿宋" w:cs="仿宋" w:hint="eastAsia"/>
            <w:lang w:eastAsia="zh-CN"/>
          </w:rPr>
          <w:t>(二)、董事会运作与决策</w:t>
        </w:r>
        <w:r>
          <w:tab/>
        </w:r>
        <w:r>
          <w:fldChar w:fldCharType="begin"/>
        </w:r>
        <w:r>
          <w:instrText xml:space="preserve"> PAGEREF _Toc6039 \h </w:instrText>
        </w:r>
        <w:r>
          <w:fldChar w:fldCharType="separate"/>
        </w:r>
        <w:r>
          <w:t>43</w:t>
        </w:r>
        <w:r>
          <w:fldChar w:fldCharType="end"/>
        </w:r>
      </w:hyperlink>
    </w:p>
    <w:p>
      <w:pPr>
        <w:pStyle w:val="TOC2"/>
        <w:tabs>
          <w:tab w:val="right" w:leader="dot" w:pos="8306"/>
        </w:tabs>
      </w:pPr>
      <w:hyperlink w:anchor="_Toc7021" w:history="1">
        <w:r>
          <w:rPr>
            <w:rFonts w:ascii="仿宋" w:eastAsia="仿宋" w:hAnsi="仿宋" w:cs="仿宋" w:hint="eastAsia"/>
            <w:lang w:eastAsia="zh-CN"/>
          </w:rPr>
          <w:t>(三)、内部控制与审计</w:t>
        </w:r>
        <w:r>
          <w:tab/>
        </w:r>
        <w:r>
          <w:fldChar w:fldCharType="begin"/>
        </w:r>
        <w:r>
          <w:instrText xml:space="preserve"> PAGEREF _Toc7021 \h </w:instrText>
        </w:r>
        <w:r>
          <w:fldChar w:fldCharType="separate"/>
        </w:r>
        <w:r>
          <w:t>44</w:t>
        </w:r>
        <w:r>
          <w:fldChar w:fldCharType="end"/>
        </w:r>
      </w:hyperlink>
    </w:p>
    <w:p>
      <w:pPr>
        <w:pStyle w:val="TOC2"/>
        <w:tabs>
          <w:tab w:val="right" w:leader="dot" w:pos="8306"/>
        </w:tabs>
      </w:pPr>
      <w:hyperlink w:anchor="_Toc29463" w:history="1">
        <w:r>
          <w:rPr>
            <w:rFonts w:ascii="仿宋" w:eastAsia="仿宋" w:hAnsi="仿宋" w:cs="仿宋" w:hint="eastAsia"/>
            <w:lang w:eastAsia="zh-CN"/>
          </w:rPr>
          <w:t>(四)、法律法规合规体系</w:t>
        </w:r>
        <w:r>
          <w:tab/>
        </w:r>
        <w:r>
          <w:fldChar w:fldCharType="begin"/>
        </w:r>
        <w:r>
          <w:instrText xml:space="preserve"> PAGEREF _Toc29463 \h </w:instrText>
        </w:r>
        <w:r>
          <w:fldChar w:fldCharType="separate"/>
        </w:r>
        <w:r>
          <w:t>45</w:t>
        </w:r>
        <w:r>
          <w:fldChar w:fldCharType="end"/>
        </w:r>
      </w:hyperlink>
    </w:p>
    <w:p>
      <w:pPr>
        <w:pStyle w:val="TOC2"/>
        <w:tabs>
          <w:tab w:val="right" w:leader="dot" w:pos="8306"/>
        </w:tabs>
      </w:pPr>
      <w:hyperlink w:anchor="_Toc14601" w:history="1">
        <w:r>
          <w:rPr>
            <w:rFonts w:ascii="仿宋" w:eastAsia="仿宋" w:hAnsi="仿宋" w:cs="仿宋" w:hint="eastAsia"/>
            <w:lang w:eastAsia="zh-CN"/>
          </w:rPr>
          <w:t>(五)、企业社会责任与道德经营</w:t>
        </w:r>
        <w:r>
          <w:tab/>
        </w:r>
        <w:r>
          <w:fldChar w:fldCharType="begin"/>
        </w:r>
        <w:r>
          <w:instrText xml:space="preserve"> PAGEREF _Toc14601 \h </w:instrText>
        </w:r>
        <w:r>
          <w:fldChar w:fldCharType="separate"/>
        </w:r>
        <w:r>
          <w:t>46</w:t>
        </w:r>
        <w:r>
          <w:fldChar w:fldCharType="end"/>
        </w:r>
      </w:hyperlink>
    </w:p>
    <w:p>
      <w:pPr>
        <w:pStyle w:val="TOC1"/>
        <w:tabs>
          <w:tab w:val="right" w:leader="dot" w:pos="8306"/>
        </w:tabs>
      </w:pPr>
      <w:hyperlink w:anchor="_Toc23828" w:history="1">
        <w:r>
          <w:rPr>
            <w:rFonts w:ascii="仿宋" w:eastAsia="仿宋" w:hAnsi="仿宋" w:cs="仿宋" w:hint="eastAsia"/>
            <w:lang w:eastAsia="zh-CN"/>
          </w:rPr>
          <w:t>十二、金融软件项目经营效益</w:t>
        </w:r>
        <w:r>
          <w:tab/>
        </w:r>
        <w:r>
          <w:fldChar w:fldCharType="begin"/>
        </w:r>
        <w:r>
          <w:instrText xml:space="preserve"> PAGEREF _Toc23828 \h </w:instrText>
        </w:r>
        <w:r>
          <w:fldChar w:fldCharType="separate"/>
        </w:r>
        <w:r>
          <w:t>46</w:t>
        </w:r>
        <w:r>
          <w:fldChar w:fldCharType="end"/>
        </w:r>
      </w:hyperlink>
    </w:p>
    <w:p>
      <w:pPr>
        <w:pStyle w:val="TOC2"/>
        <w:tabs>
          <w:tab w:val="right" w:leader="dot" w:pos="8306"/>
        </w:tabs>
      </w:pPr>
      <w:hyperlink w:anchor="_Toc14654" w:history="1">
        <w:r>
          <w:rPr>
            <w:rFonts w:ascii="仿宋" w:eastAsia="仿宋" w:hAnsi="仿宋" w:cs="仿宋" w:hint="eastAsia"/>
            <w:lang w:eastAsia="zh-CN"/>
          </w:rPr>
          <w:t>(一)、经济评价财务测算</w:t>
        </w:r>
        <w:r>
          <w:tab/>
        </w:r>
        <w:r>
          <w:fldChar w:fldCharType="begin"/>
        </w:r>
        <w:r>
          <w:instrText xml:space="preserve"> PAGEREF _Toc14654 \h </w:instrText>
        </w:r>
        <w:r>
          <w:fldChar w:fldCharType="separate"/>
        </w:r>
        <w:r>
          <w:t>46</w:t>
        </w:r>
        <w:r>
          <w:fldChar w:fldCharType="end"/>
        </w:r>
      </w:hyperlink>
    </w:p>
    <w:p>
      <w:pPr>
        <w:pStyle w:val="TOC2"/>
        <w:tabs>
          <w:tab w:val="right" w:leader="dot" w:pos="8306"/>
        </w:tabs>
      </w:pPr>
      <w:hyperlink w:anchor="_Toc3601" w:history="1">
        <w:r>
          <w:rPr>
            <w:rFonts w:ascii="仿宋" w:eastAsia="仿宋" w:hAnsi="仿宋" w:cs="仿宋" w:hint="eastAsia"/>
            <w:lang w:eastAsia="zh-CN"/>
          </w:rPr>
          <w:t>(二)、金融软件项目盈利能力分析</w:t>
        </w:r>
        <w:r>
          <w:tab/>
        </w:r>
        <w:r>
          <w:fldChar w:fldCharType="begin"/>
        </w:r>
        <w:r>
          <w:instrText xml:space="preserve"> PAGEREF _Toc3601 \h </w:instrText>
        </w:r>
        <w:r>
          <w:fldChar w:fldCharType="separate"/>
        </w:r>
        <w:r>
          <w:t>48</w:t>
        </w:r>
        <w:r>
          <w:fldChar w:fldCharType="end"/>
        </w:r>
      </w:hyperlink>
    </w:p>
    <w:p>
      <w:pPr>
        <w:pStyle w:val="TOC1"/>
        <w:tabs>
          <w:tab w:val="right" w:leader="dot" w:pos="8306"/>
        </w:tabs>
      </w:pPr>
      <w:hyperlink w:anchor="_Toc19736" w:history="1">
        <w:r>
          <w:rPr>
            <w:rFonts w:ascii="仿宋" w:eastAsia="仿宋" w:hAnsi="仿宋" w:cs="仿宋" w:hint="eastAsia"/>
            <w:lang w:eastAsia="zh-CN"/>
          </w:rPr>
          <w:t>十三、法律与合规事项</w:t>
        </w:r>
        <w:r>
          <w:tab/>
        </w:r>
        <w:r>
          <w:fldChar w:fldCharType="begin"/>
        </w:r>
        <w:r>
          <w:instrText xml:space="preserve"> PAGEREF _Toc19736 \h </w:instrText>
        </w:r>
        <w:r>
          <w:fldChar w:fldCharType="separate"/>
        </w:r>
        <w:r>
          <w:t>48</w:t>
        </w:r>
        <w:r>
          <w:fldChar w:fldCharType="end"/>
        </w:r>
      </w:hyperlink>
    </w:p>
    <w:p>
      <w:pPr>
        <w:pStyle w:val="TOC2"/>
        <w:tabs>
          <w:tab w:val="right" w:leader="dot" w:pos="8306"/>
        </w:tabs>
      </w:pPr>
      <w:hyperlink w:anchor="_Toc11054" w:history="1">
        <w:r>
          <w:rPr>
            <w:rFonts w:ascii="仿宋" w:eastAsia="仿宋" w:hAnsi="仿宋" w:cs="仿宋" w:hint="eastAsia"/>
            <w:lang w:eastAsia="zh-CN"/>
          </w:rPr>
          <w:t>(一)、法律法规概述</w:t>
        </w:r>
        <w:r>
          <w:tab/>
        </w:r>
        <w:r>
          <w:fldChar w:fldCharType="begin"/>
        </w:r>
        <w:r>
          <w:instrText xml:space="preserve"> PAGEREF _Toc11054 \h </w:instrText>
        </w:r>
        <w:r>
          <w:fldChar w:fldCharType="separate"/>
        </w:r>
        <w:r>
          <w:t>48</w:t>
        </w:r>
        <w:r>
          <w:fldChar w:fldCharType="end"/>
        </w:r>
      </w:hyperlink>
    </w:p>
    <w:p>
      <w:pPr>
        <w:pStyle w:val="TOC2"/>
        <w:tabs>
          <w:tab w:val="right" w:leader="dot" w:pos="8306"/>
        </w:tabs>
      </w:pPr>
      <w:hyperlink w:anchor="_Toc1111" w:history="1">
        <w:r>
          <w:rPr>
            <w:rFonts w:ascii="仿宋" w:eastAsia="仿宋" w:hAnsi="仿宋" w:cs="仿宋" w:hint="eastAsia"/>
            <w:lang w:eastAsia="zh-CN"/>
          </w:rPr>
          <w:t>(二)、知识产权</w:t>
        </w:r>
        <w:r>
          <w:tab/>
        </w:r>
        <w:r>
          <w:fldChar w:fldCharType="begin"/>
        </w:r>
        <w:r>
          <w:instrText xml:space="preserve"> PAGEREF _Toc1111 \h </w:instrText>
        </w:r>
        <w:r>
          <w:fldChar w:fldCharType="separate"/>
        </w:r>
        <w:r>
          <w:t>49</w:t>
        </w:r>
        <w:r>
          <w:fldChar w:fldCharType="end"/>
        </w:r>
      </w:hyperlink>
    </w:p>
    <w:p>
      <w:pPr>
        <w:pStyle w:val="TOC2"/>
        <w:tabs>
          <w:tab w:val="right" w:leader="dot" w:pos="8306"/>
        </w:tabs>
      </w:pPr>
      <w:hyperlink w:anchor="_Toc4045" w:history="1">
        <w:r>
          <w:rPr>
            <w:rFonts w:ascii="仿宋" w:eastAsia="仿宋" w:hAnsi="仿宋" w:cs="仿宋" w:hint="eastAsia"/>
            <w:lang w:eastAsia="zh-CN"/>
          </w:rPr>
          <w:t>(三)、税务合规</w:t>
        </w:r>
        <w:r>
          <w:tab/>
        </w:r>
        <w:r>
          <w:fldChar w:fldCharType="begin"/>
        </w:r>
        <w:r>
          <w:instrText xml:space="preserve"> PAGEREF _Toc4045 \h </w:instrText>
        </w:r>
        <w:r>
          <w:fldChar w:fldCharType="separate"/>
        </w:r>
        <w:r>
          <w:t>49</w:t>
        </w:r>
        <w:r>
          <w:fldChar w:fldCharType="end"/>
        </w:r>
      </w:hyperlink>
    </w:p>
    <w:p>
      <w:pPr>
        <w:pStyle w:val="TOC2"/>
        <w:tabs>
          <w:tab w:val="right" w:leader="dot" w:pos="8306"/>
        </w:tabs>
      </w:pPr>
      <w:hyperlink w:anchor="_Toc5387" w:history="1">
        <w:r>
          <w:rPr>
            <w:rFonts w:ascii="仿宋" w:eastAsia="仿宋" w:hAnsi="仿宋" w:cs="仿宋" w:hint="eastAsia"/>
            <w:lang w:eastAsia="zh-CN"/>
          </w:rPr>
          <w:t>(四)、合同与法律责任</w:t>
        </w:r>
        <w:r>
          <w:tab/>
        </w:r>
        <w:r>
          <w:fldChar w:fldCharType="begin"/>
        </w:r>
        <w:r>
          <w:instrText xml:space="preserve"> PAGEREF _Toc5387 \h </w:instrText>
        </w:r>
        <w:r>
          <w:fldChar w:fldCharType="separate"/>
        </w:r>
        <w:r>
          <w:t>49</w:t>
        </w:r>
        <w:r>
          <w:fldChar w:fldCharType="end"/>
        </w:r>
      </w:hyperlink>
    </w:p>
    <w:p>
      <w:pPr>
        <w:pStyle w:val="TOC2"/>
        <w:tabs>
          <w:tab w:val="right" w:leader="dot" w:pos="8306"/>
        </w:tabs>
      </w:pPr>
      <w:hyperlink w:anchor="_Toc2340" w:history="1">
        <w:r>
          <w:rPr>
            <w:rFonts w:ascii="仿宋" w:eastAsia="仿宋" w:hAnsi="仿宋" w:cs="仿宋" w:hint="eastAsia"/>
            <w:lang w:eastAsia="zh-CN"/>
          </w:rPr>
          <w:t>(五)、风险与合规管理</w:t>
        </w:r>
        <w:r>
          <w:tab/>
        </w:r>
        <w:r>
          <w:fldChar w:fldCharType="begin"/>
        </w:r>
        <w:r>
          <w:instrText xml:space="preserve"> PAGEREF _Toc2340 \h </w:instrText>
        </w:r>
        <w:r>
          <w:fldChar w:fldCharType="separate"/>
        </w:r>
        <w:r>
          <w:t>50</w:t>
        </w:r>
        <w:r>
          <w:fldChar w:fldCharType="end"/>
        </w:r>
      </w:hyperlink>
    </w:p>
    <w:p>
      <w:pPr>
        <w:pStyle w:val="TOC1"/>
        <w:tabs>
          <w:tab w:val="right" w:leader="dot" w:pos="8306"/>
        </w:tabs>
      </w:pPr>
      <w:hyperlink w:anchor="_Toc29007" w:history="1">
        <w:r>
          <w:rPr>
            <w:rFonts w:ascii="仿宋" w:eastAsia="仿宋" w:hAnsi="仿宋" w:cs="仿宋" w:hint="eastAsia"/>
            <w:lang w:eastAsia="zh-CN"/>
          </w:rPr>
          <w:t>十四、S W O T 分 析</w:t>
        </w:r>
        <w:r>
          <w:tab/>
        </w:r>
        <w:r>
          <w:fldChar w:fldCharType="begin"/>
        </w:r>
        <w:r>
          <w:instrText xml:space="preserve"> PAGEREF _Toc29007 \h </w:instrText>
        </w:r>
        <w:r>
          <w:fldChar w:fldCharType="separate"/>
        </w:r>
        <w:r>
          <w:t>50</w:t>
        </w:r>
        <w:r>
          <w:fldChar w:fldCharType="end"/>
        </w:r>
      </w:hyperlink>
    </w:p>
    <w:p>
      <w:pPr>
        <w:pStyle w:val="TOC2"/>
        <w:tabs>
          <w:tab w:val="right" w:leader="dot" w:pos="8306"/>
        </w:tabs>
      </w:pPr>
      <w:hyperlink w:anchor="_Toc15260" w:history="1">
        <w:r>
          <w:rPr>
            <w:rFonts w:ascii="仿宋" w:eastAsia="仿宋" w:hAnsi="仿宋" w:cs="仿宋" w:hint="eastAsia"/>
            <w:lang w:eastAsia="zh-CN"/>
          </w:rPr>
          <w:t>(一)、优势分析(S)</w:t>
        </w:r>
        <w:r>
          <w:tab/>
        </w:r>
        <w:r>
          <w:fldChar w:fldCharType="begin"/>
        </w:r>
        <w:r>
          <w:instrText xml:space="preserve"> PAGEREF _Toc15260 \h </w:instrText>
        </w:r>
        <w:r>
          <w:fldChar w:fldCharType="separate"/>
        </w:r>
        <w:r>
          <w:t>50</w:t>
        </w:r>
        <w:r>
          <w:fldChar w:fldCharType="end"/>
        </w:r>
      </w:hyperlink>
    </w:p>
    <w:p>
      <w:pPr>
        <w:pStyle w:val="TOC2"/>
        <w:tabs>
          <w:tab w:val="right" w:leader="dot" w:pos="8306"/>
        </w:tabs>
      </w:pPr>
      <w:hyperlink w:anchor="_Toc9149" w:history="1">
        <w:r>
          <w:rPr>
            <w:rFonts w:ascii="仿宋" w:eastAsia="仿宋" w:hAnsi="仿宋" w:cs="仿宋" w:hint="eastAsia"/>
            <w:lang w:eastAsia="zh-CN"/>
          </w:rPr>
          <w:t>(二)、劣势分析(W)</w:t>
        </w:r>
        <w:r>
          <w:tab/>
        </w:r>
        <w:r>
          <w:fldChar w:fldCharType="begin"/>
        </w:r>
        <w:r>
          <w:instrText xml:space="preserve"> PAGEREF _Toc9149 \h </w:instrText>
        </w:r>
        <w:r>
          <w:fldChar w:fldCharType="separate"/>
        </w:r>
        <w:r>
          <w:t>52</w:t>
        </w:r>
        <w:r>
          <w:fldChar w:fldCharType="end"/>
        </w:r>
      </w:hyperlink>
    </w:p>
    <w:p>
      <w:pPr>
        <w:pStyle w:val="TOC2"/>
        <w:tabs>
          <w:tab w:val="right" w:leader="dot" w:pos="8306"/>
        </w:tabs>
      </w:pPr>
      <w:hyperlink w:anchor="_Toc26606" w:history="1">
        <w:r>
          <w:rPr>
            <w:rFonts w:ascii="仿宋" w:eastAsia="仿宋" w:hAnsi="仿宋" w:cs="仿宋" w:hint="eastAsia"/>
            <w:lang w:eastAsia="zh-CN"/>
          </w:rPr>
          <w:t>(三)、机会分析(O)</w:t>
        </w:r>
        <w:r>
          <w:tab/>
        </w:r>
        <w:r>
          <w:fldChar w:fldCharType="begin"/>
        </w:r>
        <w:r>
          <w:instrText xml:space="preserve"> PAGEREF _Toc26606 \h </w:instrText>
        </w:r>
        <w:r>
          <w:fldChar w:fldCharType="separate"/>
        </w:r>
        <w:r>
          <w:t>53</w:t>
        </w:r>
        <w:r>
          <w:fldChar w:fldCharType="end"/>
        </w:r>
      </w:hyperlink>
    </w:p>
    <w:p>
      <w:pPr>
        <w:pStyle w:val="TOC2"/>
        <w:tabs>
          <w:tab w:val="right" w:leader="dot" w:pos="8306"/>
        </w:tabs>
      </w:pPr>
      <w:hyperlink w:anchor="_Toc28811" w:history="1">
        <w:r>
          <w:rPr>
            <w:rFonts w:ascii="仿宋" w:eastAsia="仿宋" w:hAnsi="仿宋" w:cs="仿宋" w:hint="eastAsia"/>
            <w:lang w:eastAsia="zh-CN"/>
          </w:rPr>
          <w:t>(四)、威胁分析(T)</w:t>
        </w:r>
        <w:r>
          <w:tab/>
        </w:r>
        <w:r>
          <w:fldChar w:fldCharType="begin"/>
        </w:r>
        <w:r>
          <w:instrText xml:space="preserve"> PAGEREF _Toc28811 \h </w:instrText>
        </w:r>
        <w:r>
          <w:fldChar w:fldCharType="separate"/>
        </w:r>
        <w:r>
          <w:t>54</w:t>
        </w:r>
        <w:r>
          <w:fldChar w:fldCharType="end"/>
        </w:r>
      </w:hyperlink>
    </w:p>
    <w:p>
      <w:pPr>
        <w:pStyle w:val="TOC1"/>
        <w:tabs>
          <w:tab w:val="right" w:leader="dot" w:pos="8306"/>
        </w:tabs>
      </w:pPr>
      <w:hyperlink w:anchor="_Toc13915" w:history="1">
        <w:r>
          <w:rPr>
            <w:rFonts w:ascii="仿宋" w:eastAsia="仿宋" w:hAnsi="仿宋" w:cs="仿宋" w:hint="eastAsia"/>
            <w:lang w:eastAsia="zh-CN"/>
          </w:rPr>
          <w:t>十五、金融软件项目管理计划</w:t>
        </w:r>
        <w:r>
          <w:tab/>
        </w:r>
        <w:r>
          <w:fldChar w:fldCharType="begin"/>
        </w:r>
        <w:r>
          <w:instrText xml:space="preserve"> PAGEREF _Toc13915 \h </w:instrText>
        </w:r>
        <w:r>
          <w:fldChar w:fldCharType="separate"/>
        </w:r>
        <w:r>
          <w:t>56</w:t>
        </w:r>
        <w:r>
          <w:fldChar w:fldCharType="end"/>
        </w:r>
      </w:hyperlink>
    </w:p>
    <w:p>
      <w:pPr>
        <w:pStyle w:val="TOC2"/>
        <w:tabs>
          <w:tab w:val="right" w:leader="dot" w:pos="8306"/>
        </w:tabs>
      </w:pPr>
      <w:hyperlink w:anchor="_Toc26729" w:history="1">
        <w:r>
          <w:rPr>
            <w:rFonts w:ascii="仿宋" w:eastAsia="仿宋" w:hAnsi="仿宋" w:cs="仿宋" w:hint="eastAsia"/>
            <w:lang w:eastAsia="zh-CN"/>
          </w:rPr>
          <w:t>(一)、金融软件项目管理概述</w:t>
        </w:r>
        <w:r>
          <w:tab/>
        </w:r>
        <w:r>
          <w:fldChar w:fldCharType="begin"/>
        </w:r>
        <w:r>
          <w:instrText xml:space="preserve"> PAGEREF _Toc26729 \h </w:instrText>
        </w:r>
        <w:r>
          <w:fldChar w:fldCharType="separate"/>
        </w:r>
        <w:r>
          <w:t>56</w:t>
        </w:r>
        <w:r>
          <w:fldChar w:fldCharType="end"/>
        </w:r>
      </w:hyperlink>
    </w:p>
    <w:p>
      <w:pPr>
        <w:pStyle w:val="TOC2"/>
        <w:tabs>
          <w:tab w:val="right" w:leader="dot" w:pos="8306"/>
        </w:tabs>
      </w:pPr>
      <w:hyperlink w:anchor="_Toc8307" w:history="1">
        <w:r>
          <w:rPr>
            <w:rFonts w:ascii="仿宋" w:eastAsia="仿宋" w:hAnsi="仿宋" w:cs="仿宋" w:hint="eastAsia"/>
            <w:lang w:eastAsia="zh-CN"/>
          </w:rPr>
          <w:t>(二)、金融软件项目组织结构</w:t>
        </w:r>
        <w:r>
          <w:tab/>
        </w:r>
        <w:r>
          <w:fldChar w:fldCharType="begin"/>
        </w:r>
        <w:r>
          <w:instrText xml:space="preserve"> PAGEREF _Toc8307 \h </w:instrText>
        </w:r>
        <w:r>
          <w:fldChar w:fldCharType="separate"/>
        </w:r>
        <w:r>
          <w:t>59</w:t>
        </w:r>
        <w:r>
          <w:fldChar w:fldCharType="end"/>
        </w:r>
      </w:hyperlink>
    </w:p>
    <w:p>
      <w:pPr>
        <w:pStyle w:val="TOC2"/>
        <w:tabs>
          <w:tab w:val="right" w:leader="dot" w:pos="8306"/>
        </w:tabs>
      </w:pPr>
      <w:hyperlink w:anchor="_Toc17318" w:history="1">
        <w:r>
          <w:rPr>
            <w:rFonts w:ascii="仿宋" w:eastAsia="仿宋" w:hAnsi="仿宋" w:cs="仿宋" w:hint="eastAsia"/>
            <w:lang w:eastAsia="zh-CN"/>
          </w:rPr>
          <w:t>(三)、金融软件项目计划与进度</w:t>
        </w:r>
        <w:r>
          <w:tab/>
        </w:r>
        <w:r>
          <w:fldChar w:fldCharType="begin"/>
        </w:r>
        <w:r>
          <w:instrText xml:space="preserve"> PAGEREF _Toc17318 \h </w:instrText>
        </w:r>
        <w:r>
          <w:fldChar w:fldCharType="separate"/>
        </w:r>
        <w:r>
          <w:t>61</w:t>
        </w:r>
        <w:r>
          <w:fldChar w:fldCharType="end"/>
        </w:r>
      </w:hyperlink>
    </w:p>
    <w:p>
      <w:pPr>
        <w:pStyle w:val="TOC2"/>
        <w:tabs>
          <w:tab w:val="right" w:leader="dot" w:pos="8306"/>
        </w:tabs>
      </w:pPr>
      <w:hyperlink w:anchor="_Toc5703" w:history="1">
        <w:r>
          <w:rPr>
            <w:rFonts w:ascii="仿宋" w:eastAsia="仿宋" w:hAnsi="仿宋" w:cs="仿宋" w:hint="eastAsia"/>
            <w:lang w:eastAsia="zh-CN"/>
          </w:rPr>
          <w:t>(四)、金融软件项目质量管理</w:t>
        </w:r>
        <w:r>
          <w:tab/>
        </w:r>
        <w:r>
          <w:fldChar w:fldCharType="begin"/>
        </w:r>
        <w:r>
          <w:instrText xml:space="preserve"> PAGEREF _Toc5703 \h </w:instrText>
        </w:r>
        <w:r>
          <w:fldChar w:fldCharType="separate"/>
        </w:r>
        <w:r>
          <w:t>63</w:t>
        </w:r>
        <w:r>
          <w:fldChar w:fldCharType="end"/>
        </w:r>
      </w:hyperlink>
    </w:p>
    <w:p>
      <w:pPr>
        <w:pStyle w:val="TOC2"/>
        <w:tabs>
          <w:tab w:val="right" w:leader="dot" w:pos="8306"/>
        </w:tabs>
      </w:pPr>
      <w:hyperlink w:anchor="_Toc20260" w:history="1">
        <w:r>
          <w:rPr>
            <w:rFonts w:ascii="仿宋" w:eastAsia="仿宋" w:hAnsi="仿宋" w:cs="仿宋" w:hint="eastAsia"/>
            <w:lang w:eastAsia="zh-CN"/>
          </w:rPr>
          <w:t>(五)、金融软件项目风险管理</w:t>
        </w:r>
        <w:r>
          <w:tab/>
        </w:r>
        <w:r>
          <w:fldChar w:fldCharType="begin"/>
        </w:r>
        <w:r>
          <w:instrText xml:space="preserve"> PAGEREF _Toc20260 \h </w:instrText>
        </w:r>
        <w:r>
          <w:fldChar w:fldCharType="separate"/>
        </w:r>
        <w:r>
          <w:t>65</w:t>
        </w:r>
        <w:r>
          <w:fldChar w:fldCharType="end"/>
        </w:r>
      </w:hyperlink>
    </w:p>
    <w:p>
      <w:pPr>
        <w:pStyle w:val="TOC2"/>
        <w:tabs>
          <w:tab w:val="right" w:leader="dot" w:pos="8306"/>
        </w:tabs>
      </w:pPr>
      <w:hyperlink w:anchor="_Toc8700" w:history="1">
        <w:r>
          <w:rPr>
            <w:rFonts w:ascii="仿宋" w:eastAsia="仿宋" w:hAnsi="仿宋" w:cs="仿宋" w:hint="eastAsia"/>
            <w:lang w:eastAsia="zh-CN"/>
          </w:rPr>
          <w:t>(六)、金融软件项目成本管理</w:t>
        </w:r>
        <w:r>
          <w:tab/>
        </w:r>
        <w:r>
          <w:fldChar w:fldCharType="begin"/>
        </w:r>
        <w:r>
          <w:instrText xml:space="preserve"> PAGEREF _Toc8700 \h </w:instrText>
        </w:r>
        <w:r>
          <w:fldChar w:fldCharType="separate"/>
        </w:r>
        <w:r>
          <w:t>66</w:t>
        </w:r>
        <w:r>
          <w:fldChar w:fldCharType="end"/>
        </w:r>
      </w:hyperlink>
    </w:p>
    <w:p>
      <w:pPr>
        <w:pStyle w:val="TOC2"/>
        <w:tabs>
          <w:tab w:val="right" w:leader="dot" w:pos="8306"/>
        </w:tabs>
      </w:pPr>
      <w:hyperlink w:anchor="_Toc16918" w:history="1">
        <w:r>
          <w:rPr>
            <w:rFonts w:ascii="仿宋" w:eastAsia="仿宋" w:hAnsi="仿宋" w:cs="仿宋" w:hint="eastAsia"/>
            <w:lang w:eastAsia="zh-CN"/>
          </w:rPr>
          <w:t>(七)、金融软件项目人力资源管理</w:t>
        </w:r>
        <w:r>
          <w:tab/>
        </w:r>
        <w:r>
          <w:fldChar w:fldCharType="begin"/>
        </w:r>
        <w:r>
          <w:instrText xml:space="preserve"> PAGEREF _Toc16918 \h </w:instrText>
        </w:r>
        <w:r>
          <w:fldChar w:fldCharType="separate"/>
        </w:r>
        <w:r>
          <w:t>68</w:t>
        </w:r>
        <w:r>
          <w:fldChar w:fldCharType="end"/>
        </w:r>
      </w:hyperlink>
    </w:p>
    <w:p>
      <w:pPr>
        <w:pStyle w:val="TOC2"/>
        <w:tabs>
          <w:tab w:val="right" w:leader="dot" w:pos="8306"/>
        </w:tabs>
      </w:pPr>
      <w:hyperlink w:anchor="_Toc9491" w:history="1">
        <w:r>
          <w:rPr>
            <w:rFonts w:ascii="仿宋" w:eastAsia="仿宋" w:hAnsi="仿宋" w:cs="仿宋" w:hint="eastAsia"/>
            <w:lang w:eastAsia="zh-CN"/>
          </w:rPr>
          <w:t>(八)、金融软件项目沟通与合作</w:t>
        </w:r>
        <w:r>
          <w:tab/>
        </w:r>
        <w:r>
          <w:fldChar w:fldCharType="begin"/>
        </w:r>
        <w:r>
          <w:instrText xml:space="preserve"> PAGEREF _Toc9491 \h </w:instrText>
        </w:r>
        <w:r>
          <w:fldChar w:fldCharType="separate"/>
        </w:r>
        <w:r>
          <w:t>70</w:t>
        </w:r>
        <w:r>
          <w:fldChar w:fldCharType="end"/>
        </w:r>
      </w:hyperlink>
    </w:p>
    <w:p>
      <w:pPr>
        <w:pStyle w:val="TOC1"/>
        <w:tabs>
          <w:tab w:val="right" w:leader="dot" w:pos="8306"/>
        </w:tabs>
      </w:pPr>
      <w:hyperlink w:anchor="_Toc19115" w:history="1">
        <w:r>
          <w:rPr>
            <w:rFonts w:ascii="仿宋" w:eastAsia="仿宋" w:hAnsi="仿宋" w:cs="仿宋" w:hint="eastAsia"/>
            <w:lang w:eastAsia="zh-CN"/>
          </w:rPr>
          <w:t>十六、金融软件风险管理与合规</w:t>
        </w:r>
        <w:r>
          <w:tab/>
        </w:r>
        <w:r>
          <w:fldChar w:fldCharType="begin"/>
        </w:r>
        <w:r>
          <w:instrText xml:space="preserve"> PAGEREF _Toc19115 \h </w:instrText>
        </w:r>
        <w:r>
          <w:fldChar w:fldCharType="separate"/>
        </w:r>
        <w:r>
          <w:t>72</w:t>
        </w:r>
        <w:r>
          <w:fldChar w:fldCharType="end"/>
        </w:r>
      </w:hyperlink>
    </w:p>
    <w:p>
      <w:pPr>
        <w:pStyle w:val="TOC2"/>
        <w:tabs>
          <w:tab w:val="right" w:leader="dot" w:pos="8306"/>
        </w:tabs>
      </w:pPr>
      <w:hyperlink w:anchor="_Toc25833" w:history="1">
        <w:r>
          <w:rPr>
            <w:rFonts w:ascii="仿宋" w:eastAsia="仿宋" w:hAnsi="仿宋" w:cs="仿宋" w:hint="eastAsia"/>
            <w:lang w:eastAsia="zh-CN"/>
          </w:rPr>
          <w:t>(一)、风险评估与监测体系</w:t>
        </w:r>
        <w:r>
          <w:tab/>
        </w:r>
        <w:r>
          <w:fldChar w:fldCharType="begin"/>
        </w:r>
        <w:r>
          <w:instrText xml:space="preserve"> PAGEREF _Toc25833 \h </w:instrText>
        </w:r>
        <w:r>
          <w:fldChar w:fldCharType="separate"/>
        </w:r>
        <w:r>
          <w:t>72</w:t>
        </w:r>
        <w:r>
          <w:fldChar w:fldCharType="end"/>
        </w:r>
      </w:hyperlink>
    </w:p>
    <w:p>
      <w:pPr>
        <w:pStyle w:val="TOC2"/>
        <w:tabs>
          <w:tab w:val="right" w:leader="dot" w:pos="8306"/>
        </w:tabs>
      </w:pPr>
      <w:hyperlink w:anchor="_Toc20749" w:history="1">
        <w:r>
          <w:rPr>
            <w:rFonts w:ascii="仿宋" w:eastAsia="仿宋" w:hAnsi="仿宋" w:cs="仿宋" w:hint="eastAsia"/>
            <w:lang w:eastAsia="zh-CN"/>
          </w:rPr>
          <w:t>(二)、合规政策制定与执行</w:t>
        </w:r>
        <w:r>
          <w:tab/>
        </w:r>
        <w:r>
          <w:fldChar w:fldCharType="begin"/>
        </w:r>
        <w:r>
          <w:instrText xml:space="preserve"> PAGEREF _Toc20749 \h </w:instrText>
        </w:r>
        <w:r>
          <w:fldChar w:fldCharType="separate"/>
        </w:r>
        <w:r>
          <w:t>73</w:t>
        </w:r>
        <w:r>
          <w:fldChar w:fldCharType="end"/>
        </w:r>
      </w:hyperlink>
    </w:p>
    <w:p>
      <w:pPr>
        <w:pStyle w:val="TOC2"/>
        <w:tabs>
          <w:tab w:val="right" w:leader="dot" w:pos="8306"/>
        </w:tabs>
      </w:pPr>
      <w:hyperlink w:anchor="_Toc2104" w:history="1">
        <w:r>
          <w:rPr>
            <w:rFonts w:ascii="仿宋" w:eastAsia="仿宋" w:hAnsi="仿宋" w:cs="仿宋" w:hint="eastAsia"/>
            <w:lang w:eastAsia="zh-CN"/>
          </w:rPr>
          <w:t>(三)、危机管理与灾备计划</w:t>
        </w:r>
        <w:r>
          <w:tab/>
        </w:r>
        <w:r>
          <w:fldChar w:fldCharType="begin"/>
        </w:r>
        <w:r>
          <w:instrText xml:space="preserve"> PAGEREF _Toc2104 \h </w:instrText>
        </w:r>
        <w:r>
          <w:fldChar w:fldCharType="separate"/>
        </w:r>
        <w:r>
          <w:t>74</w:t>
        </w:r>
        <w:r>
          <w:fldChar w:fldCharType="end"/>
        </w:r>
      </w:hyperlink>
    </w:p>
    <w:p>
      <w:pPr>
        <w:pStyle w:val="TOC2"/>
        <w:tabs>
          <w:tab w:val="right" w:leader="dot" w:pos="8306"/>
        </w:tabs>
      </w:pPr>
      <w:hyperlink w:anchor="_Toc11103" w:history="1">
        <w:r>
          <w:rPr>
            <w:rFonts w:ascii="仿宋" w:eastAsia="仿宋" w:hAnsi="仿宋" w:cs="仿宋" w:hint="eastAsia"/>
            <w:lang w:eastAsia="zh-CN"/>
          </w:rPr>
          <w:t>(四)、法律事务与法规遵从</w:t>
        </w:r>
        <w:r>
          <w:tab/>
        </w:r>
        <w:r>
          <w:fldChar w:fldCharType="begin"/>
        </w:r>
        <w:r>
          <w:instrText xml:space="preserve"> PAGEREF _Toc11103 \h </w:instrText>
        </w:r>
        <w:r>
          <w:fldChar w:fldCharType="separate"/>
        </w:r>
        <w:r>
          <w:t>76</w:t>
        </w:r>
        <w:r>
          <w:fldChar w:fldCharType="end"/>
        </w:r>
      </w:hyperlink>
    </w:p>
    <w:p>
      <w:pPr>
        <w:pStyle w:val="TOC1"/>
        <w:tabs>
          <w:tab w:val="right" w:leader="dot" w:pos="8306"/>
        </w:tabs>
      </w:pPr>
      <w:hyperlink w:anchor="_Toc30115" w:history="1">
        <w:r>
          <w:rPr>
            <w:rFonts w:ascii="仿宋" w:eastAsia="仿宋" w:hAnsi="仿宋" w:cs="仿宋" w:hint="eastAsia"/>
            <w:lang w:eastAsia="zh-CN"/>
          </w:rPr>
          <w:t>十七、财务管理与报告</w:t>
        </w:r>
        <w:r>
          <w:tab/>
        </w:r>
        <w:r>
          <w:fldChar w:fldCharType="begin"/>
        </w:r>
        <w:r>
          <w:instrText xml:space="preserve"> PAGEREF _Toc30115 \h </w:instrText>
        </w:r>
        <w:r>
          <w:fldChar w:fldCharType="separate"/>
        </w:r>
        <w:r>
          <w:t>76</w:t>
        </w:r>
        <w:r>
          <w:fldChar w:fldCharType="end"/>
        </w:r>
      </w:hyperlink>
    </w:p>
    <w:p>
      <w:pPr>
        <w:pStyle w:val="TOC2"/>
        <w:tabs>
          <w:tab w:val="right" w:leader="dot" w:pos="8306"/>
        </w:tabs>
      </w:pPr>
      <w:hyperlink w:anchor="_Toc4766" w:history="1">
        <w:r>
          <w:rPr>
            <w:rFonts w:ascii="仿宋" w:eastAsia="仿宋" w:hAnsi="仿宋" w:cs="仿宋" w:hint="eastAsia"/>
            <w:lang w:eastAsia="zh-CN"/>
          </w:rPr>
          <w:t>(一)、财务规划与预算</w:t>
        </w:r>
        <w:r>
          <w:tab/>
        </w:r>
        <w:r>
          <w:fldChar w:fldCharType="begin"/>
        </w:r>
        <w:r>
          <w:instrText xml:space="preserve"> PAGEREF _Toc4766 \h </w:instrText>
        </w:r>
        <w:r>
          <w:fldChar w:fldCharType="separate"/>
        </w:r>
        <w:r>
          <w:t>76</w:t>
        </w:r>
        <w:r>
          <w:fldChar w:fldCharType="end"/>
        </w:r>
      </w:hyperlink>
    </w:p>
    <w:p>
      <w:pPr>
        <w:pStyle w:val="TOC2"/>
        <w:tabs>
          <w:tab w:val="right" w:leader="dot" w:pos="8306"/>
        </w:tabs>
      </w:pPr>
      <w:hyperlink w:anchor="_Toc17293" w:history="1">
        <w:r>
          <w:rPr>
            <w:rFonts w:ascii="仿宋" w:eastAsia="仿宋" w:hAnsi="仿宋" w:cs="仿宋" w:hint="eastAsia"/>
            <w:lang w:eastAsia="zh-CN"/>
          </w:rPr>
          <w:t>(二)、资金管理与筹资</w:t>
        </w:r>
        <w:r>
          <w:tab/>
        </w:r>
        <w:r>
          <w:fldChar w:fldCharType="begin"/>
        </w:r>
        <w:r>
          <w:instrText xml:space="preserve"> PAGEREF _Toc17293 \h </w:instrText>
        </w:r>
        <w:r>
          <w:fldChar w:fldCharType="separate"/>
        </w:r>
        <w:r>
          <w:t>78</w:t>
        </w:r>
        <w:r>
          <w:fldChar w:fldCharType="end"/>
        </w:r>
      </w:hyperlink>
    </w:p>
    <w:p>
      <w:pPr>
        <w:pStyle w:val="TOC2"/>
        <w:tabs>
          <w:tab w:val="right" w:leader="dot" w:pos="8306"/>
        </w:tabs>
      </w:pPr>
      <w:hyperlink w:anchor="_Toc26510" w:history="1">
        <w:r>
          <w:rPr>
            <w:rFonts w:ascii="仿宋" w:eastAsia="仿宋" w:hAnsi="仿宋" w:cs="仿宋" w:hint="eastAsia"/>
            <w:lang w:eastAsia="zh-CN"/>
          </w:rPr>
          <w:t>(三)、财务报表与分析</w:t>
        </w:r>
        <w:r>
          <w:tab/>
        </w:r>
        <w:r>
          <w:fldChar w:fldCharType="begin"/>
        </w:r>
        <w:r>
          <w:instrText xml:space="preserve"> PAGEREF _Toc26510 \h </w:instrText>
        </w:r>
        <w:r>
          <w:fldChar w:fldCharType="separate"/>
        </w:r>
        <w:r>
          <w:t>80</w:t>
        </w:r>
        <w:r>
          <w:fldChar w:fldCharType="end"/>
        </w:r>
      </w:hyperlink>
    </w:p>
    <w:p>
      <w:pPr>
        <w:pStyle w:val="TOC2"/>
        <w:tabs>
          <w:tab w:val="right" w:leader="dot" w:pos="8306"/>
        </w:tabs>
      </w:pPr>
      <w:hyperlink w:anchor="_Toc11217" w:history="1">
        <w:r>
          <w:rPr>
            <w:rFonts w:ascii="仿宋" w:eastAsia="仿宋" w:hAnsi="仿宋" w:cs="仿宋" w:hint="eastAsia"/>
            <w:lang w:eastAsia="zh-CN"/>
          </w:rPr>
          <w:t>(四)、成本控制与管理</w:t>
        </w:r>
        <w:r>
          <w:tab/>
        </w:r>
        <w:r>
          <w:fldChar w:fldCharType="begin"/>
        </w:r>
        <w:r>
          <w:instrText xml:space="preserve"> PAGEREF _Toc11217 \h </w:instrText>
        </w:r>
        <w:r>
          <w:fldChar w:fldCharType="separate"/>
        </w:r>
        <w:r>
          <w:t>82</w:t>
        </w:r>
        <w:r>
          <w:fldChar w:fldCharType="end"/>
        </w:r>
      </w:hyperlink>
    </w:p>
    <w:p>
      <w:pPr>
        <w:pStyle w:val="TOC2"/>
        <w:tabs>
          <w:tab w:val="right" w:leader="dot" w:pos="8306"/>
        </w:tabs>
      </w:pPr>
      <w:hyperlink w:anchor="_Toc4129" w:history="1">
        <w:r>
          <w:rPr>
            <w:rFonts w:ascii="仿宋" w:eastAsia="仿宋" w:hAnsi="仿宋" w:cs="仿宋" w:hint="eastAsia"/>
            <w:lang w:eastAsia="zh-CN"/>
          </w:rPr>
          <w:t>(五)、税务管理与合规</w:t>
        </w:r>
        <w:r>
          <w:tab/>
        </w:r>
        <w:r>
          <w:fldChar w:fldCharType="begin"/>
        </w:r>
        <w:r>
          <w:instrText xml:space="preserve"> PAGEREF _Toc4129 \h </w:instrText>
        </w:r>
        <w:r>
          <w:fldChar w:fldCharType="separate"/>
        </w:r>
        <w:r>
          <w:t>83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967" w:history="1">
        <w:r>
          <w:rPr>
            <w:rFonts w:ascii="仿宋" w:eastAsia="仿宋" w:hAnsi="仿宋" w:cs="仿宋" w:hint="eastAsia"/>
            <w:lang w:eastAsia="zh-CN"/>
          </w:rPr>
          <w:t>十八、未来计划和展望</w:t>
        </w:r>
        <w:r>
          <w:tab/>
        </w:r>
        <w:r>
          <w:fldChar w:fldCharType="begin"/>
        </w:r>
        <w:r>
          <w:instrText xml:space="preserve"> PAGEREF _Toc18967 \h </w:instrText>
        </w:r>
        <w:r>
          <w:fldChar w:fldCharType="separate"/>
        </w:r>
        <w:r>
          <w:t>85</w:t>
        </w:r>
        <w:r>
          <w:fldChar w:fldCharType="end"/>
        </w:r>
      </w:hyperlink>
    </w:p>
    <w:p>
      <w:pPr>
        <w:pStyle w:val="TOC2"/>
        <w:tabs>
          <w:tab w:val="right" w:leader="dot" w:pos="8306"/>
        </w:tabs>
      </w:pPr>
      <w:hyperlink w:anchor="_Toc14580" w:history="1">
        <w:r>
          <w:rPr>
            <w:rFonts w:ascii="仿宋" w:eastAsia="仿宋" w:hAnsi="仿宋" w:cs="仿宋" w:hint="eastAsia"/>
            <w:lang w:eastAsia="zh-CN"/>
          </w:rPr>
          <w:t>(一)、公司未来的发展计划</w:t>
        </w:r>
        <w:r>
          <w:tab/>
        </w:r>
        <w:r>
          <w:fldChar w:fldCharType="begin"/>
        </w:r>
        <w:r>
          <w:instrText xml:space="preserve"> PAGEREF _Toc14580 \h </w:instrText>
        </w:r>
        <w:r>
          <w:fldChar w:fldCharType="separate"/>
        </w:r>
        <w:r>
          <w:t>85</w:t>
        </w:r>
        <w:r>
          <w:fldChar w:fldCharType="end"/>
        </w:r>
      </w:hyperlink>
    </w:p>
    <w:p>
      <w:pPr>
        <w:pStyle w:val="TOC2"/>
        <w:tabs>
          <w:tab w:val="right" w:leader="dot" w:pos="8306"/>
        </w:tabs>
      </w:pPr>
      <w:hyperlink w:anchor="_Toc25039" w:history="1">
        <w:r>
          <w:rPr>
            <w:rFonts w:ascii="仿宋" w:eastAsia="仿宋" w:hAnsi="仿宋" w:cs="仿宋" w:hint="eastAsia"/>
            <w:lang w:eastAsia="zh-CN"/>
          </w:rPr>
          <w:t>(二)、长期目标和目标</w:t>
        </w:r>
        <w:r>
          <w:tab/>
        </w:r>
        <w:r>
          <w:fldChar w:fldCharType="begin"/>
        </w:r>
        <w:r>
          <w:instrText xml:space="preserve"> PAGEREF _Toc25039 \h </w:instrText>
        </w:r>
        <w:r>
          <w:fldChar w:fldCharType="separate"/>
        </w:r>
        <w:r>
          <w:t>86</w:t>
        </w:r>
        <w:r>
          <w:fldChar w:fldCharType="end"/>
        </w:r>
      </w:hyperlink>
    </w:p>
    <w:p>
      <w:pPr>
        <w:pStyle w:val="TOC1"/>
        <w:tabs>
          <w:tab w:val="right" w:leader="dot" w:pos="8306"/>
        </w:tabs>
      </w:pPr>
      <w:hyperlink w:anchor="_Toc25560" w:history="1">
        <w:r>
          <w:rPr>
            <w:rFonts w:ascii="仿宋" w:eastAsia="仿宋" w:hAnsi="仿宋" w:cs="仿宋" w:hint="eastAsia"/>
            <w:lang w:eastAsia="zh-CN"/>
          </w:rPr>
          <w:t>十九、知识产权管理与保护</w:t>
        </w:r>
        <w:r>
          <w:tab/>
        </w:r>
        <w:r>
          <w:fldChar w:fldCharType="begin"/>
        </w:r>
        <w:r>
          <w:instrText xml:space="preserve"> PAGEREF _Toc25560 \h </w:instrText>
        </w:r>
        <w:r>
          <w:fldChar w:fldCharType="separate"/>
        </w:r>
        <w:r>
          <w:t>87</w:t>
        </w:r>
        <w:r>
          <w:fldChar w:fldCharType="end"/>
        </w:r>
      </w:hyperlink>
    </w:p>
    <w:p>
      <w:pPr>
        <w:pStyle w:val="TOC2"/>
        <w:tabs>
          <w:tab w:val="right" w:leader="dot" w:pos="8306"/>
        </w:tabs>
      </w:pPr>
      <w:hyperlink w:anchor="_Toc4386" w:history="1">
        <w:r>
          <w:rPr>
            <w:rFonts w:ascii="仿宋" w:eastAsia="仿宋" w:hAnsi="仿宋" w:cs="仿宋" w:hint="eastAsia"/>
            <w:lang w:eastAsia="zh-CN"/>
          </w:rPr>
          <w:t>(一)、知识产权管理体系建设</w:t>
        </w:r>
        <w:r>
          <w:tab/>
        </w:r>
        <w:r>
          <w:fldChar w:fldCharType="begin"/>
        </w:r>
        <w:r>
          <w:instrText xml:space="preserve"> PAGEREF _Toc4386 \h </w:instrText>
        </w:r>
        <w:r>
          <w:fldChar w:fldCharType="separate"/>
        </w:r>
        <w:r>
          <w:t>87</w:t>
        </w:r>
        <w:r>
          <w:fldChar w:fldCharType="end"/>
        </w:r>
      </w:hyperlink>
    </w:p>
    <w:p>
      <w:pPr>
        <w:pStyle w:val="TOC2"/>
        <w:tabs>
          <w:tab w:val="right" w:leader="dot" w:pos="8306"/>
        </w:tabs>
      </w:pPr>
      <w:hyperlink w:anchor="_Toc13186" w:history="1">
        <w:r>
          <w:rPr>
            <w:rFonts w:ascii="仿宋" w:eastAsia="仿宋" w:hAnsi="仿宋" w:cs="仿宋" w:hint="eastAsia"/>
            <w:lang w:eastAsia="zh-CN"/>
          </w:rPr>
          <w:t>(二)、知识产权保护措施</w:t>
        </w:r>
        <w:r>
          <w:tab/>
        </w:r>
        <w:r>
          <w:fldChar w:fldCharType="begin"/>
        </w:r>
        <w:r>
          <w:instrText xml:space="preserve"> PAGEREF _Toc13186 \h </w:instrText>
        </w:r>
        <w:r>
          <w:fldChar w:fldCharType="separate"/>
        </w:r>
        <w:r>
          <w:t>87</w:t>
        </w:r>
        <w:r>
          <w:fldChar w:fldCharType="end"/>
        </w:r>
      </w:hyperlink>
    </w:p>
    <w:p>
      <w:pPr>
        <w:pStyle w:val="TOC1"/>
        <w:tabs>
          <w:tab w:val="right" w:leader="dot" w:pos="8306"/>
        </w:tabs>
      </w:pPr>
      <w:hyperlink w:anchor="_Toc16475" w:history="1">
        <w:r>
          <w:rPr>
            <w:rFonts w:ascii="仿宋" w:eastAsia="仿宋" w:hAnsi="仿宋" w:cs="仿宋" w:hint="eastAsia"/>
            <w:lang w:eastAsia="zh-CN"/>
          </w:rPr>
          <w:t>二十、战略的定性评价决策方法</w:t>
        </w:r>
        <w:r>
          <w:tab/>
        </w:r>
        <w:r>
          <w:fldChar w:fldCharType="begin"/>
        </w:r>
        <w:r>
          <w:instrText xml:space="preserve"> PAGEREF _Toc16475 \h </w:instrText>
        </w:r>
        <w:r>
          <w:fldChar w:fldCharType="separate"/>
        </w:r>
        <w:r>
          <w:t>89</w:t>
        </w:r>
        <w:r>
          <w:fldChar w:fldCharType="end"/>
        </w:r>
      </w:hyperlink>
    </w:p>
    <w:p>
      <w:pPr>
        <w:pStyle w:val="TOC2"/>
        <w:tabs>
          <w:tab w:val="right" w:leader="dot" w:pos="8306"/>
        </w:tabs>
      </w:pPr>
      <w:hyperlink w:anchor="_Toc9683" w:history="1">
        <w:r>
          <w:rPr>
            <w:rFonts w:ascii="仿宋" w:eastAsia="仿宋" w:hAnsi="仿宋" w:cs="仿宋" w:hint="eastAsia"/>
            <w:lang w:eastAsia="zh-CN"/>
          </w:rPr>
          <w:t>(一)、战略的定性评价决策方法</w:t>
        </w:r>
        <w:r>
          <w:tab/>
        </w:r>
        <w:r>
          <w:fldChar w:fldCharType="begin"/>
        </w:r>
        <w:r>
          <w:instrText xml:space="preserve"> PAGEREF _Toc9683 \h </w:instrText>
        </w:r>
        <w:r>
          <w:fldChar w:fldCharType="separate"/>
        </w:r>
        <w:r>
          <w:t>89</w:t>
        </w:r>
        <w:r>
          <w:fldChar w:fldCharType="end"/>
        </w:r>
      </w:hyperlink>
    </w:p>
    <w:p>
      <w:pPr>
        <w:pStyle w:val="TOC1"/>
        <w:tabs>
          <w:tab w:val="right" w:leader="dot" w:pos="8306"/>
        </w:tabs>
      </w:pPr>
      <w:hyperlink w:anchor="_Toc22928" w:history="1">
        <w:r>
          <w:rPr>
            <w:rFonts w:ascii="仿宋" w:eastAsia="仿宋" w:hAnsi="仿宋" w:cs="仿宋" w:hint="eastAsia"/>
            <w:lang w:eastAsia="zh-CN"/>
          </w:rPr>
          <w:t>二十一、经济评价分析</w:t>
        </w:r>
        <w:r>
          <w:tab/>
        </w:r>
        <w:r>
          <w:fldChar w:fldCharType="begin"/>
        </w:r>
        <w:r>
          <w:instrText xml:space="preserve"> PAGEREF _Toc22928 \h </w:instrText>
        </w:r>
        <w:r>
          <w:fldChar w:fldCharType="separate"/>
        </w:r>
        <w:r>
          <w:t>90</w:t>
        </w:r>
        <w:r>
          <w:fldChar w:fldCharType="end"/>
        </w:r>
      </w:hyperlink>
    </w:p>
    <w:p>
      <w:pPr>
        <w:pStyle w:val="TOC2"/>
        <w:tabs>
          <w:tab w:val="right" w:leader="dot" w:pos="8306"/>
        </w:tabs>
      </w:pPr>
      <w:hyperlink w:anchor="_Toc14686" w:history="1">
        <w:r>
          <w:rPr>
            <w:rFonts w:ascii="仿宋" w:eastAsia="仿宋" w:hAnsi="仿宋" w:cs="仿宋" w:hint="eastAsia"/>
            <w:lang w:eastAsia="zh-CN"/>
          </w:rPr>
          <w:t>(一)、经济评价综述</w:t>
        </w:r>
        <w:r>
          <w:tab/>
        </w:r>
        <w:r>
          <w:fldChar w:fldCharType="begin"/>
        </w:r>
        <w:r>
          <w:instrText xml:space="preserve"> PAGEREF _Toc14686 \h </w:instrText>
        </w:r>
        <w:r>
          <w:fldChar w:fldCharType="separate"/>
        </w:r>
        <w:r>
          <w:t>90</w:t>
        </w:r>
        <w:r>
          <w:fldChar w:fldCharType="end"/>
        </w:r>
      </w:hyperlink>
    </w:p>
    <w:p>
      <w:pPr>
        <w:pStyle w:val="TOC2"/>
        <w:tabs>
          <w:tab w:val="right" w:leader="dot" w:pos="8306"/>
        </w:tabs>
      </w:pPr>
      <w:hyperlink w:anchor="_Toc29330" w:history="1">
        <w:r>
          <w:rPr>
            <w:rFonts w:ascii="仿宋" w:eastAsia="仿宋" w:hAnsi="仿宋" w:cs="仿宋" w:hint="eastAsia"/>
            <w:lang w:eastAsia="zh-CN"/>
          </w:rPr>
          <w:t>(二)、经济评价财务测算</w:t>
        </w:r>
        <w:r>
          <w:tab/>
        </w:r>
        <w:r>
          <w:fldChar w:fldCharType="begin"/>
        </w:r>
        <w:r>
          <w:instrText xml:space="preserve"> PAGEREF _Toc29330 \h </w:instrText>
        </w:r>
        <w:r>
          <w:fldChar w:fldCharType="separate"/>
        </w:r>
        <w:r>
          <w:t>90</w:t>
        </w:r>
        <w:r>
          <w:fldChar w:fldCharType="end"/>
        </w:r>
      </w:hyperlink>
    </w:p>
    <w:p>
      <w:pPr>
        <w:pStyle w:val="TOC2"/>
        <w:tabs>
          <w:tab w:val="right" w:leader="dot" w:pos="8306"/>
        </w:tabs>
      </w:pPr>
      <w:hyperlink w:anchor="_Toc8208" w:history="1">
        <w:r>
          <w:rPr>
            <w:rFonts w:ascii="仿宋" w:eastAsia="仿宋" w:hAnsi="仿宋" w:cs="仿宋" w:hint="eastAsia"/>
            <w:lang w:eastAsia="zh-CN"/>
          </w:rPr>
          <w:t>(三)、金融软件项目盈利能力分析</w:t>
        </w:r>
        <w:r>
          <w:tab/>
        </w:r>
        <w:r>
          <w:fldChar w:fldCharType="begin"/>
        </w:r>
        <w:r>
          <w:instrText xml:space="preserve"> PAGEREF _Toc8208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3790"/>
      <w:r>
        <w:rPr>
          <w:rFonts w:ascii="仿宋" w:eastAsia="仿宋" w:hAnsi="仿宋" w:cs="仿宋" w:hint="eastAsia"/>
          <w:sz w:val="28"/>
          <w:lang w:eastAsia="zh-CN"/>
        </w:rPr>
        <w:t>一、战略制订框架</w:t>
      </w:r>
      <w:bookmarkEnd w:id="2"/>
    </w:p>
    <w:p>
      <w:pPr>
        <w:pStyle w:val="Heading2"/>
        <w:rPr>
          <w:rFonts w:ascii="仿宋" w:eastAsia="仿宋" w:hAnsi="仿宋" w:cs="仿宋" w:hint="eastAsia"/>
          <w:lang w:eastAsia="zh-CN"/>
        </w:rPr>
      </w:pPr>
      <w:bookmarkStart w:id="3" w:name="_Toc22881"/>
      <w:r>
        <w:rPr>
          <w:rFonts w:ascii="仿宋" w:eastAsia="仿宋" w:hAnsi="仿宋" w:cs="仿宋" w:hint="eastAsia"/>
          <w:lang w:eastAsia="zh-CN"/>
        </w:rPr>
        <w:t>(一)、战略制订框架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战略制订框架是金融软件行业企业战略决策者在多个可选战略方案中进行确定、评价和选择的有力工具。这一框架分为三个关键阶段，每个阶段都有特定的方法和工具支持，使得整个战略制订过程更为系统和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一阶段是信息输入阶段，它概括了制订战略所需的输入信息，采用的方法包括EFE矩阵、IFE矩阵和竞争态势矩阵。这一阶段的目标是全面了解金融软件行业企业所处的外部环境和内部条件，为后续的决策提供基础数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https://d.book118.com/898065043071006043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9B4184"/>
    <w:rsid w:val="4593521B"/>
    <w:rsid w:val="499B418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8065043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2024-03-04T20:13:00Z</dcterms:created>
  <dcterms:modified xsi:type="dcterms:W3CDTF">2024-03-04T20:14:03Z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9BECAB19231244CDB190DCFC4C9543DB_11</vt:lpwstr>
  </property>
  <property fmtid="{D5CDD505-2E9C-101B-9397-08002B2CF9AE}" pid="3" name="KSOProductBuildVer">
    <vt:lpwstr>2052-12.1.0.16399</vt:lpwstr>
  </property>
</Properties>
</file>