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新式茶饮项目调研分析报告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40" w:history="1">
        <w:r>
          <w:rPr>
            <w:rFonts w:ascii="仿宋" w:eastAsia="仿宋" w:hAnsi="仿宋" w:cs="仿宋" w:hint="eastAsia"/>
            <w:lang w:eastAsia="zh-CN"/>
          </w:rPr>
          <w:t>概论</w:t>
        </w:r>
        <w:r>
          <w:tab/>
        </w:r>
        <w:r>
          <w:fldChar w:fldCharType="begin"/>
        </w:r>
        <w:r>
          <w:instrText xml:space="preserve"> PAGEREF _Toc32740 \h </w:instrText>
        </w:r>
        <w:r>
          <w:fldChar w:fldCharType="separate"/>
        </w:r>
        <w:r>
          <w:t>4</w:t>
        </w:r>
        <w:r>
          <w:fldChar w:fldCharType="end"/>
        </w:r>
      </w:hyperlink>
    </w:p>
    <w:p>
      <w:pPr>
        <w:pStyle w:val="TOC1"/>
        <w:tabs>
          <w:tab w:val="right" w:leader="dot" w:pos="8306"/>
        </w:tabs>
      </w:pPr>
      <w:hyperlink w:anchor="_Toc29366" w:history="1">
        <w:r>
          <w:rPr>
            <w:rFonts w:ascii="仿宋" w:eastAsia="仿宋" w:hAnsi="仿宋" w:cs="仿宋" w:hint="eastAsia"/>
            <w:lang w:eastAsia="zh-CN"/>
          </w:rPr>
          <w:t>一、重点投资新式茶饮项目分析</w:t>
        </w:r>
        <w:r>
          <w:tab/>
        </w:r>
        <w:r>
          <w:fldChar w:fldCharType="begin"/>
        </w:r>
        <w:r>
          <w:instrText xml:space="preserve"> PAGEREF _Toc29366 \h </w:instrText>
        </w:r>
        <w:r>
          <w:fldChar w:fldCharType="separate"/>
        </w:r>
        <w:r>
          <w:t>4</w:t>
        </w:r>
        <w:r>
          <w:fldChar w:fldCharType="end"/>
        </w:r>
      </w:hyperlink>
    </w:p>
    <w:p>
      <w:pPr>
        <w:pStyle w:val="TOC2"/>
        <w:tabs>
          <w:tab w:val="right" w:leader="dot" w:pos="8306"/>
        </w:tabs>
      </w:pPr>
      <w:hyperlink w:anchor="_Toc25214" w:history="1">
        <w:r>
          <w:rPr>
            <w:rFonts w:ascii="仿宋" w:eastAsia="仿宋" w:hAnsi="仿宋" w:cs="仿宋" w:hint="eastAsia"/>
            <w:lang w:eastAsia="zh-CN"/>
          </w:rPr>
          <w:t>(一)、新式茶饮项目承办单位基本情况</w:t>
        </w:r>
        <w:r>
          <w:tab/>
        </w:r>
        <w:r>
          <w:fldChar w:fldCharType="begin"/>
        </w:r>
        <w:r>
          <w:instrText xml:space="preserve"> PAGEREF _Toc25214 \h </w:instrText>
        </w:r>
        <w:r>
          <w:fldChar w:fldCharType="separate"/>
        </w:r>
        <w:r>
          <w:t>4</w:t>
        </w:r>
        <w:r>
          <w:fldChar w:fldCharType="end"/>
        </w:r>
      </w:hyperlink>
    </w:p>
    <w:p>
      <w:pPr>
        <w:pStyle w:val="TOC2"/>
        <w:tabs>
          <w:tab w:val="right" w:leader="dot" w:pos="8306"/>
        </w:tabs>
      </w:pPr>
      <w:hyperlink w:anchor="_Toc22940" w:history="1">
        <w:r>
          <w:rPr>
            <w:rFonts w:ascii="仿宋" w:eastAsia="仿宋" w:hAnsi="仿宋" w:cs="仿宋" w:hint="eastAsia"/>
            <w:lang w:eastAsia="zh-CN"/>
          </w:rPr>
          <w:t>(二)、新式茶饮项目建设符合性</w:t>
        </w:r>
        <w:r>
          <w:tab/>
        </w:r>
        <w:r>
          <w:fldChar w:fldCharType="begin"/>
        </w:r>
        <w:r>
          <w:instrText xml:space="preserve"> PAGEREF _Toc22940 \h </w:instrText>
        </w:r>
        <w:r>
          <w:fldChar w:fldCharType="separate"/>
        </w:r>
        <w:r>
          <w:t>7</w:t>
        </w:r>
        <w:r>
          <w:fldChar w:fldCharType="end"/>
        </w:r>
      </w:hyperlink>
    </w:p>
    <w:p>
      <w:pPr>
        <w:pStyle w:val="TOC2"/>
        <w:tabs>
          <w:tab w:val="right" w:leader="dot" w:pos="8306"/>
        </w:tabs>
      </w:pPr>
      <w:hyperlink w:anchor="_Toc849" w:history="1">
        <w:r>
          <w:rPr>
            <w:rFonts w:ascii="仿宋" w:eastAsia="仿宋" w:hAnsi="仿宋" w:cs="仿宋" w:hint="eastAsia"/>
            <w:lang w:eastAsia="zh-CN"/>
          </w:rPr>
          <w:t>(三)、新式茶饮项目概况</w:t>
        </w:r>
        <w:r>
          <w:tab/>
        </w:r>
        <w:r>
          <w:fldChar w:fldCharType="begin"/>
        </w:r>
        <w:r>
          <w:instrText xml:space="preserve"> PAGEREF _Toc849 \h </w:instrText>
        </w:r>
        <w:r>
          <w:fldChar w:fldCharType="separate"/>
        </w:r>
        <w:r>
          <w:t>8</w:t>
        </w:r>
        <w:r>
          <w:fldChar w:fldCharType="end"/>
        </w:r>
      </w:hyperlink>
    </w:p>
    <w:p>
      <w:pPr>
        <w:pStyle w:val="TOC2"/>
        <w:tabs>
          <w:tab w:val="right" w:leader="dot" w:pos="8306"/>
        </w:tabs>
      </w:pPr>
      <w:hyperlink w:anchor="_Toc29110" w:history="1">
        <w:r>
          <w:rPr>
            <w:rFonts w:ascii="仿宋" w:eastAsia="仿宋" w:hAnsi="仿宋" w:cs="仿宋" w:hint="eastAsia"/>
            <w:lang w:eastAsia="zh-CN"/>
          </w:rPr>
          <w:t>(四)、新式茶饮项目评价</w:t>
        </w:r>
        <w:r>
          <w:tab/>
        </w:r>
        <w:r>
          <w:fldChar w:fldCharType="begin"/>
        </w:r>
        <w:r>
          <w:instrText xml:space="preserve"> PAGEREF _Toc29110 \h </w:instrText>
        </w:r>
        <w:r>
          <w:fldChar w:fldCharType="separate"/>
        </w:r>
        <w:r>
          <w:t>11</w:t>
        </w:r>
        <w:r>
          <w:fldChar w:fldCharType="end"/>
        </w:r>
      </w:hyperlink>
    </w:p>
    <w:p>
      <w:pPr>
        <w:pStyle w:val="TOC1"/>
        <w:tabs>
          <w:tab w:val="right" w:leader="dot" w:pos="8306"/>
        </w:tabs>
      </w:pPr>
      <w:hyperlink w:anchor="_Toc23017" w:history="1">
        <w:r>
          <w:rPr>
            <w:rFonts w:ascii="仿宋" w:eastAsia="仿宋" w:hAnsi="仿宋" w:cs="仿宋" w:hint="eastAsia"/>
            <w:lang w:eastAsia="zh-CN"/>
          </w:rPr>
          <w:t>二、新式茶饮知识产权管理</w:t>
        </w:r>
        <w:r>
          <w:tab/>
        </w:r>
        <w:r>
          <w:fldChar w:fldCharType="begin"/>
        </w:r>
        <w:r>
          <w:instrText xml:space="preserve"> PAGEREF _Toc23017 \h </w:instrText>
        </w:r>
        <w:r>
          <w:fldChar w:fldCharType="separate"/>
        </w:r>
        <w:r>
          <w:t>13</w:t>
        </w:r>
        <w:r>
          <w:fldChar w:fldCharType="end"/>
        </w:r>
      </w:hyperlink>
    </w:p>
    <w:p>
      <w:pPr>
        <w:pStyle w:val="TOC2"/>
        <w:tabs>
          <w:tab w:val="right" w:leader="dot" w:pos="8306"/>
        </w:tabs>
      </w:pPr>
      <w:hyperlink w:anchor="_Toc25947" w:history="1">
        <w:r>
          <w:rPr>
            <w:rFonts w:ascii="仿宋" w:eastAsia="仿宋" w:hAnsi="仿宋" w:cs="仿宋" w:hint="eastAsia"/>
            <w:lang w:eastAsia="zh-CN"/>
          </w:rPr>
          <w:t>(一)、知识产权管理</w:t>
        </w:r>
        <w:r>
          <w:tab/>
        </w:r>
        <w:r>
          <w:fldChar w:fldCharType="begin"/>
        </w:r>
        <w:r>
          <w:instrText xml:space="preserve"> PAGEREF _Toc25947 \h </w:instrText>
        </w:r>
        <w:r>
          <w:fldChar w:fldCharType="separate"/>
        </w:r>
        <w:r>
          <w:t>13</w:t>
        </w:r>
        <w:r>
          <w:fldChar w:fldCharType="end"/>
        </w:r>
      </w:hyperlink>
    </w:p>
    <w:p>
      <w:pPr>
        <w:pStyle w:val="TOC1"/>
        <w:tabs>
          <w:tab w:val="right" w:leader="dot" w:pos="8306"/>
        </w:tabs>
      </w:pPr>
      <w:hyperlink w:anchor="_Toc7253" w:history="1">
        <w:r>
          <w:rPr>
            <w:rFonts w:ascii="仿宋" w:eastAsia="仿宋" w:hAnsi="仿宋" w:cs="仿宋" w:hint="eastAsia"/>
            <w:lang w:eastAsia="zh-CN"/>
          </w:rPr>
          <w:t>三、经济影响分析</w:t>
        </w:r>
        <w:r>
          <w:tab/>
        </w:r>
        <w:r>
          <w:fldChar w:fldCharType="begin"/>
        </w:r>
        <w:r>
          <w:instrText xml:space="preserve"> PAGEREF _Toc7253 \h </w:instrText>
        </w:r>
        <w:r>
          <w:fldChar w:fldCharType="separate"/>
        </w:r>
        <w:r>
          <w:t>17</w:t>
        </w:r>
        <w:r>
          <w:fldChar w:fldCharType="end"/>
        </w:r>
      </w:hyperlink>
    </w:p>
    <w:p>
      <w:pPr>
        <w:pStyle w:val="TOC2"/>
        <w:tabs>
          <w:tab w:val="right" w:leader="dot" w:pos="8306"/>
        </w:tabs>
      </w:pPr>
      <w:hyperlink w:anchor="_Toc15141" w:history="1">
        <w:r>
          <w:rPr>
            <w:rFonts w:ascii="仿宋" w:eastAsia="仿宋" w:hAnsi="仿宋" w:cs="仿宋" w:hint="eastAsia"/>
            <w:lang w:eastAsia="zh-CN"/>
          </w:rPr>
          <w:t>(一)、经济费用效益或费用效果分析</w:t>
        </w:r>
        <w:r>
          <w:tab/>
        </w:r>
        <w:r>
          <w:fldChar w:fldCharType="begin"/>
        </w:r>
        <w:r>
          <w:instrText xml:space="preserve"> PAGEREF _Toc15141 \h </w:instrText>
        </w:r>
        <w:r>
          <w:fldChar w:fldCharType="separate"/>
        </w:r>
        <w:r>
          <w:t>17</w:t>
        </w:r>
        <w:r>
          <w:fldChar w:fldCharType="end"/>
        </w:r>
      </w:hyperlink>
    </w:p>
    <w:p>
      <w:pPr>
        <w:pStyle w:val="TOC2"/>
        <w:tabs>
          <w:tab w:val="right" w:leader="dot" w:pos="8306"/>
        </w:tabs>
      </w:pPr>
      <w:hyperlink w:anchor="_Toc25703" w:history="1">
        <w:r>
          <w:rPr>
            <w:rFonts w:ascii="仿宋" w:eastAsia="仿宋" w:hAnsi="仿宋" w:cs="仿宋" w:hint="eastAsia"/>
            <w:lang w:eastAsia="zh-CN"/>
          </w:rPr>
          <w:t>(二)、行业影响分析</w:t>
        </w:r>
        <w:r>
          <w:tab/>
        </w:r>
        <w:r>
          <w:fldChar w:fldCharType="begin"/>
        </w:r>
        <w:r>
          <w:instrText xml:space="preserve"> PAGEREF _Toc25703 \h </w:instrText>
        </w:r>
        <w:r>
          <w:fldChar w:fldCharType="separate"/>
        </w:r>
        <w:r>
          <w:t>20</w:t>
        </w:r>
        <w:r>
          <w:fldChar w:fldCharType="end"/>
        </w:r>
      </w:hyperlink>
    </w:p>
    <w:p>
      <w:pPr>
        <w:pStyle w:val="TOC2"/>
        <w:tabs>
          <w:tab w:val="right" w:leader="dot" w:pos="8306"/>
        </w:tabs>
      </w:pPr>
      <w:hyperlink w:anchor="_Toc9404" w:history="1">
        <w:r>
          <w:rPr>
            <w:rFonts w:ascii="仿宋" w:eastAsia="仿宋" w:hAnsi="仿宋" w:cs="仿宋" w:hint="eastAsia"/>
            <w:lang w:eastAsia="zh-CN"/>
          </w:rPr>
          <w:t>(三)、区域经济影响分析</w:t>
        </w:r>
        <w:r>
          <w:tab/>
        </w:r>
        <w:r>
          <w:fldChar w:fldCharType="begin"/>
        </w:r>
        <w:r>
          <w:instrText xml:space="preserve"> PAGEREF _Toc9404 \h </w:instrText>
        </w:r>
        <w:r>
          <w:fldChar w:fldCharType="separate"/>
        </w:r>
        <w:r>
          <w:t>20</w:t>
        </w:r>
        <w:r>
          <w:fldChar w:fldCharType="end"/>
        </w:r>
      </w:hyperlink>
    </w:p>
    <w:p>
      <w:pPr>
        <w:pStyle w:val="TOC2"/>
        <w:tabs>
          <w:tab w:val="right" w:leader="dot" w:pos="8306"/>
        </w:tabs>
      </w:pPr>
      <w:hyperlink w:anchor="_Toc2012" w:history="1">
        <w:r>
          <w:rPr>
            <w:rFonts w:ascii="仿宋" w:eastAsia="仿宋" w:hAnsi="仿宋" w:cs="仿宋" w:hint="eastAsia"/>
            <w:lang w:eastAsia="zh-CN"/>
          </w:rPr>
          <w:t>(四)、四宏观经济影响分析</w:t>
        </w:r>
        <w:r>
          <w:tab/>
        </w:r>
        <w:r>
          <w:fldChar w:fldCharType="begin"/>
        </w:r>
        <w:r>
          <w:instrText xml:space="preserve"> PAGEREF _Toc2012 \h </w:instrText>
        </w:r>
        <w:r>
          <w:fldChar w:fldCharType="separate"/>
        </w:r>
        <w:r>
          <w:t>21</w:t>
        </w:r>
        <w:r>
          <w:fldChar w:fldCharType="end"/>
        </w:r>
      </w:hyperlink>
    </w:p>
    <w:p>
      <w:pPr>
        <w:pStyle w:val="TOC1"/>
        <w:tabs>
          <w:tab w:val="right" w:leader="dot" w:pos="8306"/>
        </w:tabs>
      </w:pPr>
      <w:hyperlink w:anchor="_Toc10451" w:history="1">
        <w:r>
          <w:rPr>
            <w:rFonts w:ascii="仿宋" w:eastAsia="仿宋" w:hAnsi="仿宋" w:cs="仿宋" w:hint="eastAsia"/>
            <w:lang w:eastAsia="zh-CN"/>
          </w:rPr>
          <w:t>四、制度建设与员工手册</w:t>
        </w:r>
        <w:r>
          <w:tab/>
        </w:r>
        <w:r>
          <w:fldChar w:fldCharType="begin"/>
        </w:r>
        <w:r>
          <w:instrText xml:space="preserve"> PAGEREF _Toc10451 \h </w:instrText>
        </w:r>
        <w:r>
          <w:fldChar w:fldCharType="separate"/>
        </w:r>
        <w:r>
          <w:t>23</w:t>
        </w:r>
        <w:r>
          <w:fldChar w:fldCharType="end"/>
        </w:r>
      </w:hyperlink>
    </w:p>
    <w:p>
      <w:pPr>
        <w:pStyle w:val="TOC2"/>
        <w:tabs>
          <w:tab w:val="right" w:leader="dot" w:pos="8306"/>
        </w:tabs>
      </w:pPr>
      <w:hyperlink w:anchor="_Toc731" w:history="1">
        <w:r>
          <w:rPr>
            <w:rFonts w:ascii="仿宋" w:eastAsia="仿宋" w:hAnsi="仿宋" w:cs="仿宋" w:hint="eastAsia"/>
            <w:lang w:eastAsia="zh-CN"/>
          </w:rPr>
          <w:t>(一)、公司制度体系规划</w:t>
        </w:r>
        <w:r>
          <w:tab/>
        </w:r>
        <w:r>
          <w:fldChar w:fldCharType="begin"/>
        </w:r>
        <w:r>
          <w:instrText xml:space="preserve"> PAGEREF _Toc731 \h </w:instrText>
        </w:r>
        <w:r>
          <w:fldChar w:fldCharType="separate"/>
        </w:r>
        <w:r>
          <w:t>23</w:t>
        </w:r>
        <w:r>
          <w:fldChar w:fldCharType="end"/>
        </w:r>
      </w:hyperlink>
    </w:p>
    <w:p>
      <w:pPr>
        <w:pStyle w:val="TOC2"/>
        <w:tabs>
          <w:tab w:val="right" w:leader="dot" w:pos="8306"/>
        </w:tabs>
      </w:pPr>
      <w:hyperlink w:anchor="_Toc10794" w:history="1">
        <w:r>
          <w:rPr>
            <w:rFonts w:ascii="仿宋" w:eastAsia="仿宋" w:hAnsi="仿宋" w:cs="仿宋" w:hint="eastAsia"/>
            <w:lang w:eastAsia="zh-CN"/>
          </w:rPr>
          <w:t>(二)、员工手册编制与更新</w:t>
        </w:r>
        <w:r>
          <w:tab/>
        </w:r>
        <w:r>
          <w:fldChar w:fldCharType="begin"/>
        </w:r>
        <w:r>
          <w:instrText xml:space="preserve"> PAGEREF _Toc10794 \h </w:instrText>
        </w:r>
        <w:r>
          <w:fldChar w:fldCharType="separate"/>
        </w:r>
        <w:r>
          <w:t>23</w:t>
        </w:r>
        <w:r>
          <w:fldChar w:fldCharType="end"/>
        </w:r>
      </w:hyperlink>
    </w:p>
    <w:p>
      <w:pPr>
        <w:pStyle w:val="TOC2"/>
        <w:tabs>
          <w:tab w:val="right" w:leader="dot" w:pos="8306"/>
        </w:tabs>
      </w:pPr>
      <w:hyperlink w:anchor="_Toc3959" w:history="1">
        <w:r>
          <w:rPr>
            <w:rFonts w:ascii="仿宋" w:eastAsia="仿宋" w:hAnsi="仿宋" w:cs="仿宋" w:hint="eastAsia"/>
            <w:lang w:eastAsia="zh-CN"/>
          </w:rPr>
          <w:t>(三)、制度宣导与培训</w:t>
        </w:r>
        <w:r>
          <w:tab/>
        </w:r>
        <w:r>
          <w:fldChar w:fldCharType="begin"/>
        </w:r>
        <w:r>
          <w:instrText xml:space="preserve"> PAGEREF _Toc3959 \h </w:instrText>
        </w:r>
        <w:r>
          <w:fldChar w:fldCharType="separate"/>
        </w:r>
        <w:r>
          <w:t>25</w:t>
        </w:r>
        <w:r>
          <w:fldChar w:fldCharType="end"/>
        </w:r>
      </w:hyperlink>
    </w:p>
    <w:p>
      <w:pPr>
        <w:pStyle w:val="TOC2"/>
        <w:tabs>
          <w:tab w:val="right" w:leader="dot" w:pos="8306"/>
        </w:tabs>
      </w:pPr>
      <w:hyperlink w:anchor="_Toc7064" w:history="1">
        <w:r>
          <w:rPr>
            <w:rFonts w:ascii="仿宋" w:eastAsia="仿宋" w:hAnsi="仿宋" w:cs="仿宋" w:hint="eastAsia"/>
            <w:lang w:eastAsia="zh-CN"/>
          </w:rPr>
          <w:t>(四)、制度执行与监督</w:t>
        </w:r>
        <w:r>
          <w:tab/>
        </w:r>
        <w:r>
          <w:fldChar w:fldCharType="begin"/>
        </w:r>
        <w:r>
          <w:instrText xml:space="preserve"> PAGEREF _Toc7064 \h </w:instrText>
        </w:r>
        <w:r>
          <w:fldChar w:fldCharType="separate"/>
        </w:r>
        <w:r>
          <w:t>27</w:t>
        </w:r>
        <w:r>
          <w:fldChar w:fldCharType="end"/>
        </w:r>
      </w:hyperlink>
    </w:p>
    <w:p>
      <w:pPr>
        <w:pStyle w:val="TOC2"/>
        <w:tabs>
          <w:tab w:val="right" w:leader="dot" w:pos="8306"/>
        </w:tabs>
      </w:pPr>
      <w:hyperlink w:anchor="_Toc6664" w:history="1">
        <w:r>
          <w:rPr>
            <w:rFonts w:ascii="仿宋" w:eastAsia="仿宋" w:hAnsi="仿宋" w:cs="仿宋" w:hint="eastAsia"/>
            <w:lang w:eastAsia="zh-CN"/>
          </w:rPr>
          <w:t>(五)、制度评估与改进</w:t>
        </w:r>
        <w:r>
          <w:tab/>
        </w:r>
        <w:r>
          <w:fldChar w:fldCharType="begin"/>
        </w:r>
        <w:r>
          <w:instrText xml:space="preserve"> PAGEREF _Toc6664 \h </w:instrText>
        </w:r>
        <w:r>
          <w:fldChar w:fldCharType="separate"/>
        </w:r>
        <w:r>
          <w:t>28</w:t>
        </w:r>
        <w:r>
          <w:fldChar w:fldCharType="end"/>
        </w:r>
      </w:hyperlink>
    </w:p>
    <w:p>
      <w:pPr>
        <w:pStyle w:val="TOC1"/>
        <w:tabs>
          <w:tab w:val="right" w:leader="dot" w:pos="8306"/>
        </w:tabs>
      </w:pPr>
      <w:hyperlink w:anchor="_Toc29034" w:history="1">
        <w:r>
          <w:rPr>
            <w:rFonts w:ascii="仿宋" w:eastAsia="仿宋" w:hAnsi="仿宋" w:cs="仿宋" w:hint="eastAsia"/>
            <w:lang w:eastAsia="zh-CN"/>
          </w:rPr>
          <w:t>五、原辅材料供应</w:t>
        </w:r>
        <w:r>
          <w:tab/>
        </w:r>
        <w:r>
          <w:fldChar w:fldCharType="begin"/>
        </w:r>
        <w:r>
          <w:instrText xml:space="preserve"> PAGEREF _Toc29034 \h </w:instrText>
        </w:r>
        <w:r>
          <w:fldChar w:fldCharType="separate"/>
        </w:r>
        <w:r>
          <w:t>29</w:t>
        </w:r>
        <w:r>
          <w:fldChar w:fldCharType="end"/>
        </w:r>
      </w:hyperlink>
    </w:p>
    <w:p>
      <w:pPr>
        <w:pStyle w:val="TOC2"/>
        <w:tabs>
          <w:tab w:val="right" w:leader="dot" w:pos="8306"/>
        </w:tabs>
      </w:pPr>
      <w:hyperlink w:anchor="_Toc419" w:history="1">
        <w:r>
          <w:rPr>
            <w:rFonts w:ascii="仿宋" w:eastAsia="仿宋" w:hAnsi="仿宋" w:cs="仿宋" w:hint="eastAsia"/>
            <w:lang w:eastAsia="zh-CN"/>
          </w:rPr>
          <w:t>(一)、新式茶饮项目建设期原辅材料供应情况</w:t>
        </w:r>
        <w:r>
          <w:tab/>
        </w:r>
        <w:r>
          <w:fldChar w:fldCharType="begin"/>
        </w:r>
        <w:r>
          <w:instrText xml:space="preserve"> PAGEREF _Toc419 \h </w:instrText>
        </w:r>
        <w:r>
          <w:fldChar w:fldCharType="separate"/>
        </w:r>
        <w:r>
          <w:t>29</w:t>
        </w:r>
        <w:r>
          <w:fldChar w:fldCharType="end"/>
        </w:r>
      </w:hyperlink>
    </w:p>
    <w:p>
      <w:pPr>
        <w:pStyle w:val="TOC2"/>
        <w:tabs>
          <w:tab w:val="right" w:leader="dot" w:pos="8306"/>
        </w:tabs>
      </w:pPr>
      <w:hyperlink w:anchor="_Toc8846" w:history="1">
        <w:r>
          <w:rPr>
            <w:rFonts w:ascii="仿宋" w:eastAsia="仿宋" w:hAnsi="仿宋" w:cs="仿宋" w:hint="eastAsia"/>
            <w:lang w:eastAsia="zh-CN"/>
          </w:rPr>
          <w:t>(二)、新式茶饮项目运营期原辅材料供应及质量管理</w:t>
        </w:r>
        <w:r>
          <w:tab/>
        </w:r>
        <w:r>
          <w:fldChar w:fldCharType="begin"/>
        </w:r>
        <w:r>
          <w:instrText xml:space="preserve"> PAGEREF _Toc8846 \h </w:instrText>
        </w:r>
        <w:r>
          <w:fldChar w:fldCharType="separate"/>
        </w:r>
        <w:r>
          <w:t>30</w:t>
        </w:r>
        <w:r>
          <w:fldChar w:fldCharType="end"/>
        </w:r>
      </w:hyperlink>
    </w:p>
    <w:p>
      <w:pPr>
        <w:pStyle w:val="TOC1"/>
        <w:tabs>
          <w:tab w:val="right" w:leader="dot" w:pos="8306"/>
        </w:tabs>
      </w:pPr>
      <w:hyperlink w:anchor="_Toc19703" w:history="1">
        <w:r>
          <w:rPr>
            <w:rFonts w:ascii="仿宋" w:eastAsia="仿宋" w:hAnsi="仿宋" w:cs="仿宋" w:hint="eastAsia"/>
            <w:lang w:eastAsia="zh-CN"/>
          </w:rPr>
          <w:t>六、新式茶饮项目风险性分析</w:t>
        </w:r>
        <w:r>
          <w:tab/>
        </w:r>
        <w:r>
          <w:fldChar w:fldCharType="begin"/>
        </w:r>
        <w:r>
          <w:instrText xml:space="preserve"> PAGEREF _Toc19703 \h </w:instrText>
        </w:r>
        <w:r>
          <w:fldChar w:fldCharType="separate"/>
        </w:r>
        <w:r>
          <w:t>31</w:t>
        </w:r>
        <w:r>
          <w:fldChar w:fldCharType="end"/>
        </w:r>
      </w:hyperlink>
    </w:p>
    <w:p>
      <w:pPr>
        <w:pStyle w:val="TOC2"/>
        <w:tabs>
          <w:tab w:val="right" w:leader="dot" w:pos="8306"/>
        </w:tabs>
      </w:pPr>
      <w:hyperlink w:anchor="_Toc24690" w:history="1">
        <w:r>
          <w:rPr>
            <w:rFonts w:ascii="仿宋" w:eastAsia="仿宋" w:hAnsi="仿宋" w:cs="仿宋" w:hint="eastAsia"/>
            <w:lang w:eastAsia="zh-CN"/>
          </w:rPr>
          <w:t>(一)、政策风险分析</w:t>
        </w:r>
        <w:r>
          <w:tab/>
        </w:r>
        <w:r>
          <w:fldChar w:fldCharType="begin"/>
        </w:r>
        <w:r>
          <w:instrText xml:space="preserve"> PAGEREF _Toc24690 \h </w:instrText>
        </w:r>
        <w:r>
          <w:fldChar w:fldCharType="separate"/>
        </w:r>
        <w:r>
          <w:t>31</w:t>
        </w:r>
        <w:r>
          <w:fldChar w:fldCharType="end"/>
        </w:r>
      </w:hyperlink>
    </w:p>
    <w:p>
      <w:pPr>
        <w:pStyle w:val="TOC2"/>
        <w:tabs>
          <w:tab w:val="right" w:leader="dot" w:pos="8306"/>
        </w:tabs>
      </w:pPr>
      <w:hyperlink w:anchor="_Toc32590" w:history="1">
        <w:r>
          <w:rPr>
            <w:rFonts w:ascii="仿宋" w:eastAsia="仿宋" w:hAnsi="仿宋" w:cs="仿宋" w:hint="eastAsia"/>
            <w:lang w:eastAsia="zh-CN"/>
          </w:rPr>
          <w:t>(二)、社会风险分析</w:t>
        </w:r>
        <w:r>
          <w:tab/>
        </w:r>
        <w:r>
          <w:fldChar w:fldCharType="begin"/>
        </w:r>
        <w:r>
          <w:instrText xml:space="preserve"> PAGEREF _Toc32590 \h </w:instrText>
        </w:r>
        <w:r>
          <w:fldChar w:fldCharType="separate"/>
        </w:r>
        <w:r>
          <w:t>32</w:t>
        </w:r>
        <w:r>
          <w:fldChar w:fldCharType="end"/>
        </w:r>
      </w:hyperlink>
    </w:p>
    <w:p>
      <w:pPr>
        <w:pStyle w:val="TOC2"/>
        <w:tabs>
          <w:tab w:val="right" w:leader="dot" w:pos="8306"/>
        </w:tabs>
      </w:pPr>
      <w:hyperlink w:anchor="_Toc8829" w:history="1">
        <w:r>
          <w:rPr>
            <w:rFonts w:ascii="仿宋" w:eastAsia="仿宋" w:hAnsi="仿宋" w:cs="仿宋" w:hint="eastAsia"/>
            <w:lang w:eastAsia="zh-CN"/>
          </w:rPr>
          <w:t>(三)、市场风险分析</w:t>
        </w:r>
        <w:r>
          <w:tab/>
        </w:r>
        <w:r>
          <w:fldChar w:fldCharType="begin"/>
        </w:r>
        <w:r>
          <w:instrText xml:space="preserve"> PAGEREF _Toc8829 \h </w:instrText>
        </w:r>
        <w:r>
          <w:fldChar w:fldCharType="separate"/>
        </w:r>
        <w:r>
          <w:t>33</w:t>
        </w:r>
        <w:r>
          <w:fldChar w:fldCharType="end"/>
        </w:r>
      </w:hyperlink>
    </w:p>
    <w:p>
      <w:pPr>
        <w:pStyle w:val="TOC2"/>
        <w:tabs>
          <w:tab w:val="right" w:leader="dot" w:pos="8306"/>
        </w:tabs>
      </w:pPr>
      <w:hyperlink w:anchor="_Toc22168" w:history="1">
        <w:r>
          <w:rPr>
            <w:rFonts w:ascii="仿宋" w:eastAsia="仿宋" w:hAnsi="仿宋" w:cs="仿宋" w:hint="eastAsia"/>
            <w:lang w:eastAsia="zh-CN"/>
          </w:rPr>
          <w:t>(四)、资金风险分析</w:t>
        </w:r>
        <w:r>
          <w:tab/>
        </w:r>
        <w:r>
          <w:fldChar w:fldCharType="begin"/>
        </w:r>
        <w:r>
          <w:instrText xml:space="preserve"> PAGEREF _Toc22168 \h </w:instrText>
        </w:r>
        <w:r>
          <w:fldChar w:fldCharType="separate"/>
        </w:r>
        <w:r>
          <w:t>34</w:t>
        </w:r>
        <w:r>
          <w:fldChar w:fldCharType="end"/>
        </w:r>
      </w:hyperlink>
    </w:p>
    <w:p>
      <w:pPr>
        <w:pStyle w:val="TOC2"/>
        <w:tabs>
          <w:tab w:val="right" w:leader="dot" w:pos="8306"/>
        </w:tabs>
      </w:pPr>
      <w:hyperlink w:anchor="_Toc19071" w:history="1">
        <w:r>
          <w:rPr>
            <w:rFonts w:ascii="仿宋" w:eastAsia="仿宋" w:hAnsi="仿宋" w:cs="仿宋" w:hint="eastAsia"/>
            <w:lang w:eastAsia="zh-CN"/>
          </w:rPr>
          <w:t>(五)、技术风险分析</w:t>
        </w:r>
        <w:r>
          <w:tab/>
        </w:r>
        <w:r>
          <w:fldChar w:fldCharType="begin"/>
        </w:r>
        <w:r>
          <w:instrText xml:space="preserve"> PAGEREF _Toc19071 \h </w:instrText>
        </w:r>
        <w:r>
          <w:fldChar w:fldCharType="separate"/>
        </w:r>
        <w:r>
          <w:t>35</w:t>
        </w:r>
        <w:r>
          <w:fldChar w:fldCharType="end"/>
        </w:r>
      </w:hyperlink>
    </w:p>
    <w:p>
      <w:pPr>
        <w:pStyle w:val="TOC2"/>
        <w:tabs>
          <w:tab w:val="right" w:leader="dot" w:pos="8306"/>
        </w:tabs>
      </w:pPr>
      <w:hyperlink w:anchor="_Toc17047" w:history="1">
        <w:r>
          <w:rPr>
            <w:rFonts w:ascii="仿宋" w:eastAsia="仿宋" w:hAnsi="仿宋" w:cs="仿宋" w:hint="eastAsia"/>
            <w:lang w:eastAsia="zh-CN"/>
          </w:rPr>
          <w:t>(六)、财务风险分析</w:t>
        </w:r>
        <w:r>
          <w:tab/>
        </w:r>
        <w:r>
          <w:fldChar w:fldCharType="begin"/>
        </w:r>
        <w:r>
          <w:instrText xml:space="preserve"> PAGEREF _Toc17047 \h </w:instrText>
        </w:r>
        <w:r>
          <w:fldChar w:fldCharType="separate"/>
        </w:r>
        <w:r>
          <w:t>37</w:t>
        </w:r>
        <w:r>
          <w:fldChar w:fldCharType="end"/>
        </w:r>
      </w:hyperlink>
    </w:p>
    <w:p>
      <w:pPr>
        <w:pStyle w:val="TOC2"/>
        <w:tabs>
          <w:tab w:val="right" w:leader="dot" w:pos="8306"/>
        </w:tabs>
      </w:pPr>
      <w:hyperlink w:anchor="_Toc4503" w:history="1">
        <w:r>
          <w:rPr>
            <w:rFonts w:ascii="仿宋" w:eastAsia="仿宋" w:hAnsi="仿宋" w:cs="仿宋" w:hint="eastAsia"/>
            <w:lang w:eastAsia="zh-CN"/>
          </w:rPr>
          <w:t>(七)、管理风险分析</w:t>
        </w:r>
        <w:r>
          <w:tab/>
        </w:r>
        <w:r>
          <w:fldChar w:fldCharType="begin"/>
        </w:r>
        <w:r>
          <w:instrText xml:space="preserve"> PAGEREF _Toc4503 \h </w:instrText>
        </w:r>
        <w:r>
          <w:fldChar w:fldCharType="separate"/>
        </w:r>
        <w:r>
          <w:t>38</w:t>
        </w:r>
        <w:r>
          <w:fldChar w:fldCharType="end"/>
        </w:r>
      </w:hyperlink>
    </w:p>
    <w:p>
      <w:pPr>
        <w:pStyle w:val="TOC2"/>
        <w:tabs>
          <w:tab w:val="right" w:leader="dot" w:pos="8306"/>
        </w:tabs>
      </w:pPr>
      <w:hyperlink w:anchor="_Toc9899" w:history="1">
        <w:r>
          <w:rPr>
            <w:rFonts w:ascii="仿宋" w:eastAsia="仿宋" w:hAnsi="仿宋" w:cs="仿宋" w:hint="eastAsia"/>
            <w:lang w:eastAsia="zh-CN"/>
          </w:rPr>
          <w:t>(八)、其它风险分析</w:t>
        </w:r>
        <w:r>
          <w:tab/>
        </w:r>
        <w:r>
          <w:fldChar w:fldCharType="begin"/>
        </w:r>
        <w:r>
          <w:instrText xml:space="preserve"> PAGEREF _Toc9899 \h </w:instrText>
        </w:r>
        <w:r>
          <w:fldChar w:fldCharType="separate"/>
        </w:r>
        <w:r>
          <w:t>39</w:t>
        </w:r>
        <w:r>
          <w:fldChar w:fldCharType="end"/>
        </w:r>
      </w:hyperlink>
    </w:p>
    <w:p>
      <w:pPr>
        <w:pStyle w:val="TOC2"/>
        <w:tabs>
          <w:tab w:val="right" w:leader="dot" w:pos="8306"/>
        </w:tabs>
      </w:pPr>
      <w:hyperlink w:anchor="_Toc10594" w:history="1">
        <w:r>
          <w:rPr>
            <w:rFonts w:ascii="仿宋" w:eastAsia="仿宋" w:hAnsi="仿宋" w:cs="仿宋" w:hint="eastAsia"/>
            <w:lang w:eastAsia="zh-CN"/>
          </w:rPr>
          <w:t>(九)、社会影响评估</w:t>
        </w:r>
        <w:r>
          <w:tab/>
        </w:r>
        <w:r>
          <w:fldChar w:fldCharType="begin"/>
        </w:r>
        <w:r>
          <w:instrText xml:space="preserve"> PAGEREF _Toc10594 \h </w:instrText>
        </w:r>
        <w:r>
          <w:fldChar w:fldCharType="separate"/>
        </w:r>
        <w:r>
          <w:t>40</w:t>
        </w:r>
        <w:r>
          <w:fldChar w:fldCharType="end"/>
        </w:r>
      </w:hyperlink>
    </w:p>
    <w:p>
      <w:pPr>
        <w:pStyle w:val="TOC1"/>
        <w:tabs>
          <w:tab w:val="right" w:leader="dot" w:pos="8306"/>
        </w:tabs>
      </w:pPr>
      <w:hyperlink w:anchor="_Toc17110" w:history="1">
        <w:r>
          <w:rPr>
            <w:rFonts w:ascii="仿宋" w:eastAsia="仿宋" w:hAnsi="仿宋" w:cs="仿宋" w:hint="eastAsia"/>
            <w:lang w:eastAsia="zh-CN"/>
          </w:rPr>
          <w:t>七、工艺技术</w:t>
        </w:r>
        <w:r>
          <w:tab/>
        </w:r>
        <w:r>
          <w:fldChar w:fldCharType="begin"/>
        </w:r>
        <w:r>
          <w:instrText xml:space="preserve"> PAGEREF _Toc17110 \h </w:instrText>
        </w:r>
        <w:r>
          <w:fldChar w:fldCharType="separate"/>
        </w:r>
        <w:r>
          <w:t>41</w:t>
        </w:r>
        <w:r>
          <w:fldChar w:fldCharType="end"/>
        </w:r>
      </w:hyperlink>
    </w:p>
    <w:p>
      <w:pPr>
        <w:pStyle w:val="TOC2"/>
        <w:tabs>
          <w:tab w:val="right" w:leader="dot" w:pos="8306"/>
        </w:tabs>
      </w:pPr>
      <w:hyperlink w:anchor="_Toc7014" w:history="1">
        <w:r>
          <w:rPr>
            <w:rFonts w:ascii="仿宋" w:eastAsia="仿宋" w:hAnsi="仿宋" w:cs="仿宋" w:hint="eastAsia"/>
            <w:lang w:eastAsia="zh-CN"/>
          </w:rPr>
          <w:t>(一)、原辅材料采购及管理</w:t>
        </w:r>
        <w:r>
          <w:tab/>
        </w:r>
        <w:r>
          <w:fldChar w:fldCharType="begin"/>
        </w:r>
        <w:r>
          <w:instrText xml:space="preserve"> PAGEREF _Toc7014 \h </w:instrText>
        </w:r>
        <w:r>
          <w:fldChar w:fldCharType="separate"/>
        </w:r>
        <w:r>
          <w:t>41</w:t>
        </w:r>
        <w:r>
          <w:fldChar w:fldCharType="end"/>
        </w:r>
      </w:hyperlink>
    </w:p>
    <w:p>
      <w:pPr>
        <w:pStyle w:val="TOC2"/>
        <w:tabs>
          <w:tab w:val="right" w:leader="dot" w:pos="8306"/>
        </w:tabs>
      </w:pPr>
      <w:hyperlink w:anchor="_Toc17889" w:history="1">
        <w:r>
          <w:rPr>
            <w:rFonts w:ascii="仿宋" w:eastAsia="仿宋" w:hAnsi="仿宋" w:cs="仿宋" w:hint="eastAsia"/>
            <w:lang w:eastAsia="zh-CN"/>
          </w:rPr>
          <w:t>(二)、技术管理特点</w:t>
        </w:r>
        <w:r>
          <w:tab/>
        </w:r>
        <w:r>
          <w:fldChar w:fldCharType="begin"/>
        </w:r>
        <w:r>
          <w:instrText xml:space="preserve"> PAGEREF _Toc17889 \h </w:instrText>
        </w:r>
        <w:r>
          <w:fldChar w:fldCharType="separate"/>
        </w:r>
        <w:r>
          <w:t>43</w:t>
        </w:r>
        <w:r>
          <w:fldChar w:fldCharType="end"/>
        </w:r>
      </w:hyperlink>
    </w:p>
    <w:p>
      <w:pPr>
        <w:pStyle w:val="TOC2"/>
        <w:tabs>
          <w:tab w:val="right" w:leader="dot" w:pos="8306"/>
        </w:tabs>
      </w:pPr>
      <w:hyperlink w:anchor="_Toc282" w:history="1">
        <w:r>
          <w:rPr>
            <w:rFonts w:ascii="仿宋" w:eastAsia="仿宋" w:hAnsi="仿宋" w:cs="仿宋" w:hint="eastAsia"/>
            <w:lang w:eastAsia="zh-CN"/>
          </w:rPr>
          <w:t>(三)、项目工艺技术设计方案</w:t>
        </w:r>
        <w:r>
          <w:tab/>
        </w:r>
        <w:r>
          <w:fldChar w:fldCharType="begin"/>
        </w:r>
        <w:r>
          <w:instrText xml:space="preserve"> PAGEREF _Toc282 \h </w:instrText>
        </w:r>
        <w:r>
          <w:fldChar w:fldCharType="separate"/>
        </w:r>
        <w:r>
          <w:t>44</w:t>
        </w:r>
        <w:r>
          <w:fldChar w:fldCharType="end"/>
        </w:r>
      </w:hyperlink>
    </w:p>
    <w:p>
      <w:pPr>
        <w:pStyle w:val="TOC2"/>
        <w:tabs>
          <w:tab w:val="right" w:leader="dot" w:pos="8306"/>
        </w:tabs>
      </w:pPr>
      <w:hyperlink w:anchor="_Toc23004" w:history="1">
        <w:r>
          <w:rPr>
            <w:rFonts w:ascii="仿宋" w:eastAsia="仿宋" w:hAnsi="仿宋" w:cs="仿宋" w:hint="eastAsia"/>
            <w:lang w:eastAsia="zh-CN"/>
          </w:rPr>
          <w:t>(四)、设备选型方案</w:t>
        </w:r>
        <w:r>
          <w:tab/>
        </w:r>
        <w:r>
          <w:fldChar w:fldCharType="begin"/>
        </w:r>
        <w:r>
          <w:instrText xml:space="preserve"> PAGEREF _Toc23004 \h </w:instrText>
        </w:r>
        <w:r>
          <w:fldChar w:fldCharType="separate"/>
        </w:r>
        <w:r>
          <w:t>46</w:t>
        </w:r>
        <w:r>
          <w:fldChar w:fldCharType="end"/>
        </w:r>
      </w:hyperlink>
    </w:p>
    <w:p>
      <w:pPr>
        <w:pStyle w:val="TOC1"/>
        <w:tabs>
          <w:tab w:val="right" w:leader="dot" w:pos="8306"/>
        </w:tabs>
      </w:pPr>
      <w:hyperlink w:anchor="_Toc16642" w:history="1">
        <w:r>
          <w:rPr>
            <w:rFonts w:ascii="仿宋" w:eastAsia="仿宋" w:hAnsi="仿宋" w:cs="仿宋" w:hint="eastAsia"/>
            <w:lang w:eastAsia="zh-CN"/>
          </w:rPr>
          <w:t>八、发展规划分析</w:t>
        </w:r>
        <w:r>
          <w:tab/>
        </w:r>
        <w:r>
          <w:fldChar w:fldCharType="begin"/>
        </w:r>
        <w:r>
          <w:instrText xml:space="preserve"> PAGEREF _Toc16642 \h </w:instrText>
        </w:r>
        <w:r>
          <w:fldChar w:fldCharType="separate"/>
        </w:r>
        <w:r>
          <w:t>48</w:t>
        </w:r>
        <w:r>
          <w:fldChar w:fldCharType="end"/>
        </w:r>
      </w:hyperlink>
    </w:p>
    <w:p>
      <w:pPr>
        <w:pStyle w:val="TOC2"/>
        <w:tabs>
          <w:tab w:val="right" w:leader="dot" w:pos="8306"/>
        </w:tabs>
      </w:pPr>
      <w:hyperlink w:anchor="_Toc17727" w:history="1">
        <w:r>
          <w:rPr>
            <w:rFonts w:ascii="仿宋" w:eastAsia="仿宋" w:hAnsi="仿宋" w:cs="仿宋" w:hint="eastAsia"/>
            <w:lang w:eastAsia="zh-CN"/>
          </w:rPr>
          <w:t>(一)、公司发展规划</w:t>
        </w:r>
        <w:r>
          <w:tab/>
        </w:r>
        <w:r>
          <w:fldChar w:fldCharType="begin"/>
        </w:r>
        <w:r>
          <w:instrText xml:space="preserve"> PAGEREF _Toc17727 \h </w:instrText>
        </w:r>
        <w:r>
          <w:fldChar w:fldCharType="separate"/>
        </w:r>
        <w:r>
          <w:t>48</w:t>
        </w:r>
        <w:r>
          <w:fldChar w:fldCharType="end"/>
        </w:r>
      </w:hyperlink>
    </w:p>
    <w:p>
      <w:pPr>
        <w:pStyle w:val="TOC2"/>
        <w:tabs>
          <w:tab w:val="right" w:leader="dot" w:pos="8306"/>
        </w:tabs>
      </w:pPr>
      <w:hyperlink w:anchor="_Toc8616" w:history="1">
        <w:r>
          <w:rPr>
            <w:rFonts w:ascii="仿宋" w:eastAsia="仿宋" w:hAnsi="仿宋" w:cs="仿宋" w:hint="eastAsia"/>
            <w:lang w:eastAsia="zh-CN"/>
          </w:rPr>
          <w:t>(二)、保障措施</w:t>
        </w:r>
        <w:r>
          <w:tab/>
        </w:r>
        <w:r>
          <w:fldChar w:fldCharType="begin"/>
        </w:r>
        <w:r>
          <w:instrText xml:space="preserve"> PAGEREF _Toc8616 \h </w:instrText>
        </w:r>
        <w:r>
          <w:fldChar w:fldCharType="separate"/>
        </w:r>
        <w:r>
          <w:t>49</w:t>
        </w:r>
        <w:r>
          <w:fldChar w:fldCharType="end"/>
        </w:r>
      </w:hyperlink>
    </w:p>
    <w:p>
      <w:pPr>
        <w:pStyle w:val="TOC1"/>
        <w:tabs>
          <w:tab w:val="right" w:leader="dot" w:pos="8306"/>
        </w:tabs>
      </w:pPr>
      <w:hyperlink w:anchor="_Toc20092" w:history="1">
        <w:r>
          <w:rPr>
            <w:rFonts w:ascii="仿宋" w:eastAsia="仿宋" w:hAnsi="仿宋" w:cs="仿宋" w:hint="eastAsia"/>
            <w:lang w:eastAsia="zh-CN"/>
          </w:rPr>
          <w:t>九、新式茶饮项目质量管理</w:t>
        </w:r>
        <w:r>
          <w:tab/>
        </w:r>
        <w:r>
          <w:fldChar w:fldCharType="begin"/>
        </w:r>
        <w:r>
          <w:instrText xml:space="preserve"> PAGEREF _Toc20092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23" w:history="1">
        <w:r>
          <w:rPr>
            <w:rFonts w:ascii="仿宋" w:eastAsia="仿宋" w:hAnsi="仿宋" w:cs="仿宋" w:hint="eastAsia"/>
            <w:lang w:eastAsia="zh-CN"/>
          </w:rPr>
          <w:t>(一)、质量管理体系建立</w:t>
        </w:r>
        <w:r>
          <w:tab/>
        </w:r>
        <w:r>
          <w:fldChar w:fldCharType="begin"/>
        </w:r>
        <w:r>
          <w:instrText xml:space="preserve"> PAGEREF _Toc18823 \h </w:instrText>
        </w:r>
        <w:r>
          <w:fldChar w:fldCharType="separate"/>
        </w:r>
        <w:r>
          <w:t>52</w:t>
        </w:r>
        <w:r>
          <w:fldChar w:fldCharType="end"/>
        </w:r>
      </w:hyperlink>
    </w:p>
    <w:p>
      <w:pPr>
        <w:pStyle w:val="TOC2"/>
        <w:tabs>
          <w:tab w:val="right" w:leader="dot" w:pos="8306"/>
        </w:tabs>
      </w:pPr>
      <w:hyperlink w:anchor="_Toc15556" w:history="1">
        <w:r>
          <w:rPr>
            <w:rFonts w:ascii="仿宋" w:eastAsia="仿宋" w:hAnsi="仿宋" w:cs="仿宋" w:hint="eastAsia"/>
            <w:lang w:eastAsia="zh-CN"/>
          </w:rPr>
          <w:t>(二)、质量标准与评估</w:t>
        </w:r>
        <w:r>
          <w:tab/>
        </w:r>
        <w:r>
          <w:fldChar w:fldCharType="begin"/>
        </w:r>
        <w:r>
          <w:instrText xml:space="preserve"> PAGEREF _Toc15556 \h </w:instrText>
        </w:r>
        <w:r>
          <w:fldChar w:fldCharType="separate"/>
        </w:r>
        <w:r>
          <w:t>53</w:t>
        </w:r>
        <w:r>
          <w:fldChar w:fldCharType="end"/>
        </w:r>
      </w:hyperlink>
    </w:p>
    <w:p>
      <w:pPr>
        <w:pStyle w:val="TOC2"/>
        <w:tabs>
          <w:tab w:val="right" w:leader="dot" w:pos="8306"/>
        </w:tabs>
      </w:pPr>
      <w:hyperlink w:anchor="_Toc15135" w:history="1">
        <w:r>
          <w:rPr>
            <w:rFonts w:ascii="仿宋" w:eastAsia="仿宋" w:hAnsi="仿宋" w:cs="仿宋" w:hint="eastAsia"/>
            <w:lang w:eastAsia="zh-CN"/>
          </w:rPr>
          <w:t>(三)、新式茶饮项目质量控制计划</w:t>
        </w:r>
        <w:r>
          <w:tab/>
        </w:r>
        <w:r>
          <w:fldChar w:fldCharType="begin"/>
        </w:r>
        <w:r>
          <w:instrText xml:space="preserve"> PAGEREF _Toc15135 \h </w:instrText>
        </w:r>
        <w:r>
          <w:fldChar w:fldCharType="separate"/>
        </w:r>
        <w:r>
          <w:t>54</w:t>
        </w:r>
        <w:r>
          <w:fldChar w:fldCharType="end"/>
        </w:r>
      </w:hyperlink>
    </w:p>
    <w:p>
      <w:pPr>
        <w:pStyle w:val="TOC2"/>
        <w:tabs>
          <w:tab w:val="right" w:leader="dot" w:pos="8306"/>
        </w:tabs>
      </w:pPr>
      <w:hyperlink w:anchor="_Toc26698" w:history="1">
        <w:r>
          <w:rPr>
            <w:rFonts w:ascii="仿宋" w:eastAsia="仿宋" w:hAnsi="仿宋" w:cs="仿宋" w:hint="eastAsia"/>
            <w:lang w:eastAsia="zh-CN"/>
          </w:rPr>
          <w:t>(四)、不良事件处理与改进</w:t>
        </w:r>
        <w:r>
          <w:tab/>
        </w:r>
        <w:r>
          <w:fldChar w:fldCharType="begin"/>
        </w:r>
        <w:r>
          <w:instrText xml:space="preserve"> PAGEREF _Toc26698 \h </w:instrText>
        </w:r>
        <w:r>
          <w:fldChar w:fldCharType="separate"/>
        </w:r>
        <w:r>
          <w:t>55</w:t>
        </w:r>
        <w:r>
          <w:fldChar w:fldCharType="end"/>
        </w:r>
      </w:hyperlink>
    </w:p>
    <w:p>
      <w:pPr>
        <w:pStyle w:val="TOC1"/>
        <w:tabs>
          <w:tab w:val="right" w:leader="dot" w:pos="8306"/>
        </w:tabs>
      </w:pPr>
      <w:hyperlink w:anchor="_Toc5830" w:history="1">
        <w:r>
          <w:rPr>
            <w:rFonts w:ascii="仿宋" w:eastAsia="仿宋" w:hAnsi="仿宋" w:cs="仿宋" w:hint="eastAsia"/>
            <w:lang w:eastAsia="zh-CN"/>
          </w:rPr>
          <w:t>十、新式茶饮项目选址可行性分析</w:t>
        </w:r>
        <w:r>
          <w:tab/>
        </w:r>
        <w:r>
          <w:fldChar w:fldCharType="begin"/>
        </w:r>
        <w:r>
          <w:instrText xml:space="preserve"> PAGEREF _Toc5830 \h </w:instrText>
        </w:r>
        <w:r>
          <w:fldChar w:fldCharType="separate"/>
        </w:r>
        <w:r>
          <w:t>56</w:t>
        </w:r>
        <w:r>
          <w:fldChar w:fldCharType="end"/>
        </w:r>
      </w:hyperlink>
    </w:p>
    <w:p>
      <w:pPr>
        <w:pStyle w:val="TOC2"/>
        <w:tabs>
          <w:tab w:val="right" w:leader="dot" w:pos="8306"/>
        </w:tabs>
      </w:pPr>
      <w:hyperlink w:anchor="_Toc7499" w:history="1">
        <w:r>
          <w:rPr>
            <w:rFonts w:ascii="仿宋" w:eastAsia="仿宋" w:hAnsi="仿宋" w:cs="仿宋" w:hint="eastAsia"/>
            <w:lang w:eastAsia="zh-CN"/>
          </w:rPr>
          <w:t>(一)、新式茶饮项目选址原则</w:t>
        </w:r>
        <w:r>
          <w:tab/>
        </w:r>
        <w:r>
          <w:fldChar w:fldCharType="begin"/>
        </w:r>
        <w:r>
          <w:instrText xml:space="preserve"> PAGEREF _Toc7499 \h </w:instrText>
        </w:r>
        <w:r>
          <w:fldChar w:fldCharType="separate"/>
        </w:r>
        <w:r>
          <w:t>56</w:t>
        </w:r>
        <w:r>
          <w:fldChar w:fldCharType="end"/>
        </w:r>
      </w:hyperlink>
    </w:p>
    <w:p>
      <w:pPr>
        <w:pStyle w:val="TOC2"/>
        <w:tabs>
          <w:tab w:val="right" w:leader="dot" w:pos="8306"/>
        </w:tabs>
      </w:pPr>
      <w:hyperlink w:anchor="_Toc30715" w:history="1">
        <w:r>
          <w:rPr>
            <w:rFonts w:ascii="仿宋" w:eastAsia="仿宋" w:hAnsi="仿宋" w:cs="仿宋" w:hint="eastAsia"/>
            <w:lang w:eastAsia="zh-CN"/>
          </w:rPr>
          <w:t>(二)、新式茶饮项目选址</w:t>
        </w:r>
        <w:r>
          <w:tab/>
        </w:r>
        <w:r>
          <w:fldChar w:fldCharType="begin"/>
        </w:r>
        <w:r>
          <w:instrText xml:space="preserve"> PAGEREF _Toc30715 \h </w:instrText>
        </w:r>
        <w:r>
          <w:fldChar w:fldCharType="separate"/>
        </w:r>
        <w:r>
          <w:t>56</w:t>
        </w:r>
        <w:r>
          <w:fldChar w:fldCharType="end"/>
        </w:r>
      </w:hyperlink>
    </w:p>
    <w:p>
      <w:pPr>
        <w:pStyle w:val="TOC2"/>
        <w:tabs>
          <w:tab w:val="right" w:leader="dot" w:pos="8306"/>
        </w:tabs>
      </w:pPr>
      <w:hyperlink w:anchor="_Toc28834" w:history="1">
        <w:r>
          <w:rPr>
            <w:rFonts w:ascii="仿宋" w:eastAsia="仿宋" w:hAnsi="仿宋" w:cs="仿宋" w:hint="eastAsia"/>
            <w:lang w:eastAsia="zh-CN"/>
          </w:rPr>
          <w:t>(三)、建设条件分析</w:t>
        </w:r>
        <w:r>
          <w:tab/>
        </w:r>
        <w:r>
          <w:fldChar w:fldCharType="begin"/>
        </w:r>
        <w:r>
          <w:instrText xml:space="preserve"> PAGEREF _Toc28834 \h </w:instrText>
        </w:r>
        <w:r>
          <w:fldChar w:fldCharType="separate"/>
        </w:r>
        <w:r>
          <w:t>57</w:t>
        </w:r>
        <w:r>
          <w:fldChar w:fldCharType="end"/>
        </w:r>
      </w:hyperlink>
    </w:p>
    <w:p>
      <w:pPr>
        <w:pStyle w:val="TOC2"/>
        <w:tabs>
          <w:tab w:val="right" w:leader="dot" w:pos="8306"/>
        </w:tabs>
      </w:pPr>
      <w:hyperlink w:anchor="_Toc12859" w:history="1">
        <w:r>
          <w:rPr>
            <w:rFonts w:ascii="仿宋" w:eastAsia="仿宋" w:hAnsi="仿宋" w:cs="仿宋" w:hint="eastAsia"/>
            <w:lang w:eastAsia="zh-CN"/>
          </w:rPr>
          <w:t>(四)、用地控制指标</w:t>
        </w:r>
        <w:r>
          <w:tab/>
        </w:r>
        <w:r>
          <w:fldChar w:fldCharType="begin"/>
        </w:r>
        <w:r>
          <w:instrText xml:space="preserve"> PAGEREF _Toc12859 \h </w:instrText>
        </w:r>
        <w:r>
          <w:fldChar w:fldCharType="separate"/>
        </w:r>
        <w:r>
          <w:t>58</w:t>
        </w:r>
        <w:r>
          <w:fldChar w:fldCharType="end"/>
        </w:r>
      </w:hyperlink>
    </w:p>
    <w:p>
      <w:pPr>
        <w:pStyle w:val="TOC2"/>
        <w:tabs>
          <w:tab w:val="right" w:leader="dot" w:pos="8306"/>
        </w:tabs>
      </w:pPr>
      <w:hyperlink w:anchor="_Toc22963" w:history="1">
        <w:r>
          <w:rPr>
            <w:rFonts w:ascii="仿宋" w:eastAsia="仿宋" w:hAnsi="仿宋" w:cs="仿宋" w:hint="eastAsia"/>
            <w:lang w:eastAsia="zh-CN"/>
          </w:rPr>
          <w:t>(五)、用地总体要求</w:t>
        </w:r>
        <w:r>
          <w:tab/>
        </w:r>
        <w:r>
          <w:fldChar w:fldCharType="begin"/>
        </w:r>
        <w:r>
          <w:instrText xml:space="preserve"> PAGEREF _Toc22963 \h </w:instrText>
        </w:r>
        <w:r>
          <w:fldChar w:fldCharType="separate"/>
        </w:r>
        <w:r>
          <w:t>58</w:t>
        </w:r>
        <w:r>
          <w:fldChar w:fldCharType="end"/>
        </w:r>
      </w:hyperlink>
    </w:p>
    <w:p>
      <w:pPr>
        <w:pStyle w:val="TOC2"/>
        <w:tabs>
          <w:tab w:val="right" w:leader="dot" w:pos="8306"/>
        </w:tabs>
      </w:pPr>
      <w:hyperlink w:anchor="_Toc4531" w:history="1">
        <w:r>
          <w:rPr>
            <w:rFonts w:ascii="仿宋" w:eastAsia="仿宋" w:hAnsi="仿宋" w:cs="仿宋" w:hint="eastAsia"/>
            <w:lang w:eastAsia="zh-CN"/>
          </w:rPr>
          <w:t>(六)、节约用地措施</w:t>
        </w:r>
        <w:r>
          <w:tab/>
        </w:r>
        <w:r>
          <w:fldChar w:fldCharType="begin"/>
        </w:r>
        <w:r>
          <w:instrText xml:space="preserve"> PAGEREF _Toc4531 \h </w:instrText>
        </w:r>
        <w:r>
          <w:fldChar w:fldCharType="separate"/>
        </w:r>
        <w:r>
          <w:t>59</w:t>
        </w:r>
        <w:r>
          <w:fldChar w:fldCharType="end"/>
        </w:r>
      </w:hyperlink>
    </w:p>
    <w:p>
      <w:pPr>
        <w:pStyle w:val="TOC2"/>
        <w:tabs>
          <w:tab w:val="right" w:leader="dot" w:pos="8306"/>
        </w:tabs>
      </w:pPr>
      <w:hyperlink w:anchor="_Toc17644" w:history="1">
        <w:r>
          <w:rPr>
            <w:rFonts w:ascii="仿宋" w:eastAsia="仿宋" w:hAnsi="仿宋" w:cs="仿宋" w:hint="eastAsia"/>
            <w:lang w:eastAsia="zh-CN"/>
          </w:rPr>
          <w:t>(七)、总图布置方案</w:t>
        </w:r>
        <w:r>
          <w:tab/>
        </w:r>
        <w:r>
          <w:fldChar w:fldCharType="begin"/>
        </w:r>
        <w:r>
          <w:instrText xml:space="preserve"> PAGEREF _Toc17644 \h </w:instrText>
        </w:r>
        <w:r>
          <w:fldChar w:fldCharType="separate"/>
        </w:r>
        <w:r>
          <w:t>60</w:t>
        </w:r>
        <w:r>
          <w:fldChar w:fldCharType="end"/>
        </w:r>
      </w:hyperlink>
    </w:p>
    <w:p>
      <w:pPr>
        <w:pStyle w:val="TOC2"/>
        <w:tabs>
          <w:tab w:val="right" w:leader="dot" w:pos="8306"/>
        </w:tabs>
      </w:pPr>
      <w:hyperlink w:anchor="_Toc9792" w:history="1">
        <w:r>
          <w:rPr>
            <w:rFonts w:ascii="仿宋" w:eastAsia="仿宋" w:hAnsi="仿宋" w:cs="仿宋" w:hint="eastAsia"/>
            <w:lang w:eastAsia="zh-CN"/>
          </w:rPr>
          <w:t>(八)、运输组成</w:t>
        </w:r>
        <w:r>
          <w:tab/>
        </w:r>
        <w:r>
          <w:fldChar w:fldCharType="begin"/>
        </w:r>
        <w:r>
          <w:instrText xml:space="preserve"> PAGEREF _Toc9792 \h </w:instrText>
        </w:r>
        <w:r>
          <w:fldChar w:fldCharType="separate"/>
        </w:r>
        <w:r>
          <w:t>61</w:t>
        </w:r>
        <w:r>
          <w:fldChar w:fldCharType="end"/>
        </w:r>
      </w:hyperlink>
    </w:p>
    <w:p>
      <w:pPr>
        <w:pStyle w:val="TOC2"/>
        <w:tabs>
          <w:tab w:val="right" w:leader="dot" w:pos="8306"/>
        </w:tabs>
      </w:pPr>
      <w:hyperlink w:anchor="_Toc11068" w:history="1">
        <w:r>
          <w:rPr>
            <w:rFonts w:ascii="仿宋" w:eastAsia="仿宋" w:hAnsi="仿宋" w:cs="仿宋" w:hint="eastAsia"/>
            <w:lang w:eastAsia="zh-CN"/>
          </w:rPr>
          <w:t>(九)、选址综合评价</w:t>
        </w:r>
        <w:r>
          <w:tab/>
        </w:r>
        <w:r>
          <w:fldChar w:fldCharType="begin"/>
        </w:r>
        <w:r>
          <w:instrText xml:space="preserve"> PAGEREF _Toc11068 \h </w:instrText>
        </w:r>
        <w:r>
          <w:fldChar w:fldCharType="separate"/>
        </w:r>
        <w:r>
          <w:t>62</w:t>
        </w:r>
        <w:r>
          <w:fldChar w:fldCharType="end"/>
        </w:r>
      </w:hyperlink>
    </w:p>
    <w:p>
      <w:pPr>
        <w:pStyle w:val="TOC1"/>
        <w:tabs>
          <w:tab w:val="right" w:leader="dot" w:pos="8306"/>
        </w:tabs>
      </w:pPr>
      <w:hyperlink w:anchor="_Toc5010" w:history="1">
        <w:r>
          <w:rPr>
            <w:rFonts w:ascii="仿宋" w:eastAsia="仿宋" w:hAnsi="仿宋" w:cs="仿宋" w:hint="eastAsia"/>
            <w:lang w:eastAsia="zh-CN"/>
          </w:rPr>
          <w:t>十一、组织架构分析</w:t>
        </w:r>
        <w:r>
          <w:tab/>
        </w:r>
        <w:r>
          <w:fldChar w:fldCharType="begin"/>
        </w:r>
        <w:r>
          <w:instrText xml:space="preserve"> PAGEREF _Toc5010 \h </w:instrText>
        </w:r>
        <w:r>
          <w:fldChar w:fldCharType="separate"/>
        </w:r>
        <w:r>
          <w:t>63</w:t>
        </w:r>
        <w:r>
          <w:fldChar w:fldCharType="end"/>
        </w:r>
      </w:hyperlink>
    </w:p>
    <w:p>
      <w:pPr>
        <w:pStyle w:val="TOC2"/>
        <w:tabs>
          <w:tab w:val="right" w:leader="dot" w:pos="8306"/>
        </w:tabs>
      </w:pPr>
      <w:hyperlink w:anchor="_Toc24095" w:history="1">
        <w:r>
          <w:rPr>
            <w:rFonts w:ascii="仿宋" w:eastAsia="仿宋" w:hAnsi="仿宋" w:cs="仿宋" w:hint="eastAsia"/>
            <w:lang w:eastAsia="zh-CN"/>
          </w:rPr>
          <w:t>(一)、人力资源配</w:t>
        </w:r>
        <w:r>
          <w:tab/>
        </w:r>
        <w:r>
          <w:fldChar w:fldCharType="begin"/>
        </w:r>
        <w:r>
          <w:instrText xml:space="preserve"> PAGEREF _Toc24095 \h </w:instrText>
        </w:r>
        <w:r>
          <w:fldChar w:fldCharType="separate"/>
        </w:r>
        <w:r>
          <w:t>63</w:t>
        </w:r>
        <w:r>
          <w:fldChar w:fldCharType="end"/>
        </w:r>
      </w:hyperlink>
    </w:p>
    <w:p>
      <w:pPr>
        <w:pStyle w:val="TOC2"/>
        <w:tabs>
          <w:tab w:val="right" w:leader="dot" w:pos="8306"/>
        </w:tabs>
      </w:pPr>
      <w:hyperlink w:anchor="_Toc30591" w:history="1">
        <w:r>
          <w:rPr>
            <w:rFonts w:ascii="仿宋" w:eastAsia="仿宋" w:hAnsi="仿宋" w:cs="仿宋" w:hint="eastAsia"/>
            <w:lang w:eastAsia="zh-CN"/>
          </w:rPr>
          <w:t>(二)、员工技能培训</w:t>
        </w:r>
        <w:r>
          <w:tab/>
        </w:r>
        <w:r>
          <w:fldChar w:fldCharType="begin"/>
        </w:r>
        <w:r>
          <w:instrText xml:space="preserve"> PAGEREF _Toc30591 \h </w:instrText>
        </w:r>
        <w:r>
          <w:fldChar w:fldCharType="separate"/>
        </w:r>
        <w:r>
          <w:t>64</w:t>
        </w:r>
        <w:r>
          <w:fldChar w:fldCharType="end"/>
        </w:r>
      </w:hyperlink>
    </w:p>
    <w:p>
      <w:pPr>
        <w:pStyle w:val="TOC1"/>
        <w:tabs>
          <w:tab w:val="right" w:leader="dot" w:pos="8306"/>
        </w:tabs>
      </w:pPr>
      <w:hyperlink w:anchor="_Toc30004" w:history="1">
        <w:r>
          <w:rPr>
            <w:rFonts w:ascii="仿宋" w:eastAsia="仿宋" w:hAnsi="仿宋" w:cs="仿宋" w:hint="eastAsia"/>
            <w:lang w:eastAsia="zh-CN"/>
          </w:rPr>
          <w:t>十二、制度运行与优化</w:t>
        </w:r>
        <w:r>
          <w:tab/>
        </w:r>
        <w:r>
          <w:fldChar w:fldCharType="begin"/>
        </w:r>
        <w:r>
          <w:instrText xml:space="preserve"> PAGEREF _Toc30004 \h </w:instrText>
        </w:r>
        <w:r>
          <w:fldChar w:fldCharType="separate"/>
        </w:r>
        <w:r>
          <w:t>65</w:t>
        </w:r>
        <w:r>
          <w:fldChar w:fldCharType="end"/>
        </w:r>
      </w:hyperlink>
    </w:p>
    <w:p>
      <w:pPr>
        <w:pStyle w:val="TOC2"/>
        <w:tabs>
          <w:tab w:val="right" w:leader="dot" w:pos="8306"/>
        </w:tabs>
      </w:pPr>
      <w:hyperlink w:anchor="_Toc16322" w:history="1">
        <w:r>
          <w:rPr>
            <w:rFonts w:ascii="仿宋" w:eastAsia="仿宋" w:hAnsi="仿宋" w:cs="仿宋" w:hint="eastAsia"/>
            <w:lang w:eastAsia="zh-CN"/>
          </w:rPr>
          <w:t>(一)、制度执行与监督</w:t>
        </w:r>
        <w:r>
          <w:tab/>
        </w:r>
        <w:r>
          <w:fldChar w:fldCharType="begin"/>
        </w:r>
        <w:r>
          <w:instrText xml:space="preserve"> PAGEREF _Toc16322 \h </w:instrText>
        </w:r>
        <w:r>
          <w:fldChar w:fldCharType="separate"/>
        </w:r>
        <w:r>
          <w:t>65</w:t>
        </w:r>
        <w:r>
          <w:fldChar w:fldCharType="end"/>
        </w:r>
      </w:hyperlink>
    </w:p>
    <w:p>
      <w:pPr>
        <w:pStyle w:val="TOC2"/>
        <w:tabs>
          <w:tab w:val="right" w:leader="dot" w:pos="8306"/>
        </w:tabs>
      </w:pPr>
      <w:hyperlink w:anchor="_Toc29060" w:history="1">
        <w:r>
          <w:rPr>
            <w:rFonts w:ascii="仿宋" w:eastAsia="仿宋" w:hAnsi="仿宋" w:cs="仿宋" w:hint="eastAsia"/>
            <w:lang w:eastAsia="zh-CN"/>
          </w:rPr>
          <w:t>(二)、制度优化与更新</w:t>
        </w:r>
        <w:r>
          <w:tab/>
        </w:r>
        <w:r>
          <w:fldChar w:fldCharType="begin"/>
        </w:r>
        <w:r>
          <w:instrText xml:space="preserve"> PAGEREF _Toc29060 \h </w:instrText>
        </w:r>
        <w:r>
          <w:fldChar w:fldCharType="separate"/>
        </w:r>
        <w:r>
          <w:t>66</w:t>
        </w:r>
        <w:r>
          <w:fldChar w:fldCharType="end"/>
        </w:r>
      </w:hyperlink>
    </w:p>
    <w:p>
      <w:pPr>
        <w:pStyle w:val="TOC1"/>
        <w:tabs>
          <w:tab w:val="right" w:leader="dot" w:pos="8306"/>
        </w:tabs>
      </w:pPr>
      <w:hyperlink w:anchor="_Toc21165" w:history="1">
        <w:r>
          <w:rPr>
            <w:rFonts w:ascii="仿宋" w:eastAsia="仿宋" w:hAnsi="仿宋" w:cs="仿宋" w:hint="eastAsia"/>
            <w:lang w:eastAsia="zh-CN"/>
          </w:rPr>
          <w:t>十三、产品或服务</w:t>
        </w:r>
        <w:r>
          <w:tab/>
        </w:r>
        <w:r>
          <w:fldChar w:fldCharType="begin"/>
        </w:r>
        <w:r>
          <w:instrText xml:space="preserve"> PAGEREF _Toc21165 \h </w:instrText>
        </w:r>
        <w:r>
          <w:fldChar w:fldCharType="separate"/>
        </w:r>
        <w:r>
          <w:t>67</w:t>
        </w:r>
        <w:r>
          <w:fldChar w:fldCharType="end"/>
        </w:r>
      </w:hyperlink>
    </w:p>
    <w:p>
      <w:pPr>
        <w:pStyle w:val="TOC2"/>
        <w:tabs>
          <w:tab w:val="right" w:leader="dot" w:pos="8306"/>
        </w:tabs>
      </w:pPr>
      <w:hyperlink w:anchor="_Toc3028" w:history="1">
        <w:r>
          <w:rPr>
            <w:rFonts w:ascii="仿宋" w:eastAsia="仿宋" w:hAnsi="仿宋" w:cs="仿宋" w:hint="eastAsia"/>
            <w:lang w:eastAsia="zh-CN"/>
          </w:rPr>
          <w:t>(一)、产品或服务描述</w:t>
        </w:r>
        <w:r>
          <w:tab/>
        </w:r>
        <w:r>
          <w:fldChar w:fldCharType="begin"/>
        </w:r>
        <w:r>
          <w:instrText xml:space="preserve"> PAGEREF _Toc3028 \h </w:instrText>
        </w:r>
        <w:r>
          <w:fldChar w:fldCharType="separate"/>
        </w:r>
        <w:r>
          <w:t>67</w:t>
        </w:r>
        <w:r>
          <w:fldChar w:fldCharType="end"/>
        </w:r>
      </w:hyperlink>
    </w:p>
    <w:p>
      <w:pPr>
        <w:pStyle w:val="TOC2"/>
        <w:tabs>
          <w:tab w:val="right" w:leader="dot" w:pos="8306"/>
        </w:tabs>
      </w:pPr>
      <w:hyperlink w:anchor="_Toc19114" w:history="1">
        <w:r>
          <w:rPr>
            <w:rFonts w:ascii="仿宋" w:eastAsia="仿宋" w:hAnsi="仿宋" w:cs="仿宋" w:hint="eastAsia"/>
            <w:lang w:eastAsia="zh-CN"/>
          </w:rPr>
          <w:t>(二)、产品或服务优势</w:t>
        </w:r>
        <w:r>
          <w:tab/>
        </w:r>
        <w:r>
          <w:fldChar w:fldCharType="begin"/>
        </w:r>
        <w:r>
          <w:instrText xml:space="preserve"> PAGEREF _Toc19114 \h </w:instrText>
        </w:r>
        <w:r>
          <w:fldChar w:fldCharType="separate"/>
        </w:r>
        <w:r>
          <w:t>68</w:t>
        </w:r>
        <w:r>
          <w:fldChar w:fldCharType="end"/>
        </w:r>
      </w:hyperlink>
    </w:p>
    <w:p>
      <w:pPr>
        <w:pStyle w:val="TOC2"/>
        <w:tabs>
          <w:tab w:val="right" w:leader="dot" w:pos="8306"/>
        </w:tabs>
      </w:pPr>
      <w:hyperlink w:anchor="_Toc3773" w:history="1">
        <w:r>
          <w:rPr>
            <w:rFonts w:ascii="仿宋" w:eastAsia="仿宋" w:hAnsi="仿宋" w:cs="仿宋" w:hint="eastAsia"/>
            <w:lang w:eastAsia="zh-CN"/>
          </w:rPr>
          <w:t>(三)、知识产权保护</w:t>
        </w:r>
        <w:r>
          <w:tab/>
        </w:r>
        <w:r>
          <w:fldChar w:fldCharType="begin"/>
        </w:r>
        <w:r>
          <w:instrText xml:space="preserve"> PAGEREF _Toc3773 \h </w:instrText>
        </w:r>
        <w:r>
          <w:fldChar w:fldCharType="separate"/>
        </w:r>
        <w:r>
          <w:t>69</w:t>
        </w:r>
        <w:r>
          <w:fldChar w:fldCharType="end"/>
        </w:r>
      </w:hyperlink>
    </w:p>
    <w:p>
      <w:pPr>
        <w:pStyle w:val="TOC1"/>
        <w:tabs>
          <w:tab w:val="right" w:leader="dot" w:pos="8306"/>
        </w:tabs>
      </w:pPr>
      <w:hyperlink w:anchor="_Toc17014" w:history="1">
        <w:r>
          <w:rPr>
            <w:rFonts w:ascii="仿宋" w:eastAsia="仿宋" w:hAnsi="仿宋" w:cs="仿宋" w:hint="eastAsia"/>
            <w:lang w:eastAsia="zh-CN"/>
          </w:rPr>
          <w:t>十四、财务分析及盈利预测</w:t>
        </w:r>
        <w:r>
          <w:tab/>
        </w:r>
        <w:r>
          <w:fldChar w:fldCharType="begin"/>
        </w:r>
        <w:r>
          <w:instrText xml:space="preserve"> PAGEREF _Toc17014 \h </w:instrText>
        </w:r>
        <w:r>
          <w:fldChar w:fldCharType="separate"/>
        </w:r>
        <w:r>
          <w:t>71</w:t>
        </w:r>
        <w:r>
          <w:fldChar w:fldCharType="end"/>
        </w:r>
      </w:hyperlink>
    </w:p>
    <w:p>
      <w:pPr>
        <w:pStyle w:val="TOC2"/>
        <w:tabs>
          <w:tab w:val="right" w:leader="dot" w:pos="8306"/>
        </w:tabs>
      </w:pPr>
      <w:hyperlink w:anchor="_Toc25189" w:history="1">
        <w:r>
          <w:rPr>
            <w:rFonts w:ascii="仿宋" w:eastAsia="仿宋" w:hAnsi="仿宋" w:cs="仿宋" w:hint="eastAsia"/>
            <w:lang w:eastAsia="zh-CN"/>
          </w:rPr>
          <w:t>(一)、过往财务情况</w:t>
        </w:r>
        <w:r>
          <w:tab/>
        </w:r>
        <w:r>
          <w:fldChar w:fldCharType="begin"/>
        </w:r>
        <w:r>
          <w:instrText xml:space="preserve"> PAGEREF _Toc25189 \h </w:instrText>
        </w:r>
        <w:r>
          <w:fldChar w:fldCharType="separate"/>
        </w:r>
        <w:r>
          <w:t>71</w:t>
        </w:r>
        <w:r>
          <w:fldChar w:fldCharType="end"/>
        </w:r>
      </w:hyperlink>
    </w:p>
    <w:p>
      <w:pPr>
        <w:pStyle w:val="TOC2"/>
        <w:tabs>
          <w:tab w:val="right" w:leader="dot" w:pos="8306"/>
        </w:tabs>
      </w:pPr>
      <w:hyperlink w:anchor="_Toc24698" w:history="1">
        <w:r>
          <w:rPr>
            <w:rFonts w:ascii="仿宋" w:eastAsia="仿宋" w:hAnsi="仿宋" w:cs="仿宋" w:hint="eastAsia"/>
            <w:lang w:eastAsia="zh-CN"/>
          </w:rPr>
          <w:t>(二)、20XX-20XX年盈利预测</w:t>
        </w:r>
        <w:r>
          <w:tab/>
        </w:r>
        <w:r>
          <w:fldChar w:fldCharType="begin"/>
        </w:r>
        <w:r>
          <w:instrText xml:space="preserve"> PAGEREF _Toc24698 \h </w:instrText>
        </w:r>
        <w:r>
          <w:fldChar w:fldCharType="separate"/>
        </w:r>
        <w:r>
          <w:t>71</w:t>
        </w:r>
        <w:r>
          <w:fldChar w:fldCharType="end"/>
        </w:r>
      </w:hyperlink>
    </w:p>
    <w:p>
      <w:pPr>
        <w:pStyle w:val="TOC2"/>
        <w:tabs>
          <w:tab w:val="right" w:leader="dot" w:pos="8306"/>
        </w:tabs>
      </w:pPr>
      <w:hyperlink w:anchor="_Toc24325" w:history="1">
        <w:r>
          <w:rPr>
            <w:rFonts w:ascii="仿宋" w:eastAsia="仿宋" w:hAnsi="仿宋" w:cs="仿宋" w:hint="eastAsia"/>
            <w:lang w:eastAsia="zh-CN"/>
          </w:rPr>
          <w:t>(三)、营业成本</w:t>
        </w:r>
        <w:r>
          <w:tab/>
        </w:r>
        <w:r>
          <w:fldChar w:fldCharType="begin"/>
        </w:r>
        <w:r>
          <w:instrText xml:space="preserve"> PAGEREF _Toc24325 \h </w:instrText>
        </w:r>
        <w:r>
          <w:fldChar w:fldCharType="separate"/>
        </w:r>
        <w:r>
          <w:t>72</w:t>
        </w:r>
        <w:r>
          <w:fldChar w:fldCharType="end"/>
        </w:r>
      </w:hyperlink>
    </w:p>
    <w:p>
      <w:pPr>
        <w:pStyle w:val="TOC2"/>
        <w:tabs>
          <w:tab w:val="right" w:leader="dot" w:pos="8306"/>
        </w:tabs>
      </w:pPr>
      <w:hyperlink w:anchor="_Toc435" w:history="1">
        <w:r>
          <w:rPr>
            <w:rFonts w:ascii="仿宋" w:eastAsia="仿宋" w:hAnsi="仿宋" w:cs="仿宋" w:hint="eastAsia"/>
            <w:lang w:eastAsia="zh-CN"/>
          </w:rPr>
          <w:t>(四)、营业税金及附加预测</w:t>
        </w:r>
        <w:r>
          <w:tab/>
        </w:r>
        <w:r>
          <w:fldChar w:fldCharType="begin"/>
        </w:r>
        <w:r>
          <w:instrText xml:space="preserve"> PAGEREF _Toc435 \h </w:instrText>
        </w:r>
        <w:r>
          <w:fldChar w:fldCharType="separate"/>
        </w:r>
        <w:r>
          <w:t>72</w:t>
        </w:r>
        <w:r>
          <w:fldChar w:fldCharType="end"/>
        </w:r>
      </w:hyperlink>
    </w:p>
    <w:p>
      <w:pPr>
        <w:pStyle w:val="TOC2"/>
        <w:tabs>
          <w:tab w:val="right" w:leader="dot" w:pos="8306"/>
        </w:tabs>
      </w:pPr>
      <w:hyperlink w:anchor="_Toc25766" w:history="1">
        <w:r>
          <w:rPr>
            <w:rFonts w:ascii="仿宋" w:eastAsia="仿宋" w:hAnsi="仿宋" w:cs="仿宋" w:hint="eastAsia"/>
            <w:lang w:eastAsia="zh-CN"/>
          </w:rPr>
          <w:t>(五)、营业费用预测</w:t>
        </w:r>
        <w:r>
          <w:tab/>
        </w:r>
        <w:r>
          <w:fldChar w:fldCharType="begin"/>
        </w:r>
        <w:r>
          <w:instrText xml:space="preserve"> PAGEREF _Toc25766 \h </w:instrText>
        </w:r>
        <w:r>
          <w:fldChar w:fldCharType="separate"/>
        </w:r>
        <w:r>
          <w:t>73</w:t>
        </w:r>
        <w:r>
          <w:fldChar w:fldCharType="end"/>
        </w:r>
      </w:hyperlink>
    </w:p>
    <w:p>
      <w:pPr>
        <w:pStyle w:val="TOC2"/>
        <w:tabs>
          <w:tab w:val="right" w:leader="dot" w:pos="8306"/>
        </w:tabs>
      </w:pPr>
      <w:hyperlink w:anchor="_Toc10499" w:history="1">
        <w:r>
          <w:rPr>
            <w:rFonts w:ascii="仿宋" w:eastAsia="仿宋" w:hAnsi="仿宋" w:cs="仿宋" w:hint="eastAsia"/>
            <w:lang w:eastAsia="zh-CN"/>
          </w:rPr>
          <w:t>(六)、管理费用预测</w:t>
        </w:r>
        <w:r>
          <w:tab/>
        </w:r>
        <w:r>
          <w:fldChar w:fldCharType="begin"/>
        </w:r>
        <w:r>
          <w:instrText xml:space="preserve"> PAGEREF _Toc10499 \h </w:instrText>
        </w:r>
        <w:r>
          <w:fldChar w:fldCharType="separate"/>
        </w:r>
        <w:r>
          <w:t>73</w:t>
        </w:r>
        <w:r>
          <w:fldChar w:fldCharType="end"/>
        </w:r>
      </w:hyperlink>
    </w:p>
    <w:p>
      <w:pPr>
        <w:pStyle w:val="TOC2"/>
        <w:tabs>
          <w:tab w:val="right" w:leader="dot" w:pos="8306"/>
        </w:tabs>
      </w:pPr>
      <w:hyperlink w:anchor="_Toc27065" w:history="1">
        <w:r>
          <w:rPr>
            <w:rFonts w:ascii="仿宋" w:eastAsia="仿宋" w:hAnsi="仿宋" w:cs="仿宋" w:hint="eastAsia"/>
            <w:lang w:eastAsia="zh-CN"/>
          </w:rPr>
          <w:t>(七)、财务费用预测</w:t>
        </w:r>
        <w:r>
          <w:tab/>
        </w:r>
        <w:r>
          <w:fldChar w:fldCharType="begin"/>
        </w:r>
        <w:r>
          <w:instrText xml:space="preserve"> PAGEREF _Toc27065 \h </w:instrText>
        </w:r>
        <w:r>
          <w:fldChar w:fldCharType="separate"/>
        </w:r>
        <w:r>
          <w:t>73</w:t>
        </w:r>
        <w:r>
          <w:fldChar w:fldCharType="end"/>
        </w:r>
      </w:hyperlink>
    </w:p>
    <w:p>
      <w:pPr>
        <w:pStyle w:val="TOC1"/>
        <w:tabs>
          <w:tab w:val="right" w:leader="dot" w:pos="8306"/>
        </w:tabs>
      </w:pPr>
      <w:hyperlink w:anchor="_Toc15843" w:history="1">
        <w:r>
          <w:rPr>
            <w:rFonts w:ascii="仿宋" w:eastAsia="仿宋" w:hAnsi="仿宋" w:cs="仿宋" w:hint="eastAsia"/>
            <w:lang w:eastAsia="zh-CN"/>
          </w:rPr>
          <w:t>十五、环境影响评价</w:t>
        </w:r>
        <w:r>
          <w:tab/>
        </w:r>
        <w:r>
          <w:fldChar w:fldCharType="begin"/>
        </w:r>
        <w:r>
          <w:instrText xml:space="preserve"> PAGEREF _Toc15843 \h </w:instrText>
        </w:r>
        <w:r>
          <w:fldChar w:fldCharType="separate"/>
        </w:r>
        <w:r>
          <w:t>74</w:t>
        </w:r>
        <w:r>
          <w:fldChar w:fldCharType="end"/>
        </w:r>
      </w:hyperlink>
    </w:p>
    <w:p>
      <w:pPr>
        <w:pStyle w:val="TOC2"/>
        <w:tabs>
          <w:tab w:val="right" w:leader="dot" w:pos="8306"/>
        </w:tabs>
      </w:pPr>
      <w:hyperlink w:anchor="_Toc32626" w:history="1">
        <w:r>
          <w:rPr>
            <w:rFonts w:ascii="仿宋" w:eastAsia="仿宋" w:hAnsi="仿宋" w:cs="仿宋" w:hint="eastAsia"/>
            <w:lang w:eastAsia="zh-CN"/>
          </w:rPr>
          <w:t>(一)、环境影响评价概述</w:t>
        </w:r>
        <w:r>
          <w:tab/>
        </w:r>
        <w:r>
          <w:fldChar w:fldCharType="begin"/>
        </w:r>
        <w:r>
          <w:instrText xml:space="preserve"> PAGEREF _Toc32626 \h </w:instrText>
        </w:r>
        <w:r>
          <w:fldChar w:fldCharType="separate"/>
        </w:r>
        <w:r>
          <w:t>74</w:t>
        </w:r>
        <w:r>
          <w:fldChar w:fldCharType="end"/>
        </w:r>
      </w:hyperlink>
    </w:p>
    <w:p>
      <w:pPr>
        <w:pStyle w:val="TOC2"/>
        <w:tabs>
          <w:tab w:val="right" w:leader="dot" w:pos="8306"/>
        </w:tabs>
      </w:pPr>
      <w:hyperlink w:anchor="_Toc15821" w:history="1">
        <w:r>
          <w:rPr>
            <w:rFonts w:ascii="仿宋" w:eastAsia="仿宋" w:hAnsi="仿宋" w:cs="仿宋" w:hint="eastAsia"/>
            <w:lang w:eastAsia="zh-CN"/>
          </w:rPr>
          <w:t>(二)、环境监测与治理计划</w:t>
        </w:r>
        <w:r>
          <w:tab/>
        </w:r>
        <w:r>
          <w:fldChar w:fldCharType="begin"/>
        </w:r>
        <w:r>
          <w:instrText xml:space="preserve"> PAGEREF _Toc15821 \h </w:instrText>
        </w:r>
        <w:r>
          <w:fldChar w:fldCharType="separate"/>
        </w:r>
        <w:r>
          <w:t>75</w:t>
        </w:r>
        <w:r>
          <w:fldChar w:fldCharType="end"/>
        </w:r>
      </w:hyperlink>
    </w:p>
    <w:p>
      <w:pPr>
        <w:pStyle w:val="TOC2"/>
        <w:tabs>
          <w:tab w:val="right" w:leader="dot" w:pos="8306"/>
        </w:tabs>
      </w:pPr>
      <w:hyperlink w:anchor="_Toc536" w:history="1">
        <w:r>
          <w:rPr>
            <w:rFonts w:ascii="仿宋" w:eastAsia="仿宋" w:hAnsi="仿宋" w:cs="仿宋" w:hint="eastAsia"/>
            <w:lang w:eastAsia="zh-CN"/>
          </w:rPr>
          <w:t>(三)、环境风险管理与应对策略</w:t>
        </w:r>
        <w:r>
          <w:tab/>
        </w:r>
        <w:r>
          <w:fldChar w:fldCharType="begin"/>
        </w:r>
        <w:r>
          <w:instrText xml:space="preserve"> PAGEREF _Toc536 \h </w:instrText>
        </w:r>
        <w:r>
          <w:fldChar w:fldCharType="separate"/>
        </w:r>
        <w:r>
          <w:t>75</w:t>
        </w:r>
        <w:r>
          <w:fldChar w:fldCharType="end"/>
        </w:r>
      </w:hyperlink>
    </w:p>
    <w:p>
      <w:pPr>
        <w:pStyle w:val="TOC1"/>
        <w:tabs>
          <w:tab w:val="right" w:leader="dot" w:pos="8306"/>
        </w:tabs>
      </w:pPr>
      <w:hyperlink w:anchor="_Toc24025" w:history="1">
        <w:r>
          <w:rPr>
            <w:rFonts w:ascii="仿宋" w:eastAsia="仿宋" w:hAnsi="仿宋" w:cs="仿宋" w:hint="eastAsia"/>
            <w:lang w:eastAsia="zh-CN"/>
          </w:rPr>
          <w:t>十六、进度计划方案</w:t>
        </w:r>
        <w:r>
          <w:tab/>
        </w:r>
        <w:r>
          <w:fldChar w:fldCharType="begin"/>
        </w:r>
        <w:r>
          <w:instrText xml:space="preserve"> PAGEREF _Toc24025 \h </w:instrText>
        </w:r>
        <w:r>
          <w:fldChar w:fldCharType="separate"/>
        </w:r>
        <w:r>
          <w:t>76</w:t>
        </w:r>
        <w:r>
          <w:fldChar w:fldCharType="end"/>
        </w:r>
      </w:hyperlink>
    </w:p>
    <w:p>
      <w:pPr>
        <w:pStyle w:val="TOC2"/>
        <w:tabs>
          <w:tab w:val="right" w:leader="dot" w:pos="8306"/>
        </w:tabs>
      </w:pPr>
      <w:hyperlink w:anchor="_Toc7326" w:history="1">
        <w:r>
          <w:rPr>
            <w:rFonts w:ascii="仿宋" w:eastAsia="仿宋" w:hAnsi="仿宋" w:cs="仿宋" w:hint="eastAsia"/>
            <w:lang w:eastAsia="zh-CN"/>
          </w:rPr>
          <w:t>(一)、新式茶饮项目进度安排</w:t>
        </w:r>
        <w:r>
          <w:tab/>
        </w:r>
        <w:r>
          <w:fldChar w:fldCharType="begin"/>
        </w:r>
        <w:r>
          <w:instrText xml:space="preserve"> PAGEREF _Toc7326 \h </w:instrText>
        </w:r>
        <w:r>
          <w:fldChar w:fldCharType="separate"/>
        </w:r>
        <w:r>
          <w:t>76</w:t>
        </w:r>
        <w:r>
          <w:fldChar w:fldCharType="end"/>
        </w:r>
      </w:hyperlink>
    </w:p>
    <w:p>
      <w:pPr>
        <w:pStyle w:val="TOC2"/>
        <w:tabs>
          <w:tab w:val="right" w:leader="dot" w:pos="8306"/>
        </w:tabs>
      </w:pPr>
      <w:hyperlink w:anchor="_Toc18019" w:history="1">
        <w:r>
          <w:rPr>
            <w:rFonts w:ascii="仿宋" w:eastAsia="仿宋" w:hAnsi="仿宋" w:cs="仿宋" w:hint="eastAsia"/>
            <w:lang w:eastAsia="zh-CN"/>
          </w:rPr>
          <w:t>(二)、新式茶饮项目实施保障措施</w:t>
        </w:r>
        <w:r>
          <w:tab/>
        </w:r>
        <w:r>
          <w:fldChar w:fldCharType="begin"/>
        </w:r>
        <w:r>
          <w:instrText xml:space="preserve"> PAGEREF _Toc18019 \h </w:instrText>
        </w:r>
        <w:r>
          <w:fldChar w:fldCharType="separate"/>
        </w:r>
        <w:r>
          <w:t>77</w:t>
        </w:r>
        <w:r>
          <w:fldChar w:fldCharType="end"/>
        </w:r>
      </w:hyperlink>
    </w:p>
    <w:p>
      <w:pPr>
        <w:pStyle w:val="TOC1"/>
        <w:tabs>
          <w:tab w:val="right" w:leader="dot" w:pos="8306"/>
        </w:tabs>
      </w:pPr>
      <w:hyperlink w:anchor="_Toc16967" w:history="1">
        <w:r>
          <w:rPr>
            <w:rFonts w:ascii="仿宋" w:eastAsia="仿宋" w:hAnsi="仿宋" w:cs="仿宋" w:hint="eastAsia"/>
            <w:lang w:eastAsia="zh-CN"/>
          </w:rPr>
          <w:t>十七、竞争优势</w:t>
        </w:r>
        <w:r>
          <w:tab/>
        </w:r>
        <w:r>
          <w:fldChar w:fldCharType="begin"/>
        </w:r>
        <w:r>
          <w:instrText xml:space="preserve"> PAGEREF _Toc16967 \h </w:instrText>
        </w:r>
        <w:r>
          <w:fldChar w:fldCharType="separate"/>
        </w:r>
        <w:r>
          <w:t>78</w:t>
        </w:r>
        <w:r>
          <w:fldChar w:fldCharType="end"/>
        </w:r>
      </w:hyperlink>
    </w:p>
    <w:p>
      <w:pPr>
        <w:pStyle w:val="TOC2"/>
        <w:tabs>
          <w:tab w:val="right" w:leader="dot" w:pos="8306"/>
        </w:tabs>
      </w:pPr>
      <w:hyperlink w:anchor="_Toc8370" w:history="1">
        <w:r>
          <w:rPr>
            <w:rFonts w:ascii="仿宋" w:eastAsia="仿宋" w:hAnsi="仿宋" w:cs="仿宋" w:hint="eastAsia"/>
            <w:lang w:eastAsia="zh-CN"/>
          </w:rPr>
          <w:t>(一)、竞争优势</w:t>
        </w:r>
        <w:r>
          <w:tab/>
        </w:r>
        <w:r>
          <w:fldChar w:fldCharType="begin"/>
        </w:r>
        <w:r>
          <w:instrText xml:space="preserve"> PAGEREF _Toc8370 \h </w:instrText>
        </w:r>
        <w:r>
          <w:fldChar w:fldCharType="separate"/>
        </w:r>
        <w:r>
          <w:t>78</w:t>
        </w:r>
        <w:r>
          <w:fldChar w:fldCharType="end"/>
        </w:r>
      </w:hyperlink>
    </w:p>
    <w:p>
      <w:pPr>
        <w:pStyle w:val="TOC1"/>
        <w:tabs>
          <w:tab w:val="right" w:leader="dot" w:pos="8306"/>
        </w:tabs>
      </w:pPr>
      <w:hyperlink w:anchor="_Toc5665" w:history="1">
        <w:r>
          <w:rPr>
            <w:rFonts w:ascii="仿宋" w:eastAsia="仿宋" w:hAnsi="仿宋" w:cs="仿宋" w:hint="eastAsia"/>
            <w:lang w:eastAsia="zh-CN"/>
          </w:rPr>
          <w:t>十八、社会影响与可持续性报告</w:t>
        </w:r>
        <w:r>
          <w:tab/>
        </w:r>
        <w:r>
          <w:fldChar w:fldCharType="begin"/>
        </w:r>
        <w:r>
          <w:instrText xml:space="preserve"> PAGEREF _Toc5665 \h </w:instrText>
        </w:r>
        <w:r>
          <w:fldChar w:fldCharType="separate"/>
        </w:r>
        <w:r>
          <w:t>80</w:t>
        </w:r>
        <w:r>
          <w:fldChar w:fldCharType="end"/>
        </w:r>
      </w:hyperlink>
    </w:p>
    <w:p>
      <w:pPr>
        <w:pStyle w:val="TOC2"/>
        <w:tabs>
          <w:tab w:val="right" w:leader="dot" w:pos="8306"/>
        </w:tabs>
      </w:pPr>
      <w:hyperlink w:anchor="_Toc12018" w:history="1">
        <w:r>
          <w:rPr>
            <w:rFonts w:ascii="仿宋" w:eastAsia="仿宋" w:hAnsi="仿宋" w:cs="仿宋" w:hint="eastAsia"/>
            <w:lang w:eastAsia="zh-CN"/>
          </w:rPr>
          <w:t>(一)、社会责任与可持续性</w:t>
        </w:r>
        <w:r>
          <w:tab/>
        </w:r>
        <w:r>
          <w:fldChar w:fldCharType="begin"/>
        </w:r>
        <w:r>
          <w:instrText xml:space="preserve"> PAGEREF _Toc12018 \h </w:instrText>
        </w:r>
        <w:r>
          <w:fldChar w:fldCharType="separate"/>
        </w:r>
        <w:r>
          <w:t>80</w:t>
        </w:r>
        <w:r>
          <w:fldChar w:fldCharType="end"/>
        </w:r>
      </w:hyperlink>
    </w:p>
    <w:p>
      <w:pPr>
        <w:pStyle w:val="TOC2"/>
        <w:tabs>
          <w:tab w:val="right" w:leader="dot" w:pos="8306"/>
        </w:tabs>
      </w:pPr>
      <w:hyperlink w:anchor="_Toc14231" w:history="1">
        <w:r>
          <w:rPr>
            <w:rFonts w:ascii="仿宋" w:eastAsia="仿宋" w:hAnsi="仿宋" w:cs="仿宋" w:hint="eastAsia"/>
            <w:lang w:eastAsia="zh-CN"/>
          </w:rPr>
          <w:t>(二)、社会影响评估</w:t>
        </w:r>
        <w:r>
          <w:tab/>
        </w:r>
        <w:r>
          <w:fldChar w:fldCharType="begin"/>
        </w:r>
        <w:r>
          <w:instrText xml:space="preserve"> PAGEREF _Toc14231 \h </w:instrText>
        </w:r>
        <w:r>
          <w:fldChar w:fldCharType="separate"/>
        </w:r>
        <w:r>
          <w:t>81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506" w:history="1">
        <w:r>
          <w:rPr>
            <w:rFonts w:ascii="仿宋" w:eastAsia="仿宋" w:hAnsi="仿宋" w:cs="仿宋" w:hint="eastAsia"/>
            <w:lang w:eastAsia="zh-CN"/>
          </w:rPr>
          <w:t>(三)、可持续性报告与透明度</w:t>
        </w:r>
        <w:r>
          <w:tab/>
        </w:r>
        <w:r>
          <w:fldChar w:fldCharType="begin"/>
        </w:r>
        <w:r>
          <w:instrText xml:space="preserve"> PAGEREF _Toc10506 \h </w:instrText>
        </w:r>
        <w:r>
          <w:fldChar w:fldCharType="separate"/>
        </w:r>
        <w:r>
          <w:t>81</w:t>
        </w:r>
        <w:r>
          <w:fldChar w:fldCharType="end"/>
        </w:r>
      </w:hyperlink>
    </w:p>
    <w:p>
      <w:pPr>
        <w:pStyle w:val="TOC1"/>
        <w:tabs>
          <w:tab w:val="right" w:leader="dot" w:pos="8306"/>
        </w:tabs>
      </w:pPr>
      <w:hyperlink w:anchor="_Toc25719" w:history="1">
        <w:r>
          <w:rPr>
            <w:rFonts w:ascii="仿宋" w:eastAsia="仿宋" w:hAnsi="仿宋" w:cs="仿宋" w:hint="eastAsia"/>
            <w:lang w:eastAsia="zh-CN"/>
          </w:rPr>
          <w:t>十九、信息技术与数字化创新</w:t>
        </w:r>
        <w:r>
          <w:tab/>
        </w:r>
        <w:r>
          <w:fldChar w:fldCharType="begin"/>
        </w:r>
        <w:r>
          <w:instrText xml:space="preserve"> PAGEREF _Toc25719 \h </w:instrText>
        </w:r>
        <w:r>
          <w:fldChar w:fldCharType="separate"/>
        </w:r>
        <w:r>
          <w:t>81</w:t>
        </w:r>
        <w:r>
          <w:fldChar w:fldCharType="end"/>
        </w:r>
      </w:hyperlink>
    </w:p>
    <w:p>
      <w:pPr>
        <w:pStyle w:val="TOC2"/>
        <w:tabs>
          <w:tab w:val="right" w:leader="dot" w:pos="8306"/>
        </w:tabs>
      </w:pPr>
      <w:hyperlink w:anchor="_Toc11538" w:history="1">
        <w:r>
          <w:rPr>
            <w:rFonts w:ascii="仿宋" w:eastAsia="仿宋" w:hAnsi="仿宋" w:cs="仿宋" w:hint="eastAsia"/>
            <w:lang w:eastAsia="zh-CN"/>
          </w:rPr>
          <w:t>(一)、信息技术概述</w:t>
        </w:r>
        <w:r>
          <w:tab/>
        </w:r>
        <w:r>
          <w:fldChar w:fldCharType="begin"/>
        </w:r>
        <w:r>
          <w:instrText xml:space="preserve"> PAGEREF _Toc11538 \h </w:instrText>
        </w:r>
        <w:r>
          <w:fldChar w:fldCharType="separate"/>
        </w:r>
        <w:r>
          <w:t>81</w:t>
        </w:r>
        <w:r>
          <w:fldChar w:fldCharType="end"/>
        </w:r>
      </w:hyperlink>
    </w:p>
    <w:p>
      <w:pPr>
        <w:pStyle w:val="TOC2"/>
        <w:tabs>
          <w:tab w:val="right" w:leader="dot" w:pos="8306"/>
        </w:tabs>
      </w:pPr>
      <w:hyperlink w:anchor="_Toc9227" w:history="1">
        <w:r>
          <w:rPr>
            <w:rFonts w:ascii="仿宋" w:eastAsia="仿宋" w:hAnsi="仿宋" w:cs="仿宋" w:hint="eastAsia"/>
            <w:lang w:eastAsia="zh-CN"/>
          </w:rPr>
          <w:t>(二)、数字化创新方案</w:t>
        </w:r>
        <w:r>
          <w:tab/>
        </w:r>
        <w:r>
          <w:fldChar w:fldCharType="begin"/>
        </w:r>
        <w:r>
          <w:instrText xml:space="preserve"> PAGEREF _Toc9227 \h </w:instrText>
        </w:r>
        <w:r>
          <w:fldChar w:fldCharType="separate"/>
        </w:r>
        <w:r>
          <w:t>82</w:t>
        </w:r>
        <w:r>
          <w:fldChar w:fldCharType="end"/>
        </w:r>
      </w:hyperlink>
    </w:p>
    <w:p>
      <w:pPr>
        <w:pStyle w:val="TOC2"/>
        <w:tabs>
          <w:tab w:val="right" w:leader="dot" w:pos="8306"/>
        </w:tabs>
      </w:pPr>
      <w:hyperlink w:anchor="_Toc18544" w:history="1">
        <w:r>
          <w:rPr>
            <w:rFonts w:ascii="仿宋" w:eastAsia="仿宋" w:hAnsi="仿宋" w:cs="仿宋" w:hint="eastAsia"/>
            <w:lang w:eastAsia="zh-CN"/>
          </w:rPr>
          <w:t>(三)、数据安全与隐私保护</w:t>
        </w:r>
        <w:r>
          <w:tab/>
        </w:r>
        <w:r>
          <w:fldChar w:fldCharType="begin"/>
        </w:r>
        <w:r>
          <w:instrText xml:space="preserve"> PAGEREF _Toc18544 \h </w:instrText>
        </w:r>
        <w:r>
          <w:fldChar w:fldCharType="separate"/>
        </w:r>
        <w:r>
          <w:t>84</w:t>
        </w:r>
        <w:r>
          <w:fldChar w:fldCharType="end"/>
        </w:r>
      </w:hyperlink>
    </w:p>
    <w:p>
      <w:pPr>
        <w:pStyle w:val="TOC1"/>
        <w:tabs>
          <w:tab w:val="right" w:leader="dot" w:pos="8306"/>
        </w:tabs>
      </w:pPr>
      <w:hyperlink w:anchor="_Toc3143" w:history="1">
        <w:r>
          <w:rPr>
            <w:rFonts w:ascii="仿宋" w:eastAsia="仿宋" w:hAnsi="仿宋" w:cs="仿宋" w:hint="eastAsia"/>
            <w:lang w:eastAsia="zh-CN"/>
          </w:rPr>
          <w:t>二十、项目运营管理</w:t>
        </w:r>
        <w:r>
          <w:tab/>
        </w:r>
        <w:r>
          <w:fldChar w:fldCharType="begin"/>
        </w:r>
        <w:r>
          <w:instrText xml:space="preserve"> PAGEREF _Toc3143 \h </w:instrText>
        </w:r>
        <w:r>
          <w:fldChar w:fldCharType="separate"/>
        </w:r>
        <w:r>
          <w:t>85</w:t>
        </w:r>
        <w:r>
          <w:fldChar w:fldCharType="end"/>
        </w:r>
      </w:hyperlink>
    </w:p>
    <w:p>
      <w:pPr>
        <w:pStyle w:val="TOC2"/>
        <w:tabs>
          <w:tab w:val="right" w:leader="dot" w:pos="8306"/>
        </w:tabs>
      </w:pPr>
      <w:hyperlink w:anchor="_Toc1764" w:history="1">
        <w:r>
          <w:rPr>
            <w:rFonts w:ascii="仿宋" w:eastAsia="仿宋" w:hAnsi="仿宋" w:cs="仿宋" w:hint="eastAsia"/>
            <w:lang w:eastAsia="zh-CN"/>
          </w:rPr>
          <w:t>(一)、项目管理体系建设</w:t>
        </w:r>
        <w:r>
          <w:tab/>
        </w:r>
        <w:r>
          <w:fldChar w:fldCharType="begin"/>
        </w:r>
        <w:r>
          <w:instrText xml:space="preserve"> PAGEREF _Toc1764 \h </w:instrText>
        </w:r>
        <w:r>
          <w:fldChar w:fldCharType="separate"/>
        </w:r>
        <w:r>
          <w:t>85</w:t>
        </w:r>
        <w:r>
          <w:fldChar w:fldCharType="end"/>
        </w:r>
      </w:hyperlink>
    </w:p>
    <w:p>
      <w:pPr>
        <w:pStyle w:val="TOC2"/>
        <w:tabs>
          <w:tab w:val="right" w:leader="dot" w:pos="8306"/>
        </w:tabs>
      </w:pPr>
      <w:hyperlink w:anchor="_Toc30997" w:history="1">
        <w:r>
          <w:rPr>
            <w:rFonts w:ascii="仿宋" w:eastAsia="仿宋" w:hAnsi="仿宋" w:cs="仿宋" w:hint="eastAsia"/>
            <w:lang w:eastAsia="zh-CN"/>
          </w:rPr>
          <w:t>(二)、运营计划</w:t>
        </w:r>
        <w:r>
          <w:tab/>
        </w:r>
        <w:r>
          <w:fldChar w:fldCharType="begin"/>
        </w:r>
        <w:r>
          <w:instrText xml:space="preserve"> PAGEREF _Toc30997 \h </w:instrText>
        </w:r>
        <w:r>
          <w:fldChar w:fldCharType="separate"/>
        </w:r>
        <w:r>
          <w:t>86</w:t>
        </w:r>
        <w:r>
          <w:fldChar w:fldCharType="end"/>
        </w:r>
      </w:hyperlink>
    </w:p>
    <w:p>
      <w:pPr>
        <w:pStyle w:val="TOC2"/>
        <w:tabs>
          <w:tab w:val="right" w:leader="dot" w:pos="8306"/>
        </w:tabs>
      </w:pPr>
      <w:hyperlink w:anchor="_Toc7958" w:history="1">
        <w:r>
          <w:rPr>
            <w:rFonts w:ascii="仿宋" w:eastAsia="仿宋" w:hAnsi="仿宋" w:cs="仿宋" w:hint="eastAsia"/>
            <w:lang w:eastAsia="zh-CN"/>
          </w:rPr>
          <w:t>(三)、运营管理措施</w:t>
        </w:r>
        <w:r>
          <w:tab/>
        </w:r>
        <w:r>
          <w:fldChar w:fldCharType="begin"/>
        </w:r>
        <w:r>
          <w:instrText xml:space="preserve"> PAGEREF _Toc7958 \h </w:instrText>
        </w:r>
        <w:r>
          <w:fldChar w:fldCharType="separate"/>
        </w:r>
        <w:r>
          <w:t>87</w:t>
        </w:r>
        <w:r>
          <w:fldChar w:fldCharType="end"/>
        </w:r>
      </w:hyperlink>
    </w:p>
    <w:p>
      <w:pPr>
        <w:pStyle w:val="TOC2"/>
        <w:tabs>
          <w:tab w:val="right" w:leader="dot" w:pos="8306"/>
        </w:tabs>
      </w:pPr>
      <w:hyperlink w:anchor="_Toc3907" w:history="1">
        <w:r>
          <w:rPr>
            <w:rFonts w:ascii="仿宋" w:eastAsia="仿宋" w:hAnsi="仿宋" w:cs="仿宋" w:hint="eastAsia"/>
            <w:lang w:eastAsia="zh-CN"/>
          </w:rPr>
          <w:t>(四)、项目监测与改进</w:t>
        </w:r>
        <w:r>
          <w:tab/>
        </w:r>
        <w:r>
          <w:fldChar w:fldCharType="begin"/>
        </w:r>
        <w:r>
          <w:instrText xml:space="preserve"> PAGEREF _Toc3907 \h </w:instrText>
        </w:r>
        <w:r>
          <w:fldChar w:fldCharType="separate"/>
        </w:r>
        <w:r>
          <w:t>88</w:t>
        </w:r>
        <w:r>
          <w:fldChar w:fldCharType="end"/>
        </w:r>
      </w:hyperlink>
    </w:p>
    <w:p>
      <w:pPr>
        <w:pStyle w:val="TOC1"/>
        <w:tabs>
          <w:tab w:val="right" w:leader="dot" w:pos="8306"/>
        </w:tabs>
      </w:pPr>
      <w:hyperlink w:anchor="_Toc20573" w:history="1">
        <w:r>
          <w:rPr>
            <w:rFonts w:ascii="仿宋" w:eastAsia="仿宋" w:hAnsi="仿宋" w:cs="仿宋" w:hint="eastAsia"/>
            <w:lang w:eastAsia="zh-CN"/>
          </w:rPr>
          <w:t>二十一、员工管理与发展</w:t>
        </w:r>
        <w:r>
          <w:tab/>
        </w:r>
        <w:r>
          <w:fldChar w:fldCharType="begin"/>
        </w:r>
        <w:r>
          <w:instrText xml:space="preserve"> PAGEREF _Toc20573 \h </w:instrText>
        </w:r>
        <w:r>
          <w:fldChar w:fldCharType="separate"/>
        </w:r>
        <w:r>
          <w:t>90</w:t>
        </w:r>
        <w:r>
          <w:fldChar w:fldCharType="end"/>
        </w:r>
      </w:hyperlink>
    </w:p>
    <w:p>
      <w:pPr>
        <w:pStyle w:val="TOC2"/>
        <w:tabs>
          <w:tab w:val="right" w:leader="dot" w:pos="8306"/>
        </w:tabs>
      </w:pPr>
      <w:hyperlink w:anchor="_Toc28577" w:history="1">
        <w:r>
          <w:rPr>
            <w:rFonts w:ascii="仿宋" w:eastAsia="仿宋" w:hAnsi="仿宋" w:cs="仿宋" w:hint="eastAsia"/>
            <w:lang w:eastAsia="zh-CN"/>
          </w:rPr>
          <w:t>(一)、人力资源规划</w:t>
        </w:r>
        <w:r>
          <w:tab/>
        </w:r>
        <w:r>
          <w:fldChar w:fldCharType="begin"/>
        </w:r>
        <w:r>
          <w:instrText xml:space="preserve"> PAGEREF _Toc28577 \h </w:instrText>
        </w:r>
        <w:r>
          <w:fldChar w:fldCharType="separate"/>
        </w:r>
        <w:r>
          <w:t>90</w:t>
        </w:r>
        <w:r>
          <w:fldChar w:fldCharType="end"/>
        </w:r>
      </w:hyperlink>
    </w:p>
    <w:p>
      <w:pPr>
        <w:pStyle w:val="TOC2"/>
        <w:tabs>
          <w:tab w:val="right" w:leader="dot" w:pos="8306"/>
        </w:tabs>
      </w:pPr>
      <w:hyperlink w:anchor="_Toc25549" w:history="1">
        <w:r>
          <w:rPr>
            <w:rFonts w:ascii="仿宋" w:eastAsia="仿宋" w:hAnsi="仿宋" w:cs="仿宋" w:hint="eastAsia"/>
            <w:lang w:eastAsia="zh-CN"/>
          </w:rPr>
          <w:t>(二)、员工培训与发展</w:t>
        </w:r>
        <w:r>
          <w:tab/>
        </w:r>
        <w:r>
          <w:fldChar w:fldCharType="begin"/>
        </w:r>
        <w:r>
          <w:instrText xml:space="preserve"> PAGEREF _Toc25549 \h </w:instrText>
        </w:r>
        <w:r>
          <w:fldChar w:fldCharType="separate"/>
        </w:r>
        <w:r>
          <w:t>91</w:t>
        </w:r>
        <w:r>
          <w:fldChar w:fldCharType="end"/>
        </w:r>
      </w:hyperlink>
    </w:p>
    <w:p>
      <w:pPr>
        <w:pStyle w:val="TOC2"/>
        <w:tabs>
          <w:tab w:val="right" w:leader="dot" w:pos="8306"/>
        </w:tabs>
      </w:pPr>
      <w:hyperlink w:anchor="_Toc25679" w:history="1">
        <w:r>
          <w:rPr>
            <w:rFonts w:ascii="仿宋" w:eastAsia="仿宋" w:hAnsi="仿宋" w:cs="仿宋" w:hint="eastAsia"/>
            <w:lang w:eastAsia="zh-CN"/>
          </w:rPr>
          <w:t>(三)、绩效管理与激励计划</w:t>
        </w:r>
        <w:r>
          <w:tab/>
        </w:r>
        <w:r>
          <w:fldChar w:fldCharType="begin"/>
        </w:r>
        <w:r>
          <w:instrText xml:space="preserve"> PAGEREF _Toc25679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9366"/>
      <w:r>
        <w:rPr>
          <w:rFonts w:ascii="仿宋" w:eastAsia="仿宋" w:hAnsi="仿宋" w:cs="仿宋" w:hint="eastAsia"/>
          <w:sz w:val="28"/>
          <w:lang w:eastAsia="zh-CN"/>
        </w:rPr>
        <w:t>一、重点投资新式茶饮项目分析</w:t>
      </w:r>
      <w:bookmarkEnd w:id="2"/>
    </w:p>
    <w:p>
      <w:pPr>
        <w:pStyle w:val="Heading2"/>
        <w:rPr>
          <w:rFonts w:ascii="仿宋" w:eastAsia="仿宋" w:hAnsi="仿宋" w:cs="仿宋" w:hint="eastAsia"/>
          <w:lang w:eastAsia="zh-CN"/>
        </w:rPr>
      </w:pPr>
      <w:bookmarkStart w:id="3" w:name="_Toc25214"/>
      <w:r>
        <w:rPr>
          <w:rFonts w:ascii="仿宋" w:eastAsia="仿宋" w:hAnsi="仿宋" w:cs="仿宋" w:hint="eastAsia"/>
          <w:lang w:eastAsia="zh-CN"/>
        </w:rPr>
        <w:t>(一)、新式茶饮项目承办单位基本情况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成立年份：</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xxxx年，xxx集团诞生，积累了丰富的新式茶饮行业经验，并成为市场上的稳定力量。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总部地点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总部位置：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公司总部位于xxxx地区，是该地区新式茶饮领域的中心。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https://d.book118.com/898072065133006040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新式茶饮项目调研分析报告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新式茶饮项目调研分析报告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新式茶饮项目调研分析报告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新式茶饮项目调研分析报告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新式茶饮项目调研分析报告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10128E"/>
    <w:rsid w:val="3710128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9807206513300604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2024-02-27T13:57:00Z</dcterms:created>
  <dcterms:modified xsi:type="dcterms:W3CDTF">2024-02-27T13:58:01Z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093C9B3F7B244973A446E6F322AD9D07_11</vt:lpwstr>
  </property>
  <property fmtid="{D5CDD505-2E9C-101B-9397-08002B2CF9AE}" pid="3" name="KSOProductBuildVer">
    <vt:lpwstr>2052-12.1.0.16250</vt:lpwstr>
  </property>
</Properties>
</file>