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759A4" w:rsidP="00A759A4" w14:paraId="449FD6A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759A4">
        <w:rPr>
          <w:rFonts w:ascii="华文中宋" w:eastAsia="华文中宋" w:hAnsi="华文中宋"/>
          <w:b/>
          <w:sz w:val="30"/>
        </w:rPr>
        <w:t>2024</w:t>
      </w:r>
      <w:r w:rsidRPr="00A759A4">
        <w:rPr>
          <w:rFonts w:ascii="华文中宋" w:eastAsia="华文中宋" w:hAnsi="华文中宋"/>
          <w:b/>
          <w:sz w:val="30"/>
        </w:rPr>
        <w:t>紫荆学院（中央政府驻港联络办深圳联络部）招聘事业编制教研岗位人员笔试模拟试题及答案解析</w:t>
      </w:r>
    </w:p>
    <w:p w:rsidR="00A77B3E" w14:paraId="42FBAE3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C569DF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31F6D27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位于南美洲的南部，从北到南全场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余千米，是世界上最长的山脉。</w:t>
      </w:r>
    </w:p>
    <w:p w:rsidR="00090F29" w14:paraId="64F5E35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、祁连山脉</w:t>
      </w:r>
    </w:p>
    <w:p w:rsidR="00090F29" w14:paraId="482084C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、阿尔卑斯山脉</w:t>
      </w:r>
    </w:p>
    <w:p w:rsidR="00090F29" w14:paraId="2293D61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、安第斯山脉</w:t>
      </w:r>
    </w:p>
    <w:p w:rsidR="00090F29" w14:paraId="1C89D30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、喜马拉雅山脉</w:t>
      </w:r>
    </w:p>
    <w:p w:rsidR="00090F29" w14:paraId="6E70973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7067031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项错误，祁连山脉，位于中国青海省东北部与甘肃省西部边境，是中国境内主要山脉之一。由多条西北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东南走向的平行山脉和宽谷组成。东西长</w:t>
      </w:r>
      <w:r w:rsidRPr="00090F29">
        <w:rPr>
          <w:rFonts w:ascii="微软雅黑" w:eastAsia="微软雅黑" w:cs="微软雅黑"/>
          <w:szCs w:val="14"/>
        </w:rPr>
        <w:t>800</w:t>
      </w:r>
      <w:r w:rsidRPr="00090F29">
        <w:rPr>
          <w:rFonts w:ascii="微软雅黑" w:eastAsia="微软雅黑" w:cs="微软雅黑"/>
          <w:szCs w:val="14"/>
        </w:rPr>
        <w:t>公里，南北宽</w:t>
      </w:r>
      <w:r w:rsidRPr="00090F29">
        <w:rPr>
          <w:rFonts w:ascii="微软雅黑" w:eastAsia="微软雅黑" w:cs="微软雅黑"/>
          <w:szCs w:val="14"/>
        </w:rPr>
        <w:t>200-400</w:t>
      </w:r>
      <w:r w:rsidRPr="00090F29">
        <w:rPr>
          <w:rFonts w:ascii="微软雅黑" w:eastAsia="微软雅黑" w:cs="微软雅黑"/>
          <w:szCs w:val="14"/>
        </w:rPr>
        <w:t>公里，海拔</w:t>
      </w:r>
      <w:r w:rsidRPr="00090F29">
        <w:rPr>
          <w:rFonts w:ascii="微软雅黑" w:eastAsia="微软雅黑" w:cs="微软雅黑"/>
          <w:szCs w:val="14"/>
        </w:rPr>
        <w:t>4000-6000</w:t>
      </w:r>
      <w:r w:rsidRPr="00090F29">
        <w:rPr>
          <w:rFonts w:ascii="微软雅黑" w:eastAsia="微软雅黑" w:cs="微软雅黑"/>
          <w:szCs w:val="14"/>
        </w:rPr>
        <w:t>米，共有冰川</w:t>
      </w:r>
      <w:r w:rsidRPr="00090F29">
        <w:rPr>
          <w:rFonts w:ascii="微软雅黑" w:eastAsia="微软雅黑" w:cs="微软雅黑"/>
          <w:szCs w:val="14"/>
        </w:rPr>
        <w:t>3306</w:t>
      </w:r>
      <w:r w:rsidRPr="00090F29">
        <w:rPr>
          <w:rFonts w:ascii="微软雅黑" w:eastAsia="微软雅黑" w:cs="微软雅黑"/>
          <w:szCs w:val="14"/>
        </w:rPr>
        <w:t>条，面积约</w:t>
      </w:r>
      <w:r w:rsidRPr="00090F29">
        <w:rPr>
          <w:rFonts w:ascii="微软雅黑" w:eastAsia="微软雅黑" w:cs="微软雅黑"/>
          <w:szCs w:val="14"/>
        </w:rPr>
        <w:t>2062</w:t>
      </w:r>
      <w:r w:rsidRPr="00090F29">
        <w:rPr>
          <w:rFonts w:ascii="微软雅黑" w:eastAsia="微软雅黑" w:cs="微软雅黑"/>
          <w:szCs w:val="14"/>
        </w:rPr>
        <w:t>平方公里。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项错误，阿尔卑斯山脉位于欧洲中南部，呈弧形，长</w:t>
      </w:r>
      <w:r w:rsidRPr="00090F29">
        <w:rPr>
          <w:rFonts w:ascii="微软雅黑" w:eastAsia="微软雅黑" w:cs="微软雅黑"/>
          <w:szCs w:val="14"/>
        </w:rPr>
        <w:t>1200</w:t>
      </w:r>
      <w:r w:rsidRPr="00090F29">
        <w:rPr>
          <w:rFonts w:ascii="微软雅黑" w:eastAsia="微软雅黑" w:cs="微软雅黑"/>
          <w:szCs w:val="14"/>
        </w:rPr>
        <w:t>千米，宽</w:t>
      </w:r>
      <w:r w:rsidRPr="00090F29">
        <w:rPr>
          <w:rFonts w:ascii="微软雅黑" w:eastAsia="微软雅黑" w:cs="微软雅黑"/>
          <w:szCs w:val="14"/>
        </w:rPr>
        <w:t>130-260</w:t>
      </w:r>
      <w:r w:rsidRPr="00090F29">
        <w:rPr>
          <w:rFonts w:ascii="微软雅黑" w:eastAsia="微软雅黑" w:cs="微软雅黑"/>
          <w:szCs w:val="14"/>
        </w:rPr>
        <w:t>千米，平均海拔约</w:t>
      </w:r>
      <w:r w:rsidRPr="00090F29">
        <w:rPr>
          <w:rFonts w:ascii="微软雅黑" w:eastAsia="微软雅黑" w:cs="微软雅黑"/>
          <w:szCs w:val="14"/>
        </w:rPr>
        <w:t>3000</w:t>
      </w:r>
      <w:r w:rsidRPr="00090F29">
        <w:rPr>
          <w:rFonts w:ascii="微软雅黑" w:eastAsia="微软雅黑" w:cs="微软雅黑"/>
          <w:szCs w:val="14"/>
        </w:rPr>
        <w:t>米，总面积大约为</w:t>
      </w:r>
      <w:r w:rsidRPr="00090F29">
        <w:rPr>
          <w:rFonts w:ascii="微软雅黑" w:eastAsia="微软雅黑" w:cs="微软雅黑"/>
          <w:szCs w:val="14"/>
        </w:rPr>
        <w:t>22</w:t>
      </w:r>
      <w:r w:rsidRPr="00090F29">
        <w:rPr>
          <w:rFonts w:ascii="微软雅黑" w:eastAsia="微软雅黑" w:cs="微软雅黑"/>
          <w:szCs w:val="14"/>
        </w:rPr>
        <w:t>万平方公里。其中有</w:t>
      </w:r>
      <w:r w:rsidRPr="00090F29">
        <w:rPr>
          <w:rFonts w:ascii="微软雅黑" w:eastAsia="微软雅黑" w:cs="微软雅黑"/>
          <w:szCs w:val="14"/>
        </w:rPr>
        <w:t>82</w:t>
      </w:r>
      <w:r w:rsidRPr="00090F29">
        <w:rPr>
          <w:rFonts w:ascii="微软雅黑" w:eastAsia="微软雅黑" w:cs="微软雅黑"/>
          <w:szCs w:val="14"/>
        </w:rPr>
        <w:t>座山峰超过</w:t>
      </w:r>
      <w:r w:rsidRPr="00090F29">
        <w:rPr>
          <w:rFonts w:ascii="微软雅黑" w:eastAsia="微软雅黑" w:cs="微软雅黑"/>
          <w:szCs w:val="14"/>
        </w:rPr>
        <w:t>4000</w:t>
      </w:r>
      <w:r w:rsidRPr="00090F29">
        <w:rPr>
          <w:rFonts w:ascii="微软雅黑" w:eastAsia="微软雅黑" w:cs="微软雅黑"/>
          <w:szCs w:val="14"/>
        </w:rPr>
        <w:t>米的海拔，最高峰是勃朗峰，海拔</w:t>
      </w:r>
      <w:r w:rsidRPr="00090F29">
        <w:rPr>
          <w:rFonts w:ascii="微软雅黑" w:eastAsia="微软雅黑" w:cs="微软雅黑"/>
          <w:szCs w:val="14"/>
        </w:rPr>
        <w:t>4810</w:t>
      </w:r>
      <w:r w:rsidRPr="00090F29">
        <w:rPr>
          <w:rFonts w:ascii="微软雅黑" w:eastAsia="微软雅黑" w:cs="微软雅黑"/>
          <w:szCs w:val="14"/>
        </w:rPr>
        <w:t>米，位于法国、意大利和瑞士的交界处。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项正确，安第斯山脉，属于科迪勒拉山系，也称安弟斯山脉或安蒂斯山脉，位于南美洲的西岸，从北到南全长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余千米，是世界上最长的山脉，纵贯南美大陆西部，素有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南美洲脊梁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之称。安第斯山脉是世界上除亚洲之外最高的山脉，平均海</w:t>
      </w:r>
      <w:r w:rsidRPr="00090F29">
        <w:rPr>
          <w:rFonts w:ascii="微软雅黑" w:eastAsia="微软雅黑" w:cs="微软雅黑"/>
          <w:szCs w:val="14"/>
        </w:rPr>
        <w:t>拔</w:t>
      </w:r>
      <w:r w:rsidRPr="00090F29">
        <w:rPr>
          <w:rFonts w:ascii="微软雅黑" w:eastAsia="微软雅黑" w:cs="微软雅黑"/>
          <w:szCs w:val="14"/>
        </w:rPr>
        <w:t>3660</w:t>
      </w:r>
      <w:r w:rsidRPr="00090F29">
        <w:rPr>
          <w:rFonts w:ascii="微软雅黑" w:eastAsia="微软雅黑" w:cs="微软雅黑"/>
          <w:szCs w:val="14"/>
        </w:rPr>
        <w:t>米，最高峰是位于阿根廷境内的主山峰阿空加瓜山，海拔</w:t>
      </w:r>
      <w:r w:rsidRPr="00090F29">
        <w:rPr>
          <w:rFonts w:ascii="微软雅黑" w:eastAsia="微软雅黑" w:cs="微软雅黑"/>
          <w:szCs w:val="14"/>
        </w:rPr>
        <w:t>6962</w:t>
      </w:r>
      <w:r w:rsidRPr="00090F29">
        <w:rPr>
          <w:rFonts w:ascii="微软雅黑" w:eastAsia="微软雅黑" w:cs="微软雅黑"/>
          <w:szCs w:val="14"/>
        </w:rPr>
        <w:t>米，为西半球和南半球第一高峰，是世界海拔最高的死火山。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项错误，喜马拉雅山脉，藏语意为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雪的故乡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。位于青藏高原南巅边缘，是世界海拔最高的山脉。主峰是世界最高峰珠穆朗玛峰，是藏语第三女神的意思，海拔高达</w:t>
      </w:r>
      <w:r w:rsidRPr="00090F29">
        <w:rPr>
          <w:rFonts w:ascii="微软雅黑" w:eastAsia="微软雅黑" w:cs="微软雅黑"/>
          <w:szCs w:val="14"/>
        </w:rPr>
        <w:t>8848.86</w:t>
      </w:r>
      <w:r w:rsidRPr="00090F29">
        <w:rPr>
          <w:rFonts w:ascii="微软雅黑" w:eastAsia="微软雅黑" w:cs="微软雅黑"/>
          <w:szCs w:val="14"/>
        </w:rPr>
        <w:t>米。据最新测定数据表明，珠穆朗玛峰平均每年增</w:t>
      </w:r>
      <w:r w:rsidRPr="00090F29">
        <w:rPr>
          <w:rFonts w:ascii="微软雅黑" w:eastAsia="微软雅黑" w:cs="微软雅黑"/>
          <w:szCs w:val="14"/>
        </w:rPr>
        <w:t>高</w:t>
      </w:r>
      <w:r w:rsidRPr="00090F29">
        <w:rPr>
          <w:rFonts w:ascii="微软雅黑" w:eastAsia="微软雅黑" w:cs="微软雅黑"/>
          <w:szCs w:val="14"/>
        </w:rPr>
        <w:t>1</w:t>
      </w:r>
      <w:r w:rsidRPr="00090F29">
        <w:rPr>
          <w:rFonts w:ascii="微软雅黑" w:eastAsia="微软雅黑" w:cs="微软雅黑"/>
          <w:szCs w:val="14"/>
        </w:rPr>
        <w:t>厘米。故选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AEF1E1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为苏菲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玛索饰演的安娜配音，她觉得是一次美的历程，苏菲的美丽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了安娜别样的气质，美艳动人，撩人心弦。配音完成后，她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于安娜不屈的人物性格，久久不能释怀。</w:t>
      </w:r>
    </w:p>
    <w:p w:rsidR="00090F29" w14:paraId="0261446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依次填入画横线部分最恰当的一项是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888D45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、给予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、赐予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、赋予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、授予</w:t>
      </w:r>
    </w:p>
    <w:p w:rsidR="00090F29" w14:paraId="6445FF2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沉湎</w:t>
      </w:r>
    </w:p>
    <w:p w:rsidR="00090F29" w14:paraId="6C5AF9F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沉溺</w:t>
      </w:r>
    </w:p>
    <w:p w:rsidR="00090F29" w14:paraId="7935A29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沉醉</w:t>
      </w:r>
    </w:p>
    <w:p w:rsidR="00090F29" w14:paraId="19AC98B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沉迷</w:t>
      </w:r>
    </w:p>
    <w:p w:rsidR="00090F29" w14:paraId="0D6A533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4306E5B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第一空，选项四个词语有共同的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字，都有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之意，可通过另外四个字的差异加以区别。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赏赐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指教、传给，常指郑重地给予，二者一般用于上对下的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关系中，故排除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两项。第二空，根据语境，此处显然应填入表示积极意义的词语。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带有消极色彩，指陷入不良的境地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多指生活习惯方面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而不能自拔，故排除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比喻深深地迷恋某种事物，沉浸在某种境界里。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中的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陶醉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之意，用在此处更加贴切。故选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AA809B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明知要早睡，却忍不住熬夜追剧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明知吸烟、酗酒有害健康，却挡不住烟酒的诱惑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明知运动有益，却一步都懒得走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生活中，很多人并不缺少健康常识，他们更多的是缺乏一种自律精神。自律的人都会早睡，都会忌口，都坚持运动。如果一个人坚守自律精神，就不会放纵自己，就能够维护自己的生理节律，过上健康幸福的生活。</w:t>
      </w:r>
    </w:p>
    <w:p w:rsidR="00090F29" w14:paraId="1B8A19C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根据以上陈述，可以得出以下哪项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1C0B049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、所有坚持运动的人都很自律</w:t>
      </w:r>
    </w:p>
    <w:p w:rsidR="00090F29" w14:paraId="6DBCCC6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、有的缺乏自律精神的人不缺少健康常识</w:t>
      </w:r>
    </w:p>
    <w:p w:rsidR="00090F29" w14:paraId="7EFA95A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、一个人如果不坚守自律精神，就会放纵自己</w:t>
      </w:r>
    </w:p>
    <w:p w:rsidR="00090F29" w14:paraId="6E4C532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、维护自己生理节律的人都能过上健康幸福的生活</w:t>
      </w:r>
    </w:p>
    <w:p w:rsidR="00090F29" w14:paraId="011FDD0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3E6E72B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第一步：翻译题干。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有些人不缺乏健康常识缺乏自律精神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自律的人早睡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自律的人忌口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自律的人坚持运动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坚守自律精神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放纵自己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⑥</w:t>
      </w:r>
      <w:r w:rsidRPr="00090F29">
        <w:rPr>
          <w:rFonts w:ascii="微软雅黑" w:eastAsia="微软雅黑" w:cs="微软雅黑"/>
          <w:szCs w:val="14"/>
        </w:rPr>
        <w:t>坚守自律精神维护生理节律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⑦</w:t>
      </w:r>
      <w:r w:rsidRPr="00090F29">
        <w:rPr>
          <w:rFonts w:ascii="微软雅黑" w:eastAsia="微软雅黑" w:cs="微软雅黑"/>
          <w:szCs w:val="14"/>
        </w:rPr>
        <w:t>坚守自律精神过上健康生活。第二步：逐一分析选项。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项：翻译为坚持运动自律，对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肯后得不到确定性结论，无法推出，排除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项：翻译为有些缺乏自律的人不缺乏健康常识，等价于命题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：有些人不缺乏健康常识缺乏自律精神，可以推出，当选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项：翻译为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坚持自律放纵自己，对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否前得不到确定性结论，无法推出，排除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项：翻译为维护自己生理节奏的人健康幸福生活，二者之间没有必然的逻辑关系，无法推出，排除。故选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https://d.book118.com/898101120136006033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:rsidP="00FE4CB5" w14:paraId="604B3C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59A4" w14:paraId="16443C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:rsidP="00FE4CB5" w14:paraId="414B8B60" w14:textId="24D9BB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59A4" w14:paraId="6123EF1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14:paraId="7CA44B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59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:rsidP="00FE4CB5" w14:textId="24D9BB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759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59A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:rsidP="00FE4CB5" w14:textId="24D9BB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759A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14:paraId="5BD47C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14:paraId="09A5861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14:paraId="0BC619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9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59A4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A050FD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759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759A4"/>
    <w:rPr>
      <w:sz w:val="18"/>
      <w:szCs w:val="18"/>
    </w:rPr>
  </w:style>
  <w:style w:type="paragraph" w:styleId="Footer">
    <w:name w:val="footer"/>
    <w:basedOn w:val="Normal"/>
    <w:link w:val="a0"/>
    <w:rsid w:val="00A759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759A4"/>
    <w:rPr>
      <w:sz w:val="18"/>
      <w:szCs w:val="18"/>
    </w:rPr>
  </w:style>
  <w:style w:type="character" w:styleId="PageNumber">
    <w:name w:val="page number"/>
    <w:basedOn w:val="DefaultParagraphFont"/>
    <w:rsid w:val="00A759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98101120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3575</Words>
  <Characters>20379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