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636E9" w14:paraId="5618E48D" w14:textId="77777777">
      <w:pPr>
        <w:rPr>
          <w:rFonts w:ascii="仿宋" w:eastAsia="仿宋" w:hAnsi="仿宋" w:cs="仿宋"/>
          <w:b/>
          <w:sz w:val="40"/>
        </w:rPr>
      </w:pPr>
    </w:p>
    <w:p w:rsidR="002636E9" w14:paraId="1404CBC5" w14:textId="77777777">
      <w:pPr>
        <w:rPr>
          <w:rFonts w:ascii="仿宋" w:eastAsia="仿宋" w:hAnsi="仿宋" w:cs="仿宋"/>
          <w:b/>
          <w:sz w:val="40"/>
        </w:rPr>
      </w:pPr>
    </w:p>
    <w:p w:rsidR="002636E9" w14:paraId="1709F02D" w14:textId="77777777">
      <w:pPr>
        <w:rPr>
          <w:rFonts w:ascii="仿宋" w:eastAsia="仿宋" w:hAnsi="仿宋" w:cs="仿宋"/>
          <w:b/>
          <w:sz w:val="40"/>
        </w:rPr>
      </w:pPr>
    </w:p>
    <w:p w:rsidR="002636E9" w14:paraId="734FBD3F"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西餐相关行业投资方案</w:t>
      </w:r>
    </w:p>
    <w:p w:rsidR="002636E9" w14:paraId="551BFDFD" w14:textId="77777777">
      <w:pPr>
        <w:jc w:val="center"/>
        <w:rPr>
          <w:rFonts w:ascii="仿宋" w:eastAsia="仿宋" w:hAnsi="仿宋" w:cs="仿宋"/>
          <w:b/>
          <w:sz w:val="40"/>
        </w:rPr>
      </w:pPr>
      <w:r>
        <w:rPr>
          <w:rFonts w:ascii="仿宋" w:eastAsia="仿宋" w:hAnsi="仿宋" w:cs="仿宋" w:hint="eastAsia"/>
          <w:b/>
          <w:sz w:val="40"/>
        </w:rPr>
        <w:t>目录</w:t>
      </w:r>
    </w:p>
    <w:p w:rsidR="002636E9" w14:paraId="2DEBC687" w14:textId="77777777">
      <w:pPr>
        <w:pStyle w:val="TOC1"/>
        <w:tabs>
          <w:tab w:val="right" w:leader="dot" w:pos="8306"/>
        </w:tabs>
      </w:pPr>
      <w:r>
        <w:fldChar w:fldCharType="begin"/>
      </w:r>
      <w:r>
        <w:instrText>TOC \h \z</w:instrText>
      </w:r>
      <w:r>
        <w:fldChar w:fldCharType="separate"/>
      </w:r>
      <w:hyperlink w:anchor="_Toc3644" w:history="1">
        <w:r>
          <w:rPr>
            <w:rFonts w:ascii="仿宋" w:eastAsia="仿宋" w:hAnsi="仿宋" w:cs="仿宋" w:hint="eastAsia"/>
          </w:rPr>
          <w:t>前言</w:t>
        </w:r>
        <w:r>
          <w:tab/>
        </w:r>
        <w:r>
          <w:fldChar w:fldCharType="begin"/>
        </w:r>
        <w:r>
          <w:instrText xml:space="preserve"> PAGEREF _Toc3644 \h </w:instrText>
        </w:r>
        <w:r>
          <w:fldChar w:fldCharType="separate"/>
        </w:r>
        <w:r>
          <w:t>3</w:t>
        </w:r>
        <w:r>
          <w:fldChar w:fldCharType="end"/>
        </w:r>
      </w:hyperlink>
    </w:p>
    <w:p w:rsidR="002636E9" w14:paraId="492BE6EF" w14:textId="77777777">
      <w:pPr>
        <w:pStyle w:val="TOC1"/>
        <w:tabs>
          <w:tab w:val="right" w:leader="dot" w:pos="8306"/>
        </w:tabs>
      </w:pPr>
      <w:hyperlink w:anchor="_Toc15945" w:history="1">
        <w:r>
          <w:rPr>
            <w:rFonts w:ascii="仿宋" w:eastAsia="仿宋" w:hAnsi="仿宋" w:cs="仿宋" w:hint="eastAsia"/>
          </w:rPr>
          <w:t>一、产品方案与建设规划</w:t>
        </w:r>
        <w:r>
          <w:tab/>
        </w:r>
        <w:r>
          <w:fldChar w:fldCharType="begin"/>
        </w:r>
        <w:r>
          <w:instrText xml:space="preserve"> PAGEREF _Toc15945 \h </w:instrText>
        </w:r>
        <w:r>
          <w:fldChar w:fldCharType="separate"/>
        </w:r>
        <w:r>
          <w:t>3</w:t>
        </w:r>
        <w:r>
          <w:fldChar w:fldCharType="end"/>
        </w:r>
      </w:hyperlink>
    </w:p>
    <w:p w:rsidR="002636E9" w14:paraId="34473A03" w14:textId="77777777">
      <w:pPr>
        <w:pStyle w:val="TOC2"/>
        <w:tabs>
          <w:tab w:val="right" w:leader="dot" w:pos="8306"/>
        </w:tabs>
      </w:pPr>
      <w:hyperlink w:anchor="_Toc17078" w:history="1">
        <w:r>
          <w:rPr>
            <w:rFonts w:ascii="仿宋" w:eastAsia="仿宋" w:hAnsi="仿宋" w:cs="仿宋" w:hint="eastAsia"/>
          </w:rPr>
          <w:t>（一）西餐项目场地规模</w:t>
        </w:r>
        <w:r>
          <w:tab/>
        </w:r>
        <w:r>
          <w:fldChar w:fldCharType="begin"/>
        </w:r>
        <w:r>
          <w:instrText xml:space="preserve"> PAGEREF _Toc17078 \h </w:instrText>
        </w:r>
        <w:r>
          <w:fldChar w:fldCharType="separate"/>
        </w:r>
        <w:r>
          <w:t>3</w:t>
        </w:r>
        <w:r>
          <w:fldChar w:fldCharType="end"/>
        </w:r>
      </w:hyperlink>
    </w:p>
    <w:p w:rsidR="002636E9" w14:paraId="2B89611A" w14:textId="77777777">
      <w:pPr>
        <w:pStyle w:val="TOC2"/>
        <w:tabs>
          <w:tab w:val="right" w:leader="dot" w:pos="8306"/>
        </w:tabs>
      </w:pPr>
      <w:hyperlink w:anchor="_Toc31716" w:history="1">
        <w:r>
          <w:rPr>
            <w:rFonts w:ascii="仿宋" w:eastAsia="仿宋" w:hAnsi="仿宋" w:cs="仿宋" w:hint="eastAsia"/>
          </w:rPr>
          <w:t>（二）产能规模</w:t>
        </w:r>
        <w:r>
          <w:tab/>
        </w:r>
        <w:r>
          <w:fldChar w:fldCharType="begin"/>
        </w:r>
        <w:r>
          <w:instrText xml:space="preserve"> PAGEREF _Toc31716 \h </w:instrText>
        </w:r>
        <w:r>
          <w:fldChar w:fldCharType="separate"/>
        </w:r>
        <w:r>
          <w:t>3</w:t>
        </w:r>
        <w:r>
          <w:fldChar w:fldCharType="end"/>
        </w:r>
      </w:hyperlink>
    </w:p>
    <w:p w:rsidR="002636E9" w14:paraId="505EFE62" w14:textId="77777777">
      <w:pPr>
        <w:pStyle w:val="TOC2"/>
        <w:tabs>
          <w:tab w:val="right" w:leader="dot" w:pos="8306"/>
        </w:tabs>
      </w:pPr>
      <w:hyperlink w:anchor="_Toc12393" w:history="1">
        <w:r>
          <w:rPr>
            <w:rFonts w:ascii="仿宋" w:eastAsia="仿宋" w:hAnsi="仿宋" w:cs="仿宋" w:hint="eastAsia"/>
          </w:rPr>
          <w:t>（三）产品规划方案及生产纲领</w:t>
        </w:r>
        <w:r>
          <w:tab/>
        </w:r>
        <w:r>
          <w:fldChar w:fldCharType="begin"/>
        </w:r>
        <w:r>
          <w:instrText xml:space="preserve"> PAGEREF _Toc12393 \h </w:instrText>
        </w:r>
        <w:r>
          <w:fldChar w:fldCharType="separate"/>
        </w:r>
        <w:r>
          <w:t>4</w:t>
        </w:r>
        <w:r>
          <w:fldChar w:fldCharType="end"/>
        </w:r>
      </w:hyperlink>
    </w:p>
    <w:p w:rsidR="002636E9" w14:paraId="6751CA91" w14:textId="77777777">
      <w:pPr>
        <w:pStyle w:val="TOC1"/>
        <w:tabs>
          <w:tab w:val="right" w:leader="dot" w:pos="8306"/>
        </w:tabs>
      </w:pPr>
      <w:hyperlink w:anchor="_Toc6240" w:history="1">
        <w:r>
          <w:rPr>
            <w:rFonts w:ascii="仿宋" w:eastAsia="仿宋" w:hAnsi="仿宋" w:cs="仿宋" w:hint="eastAsia"/>
          </w:rPr>
          <w:t>二、行业前景及市场预测</w:t>
        </w:r>
        <w:r>
          <w:tab/>
        </w:r>
        <w:r>
          <w:fldChar w:fldCharType="begin"/>
        </w:r>
        <w:r>
          <w:instrText xml:space="preserve"> PAGEREF _Toc6240 \h </w:instrText>
        </w:r>
        <w:r>
          <w:fldChar w:fldCharType="separate"/>
        </w:r>
        <w:r>
          <w:t>4</w:t>
        </w:r>
        <w:r>
          <w:fldChar w:fldCharType="end"/>
        </w:r>
      </w:hyperlink>
    </w:p>
    <w:p w:rsidR="002636E9" w14:paraId="47D51C21" w14:textId="77777777">
      <w:pPr>
        <w:pStyle w:val="TOC2"/>
        <w:tabs>
          <w:tab w:val="right" w:leader="dot" w:pos="8306"/>
        </w:tabs>
      </w:pPr>
      <w:hyperlink w:anchor="_Toc7894" w:history="1">
        <w:r>
          <w:rPr>
            <w:rFonts w:ascii="仿宋" w:eastAsia="仿宋" w:hAnsi="仿宋" w:cs="仿宋" w:hint="eastAsia"/>
          </w:rPr>
          <w:t>（一）行业基本情况</w:t>
        </w:r>
        <w:r>
          <w:tab/>
        </w:r>
        <w:r>
          <w:fldChar w:fldCharType="begin"/>
        </w:r>
        <w:r>
          <w:instrText xml:space="preserve"> PAGEREF _Toc7894 \h </w:instrText>
        </w:r>
        <w:r>
          <w:fldChar w:fldCharType="separate"/>
        </w:r>
        <w:r>
          <w:t>4</w:t>
        </w:r>
        <w:r>
          <w:fldChar w:fldCharType="end"/>
        </w:r>
      </w:hyperlink>
    </w:p>
    <w:p w:rsidR="002636E9" w14:paraId="55A4F6B4" w14:textId="77777777">
      <w:pPr>
        <w:pStyle w:val="TOC2"/>
        <w:tabs>
          <w:tab w:val="right" w:leader="dot" w:pos="8306"/>
        </w:tabs>
      </w:pPr>
      <w:hyperlink w:anchor="_Toc9106" w:history="1">
        <w:r>
          <w:rPr>
            <w:rFonts w:ascii="仿宋" w:eastAsia="仿宋" w:hAnsi="仿宋" w:cs="仿宋" w:hint="eastAsia"/>
          </w:rPr>
          <w:t>（二）市场分析</w:t>
        </w:r>
        <w:r>
          <w:tab/>
        </w:r>
        <w:r>
          <w:fldChar w:fldCharType="begin"/>
        </w:r>
        <w:r>
          <w:instrText xml:space="preserve"> PAGEREF _Toc9106 \h </w:instrText>
        </w:r>
        <w:r>
          <w:fldChar w:fldCharType="separate"/>
        </w:r>
        <w:r>
          <w:t>6</w:t>
        </w:r>
        <w:r>
          <w:fldChar w:fldCharType="end"/>
        </w:r>
      </w:hyperlink>
    </w:p>
    <w:p w:rsidR="002636E9" w14:paraId="349933A1" w14:textId="77777777">
      <w:pPr>
        <w:pStyle w:val="TOC1"/>
        <w:tabs>
          <w:tab w:val="right" w:leader="dot" w:pos="8306"/>
        </w:tabs>
      </w:pPr>
      <w:hyperlink w:anchor="_Toc4978" w:history="1">
        <w:r>
          <w:rPr>
            <w:rFonts w:ascii="仿宋" w:eastAsia="仿宋" w:hAnsi="仿宋" w:cs="仿宋" w:hint="eastAsia"/>
          </w:rPr>
          <w:t>三、西餐项目概论</w:t>
        </w:r>
        <w:r>
          <w:tab/>
        </w:r>
        <w:r>
          <w:fldChar w:fldCharType="begin"/>
        </w:r>
        <w:r>
          <w:instrText xml:space="preserve"> PAGEREF _Toc4978 \h </w:instrText>
        </w:r>
        <w:r>
          <w:fldChar w:fldCharType="separate"/>
        </w:r>
        <w:r>
          <w:t>7</w:t>
        </w:r>
        <w:r>
          <w:fldChar w:fldCharType="end"/>
        </w:r>
      </w:hyperlink>
    </w:p>
    <w:p w:rsidR="002636E9" w14:paraId="745E71F7" w14:textId="77777777">
      <w:pPr>
        <w:pStyle w:val="TOC2"/>
        <w:tabs>
          <w:tab w:val="right" w:leader="dot" w:pos="8306"/>
        </w:tabs>
      </w:pPr>
      <w:hyperlink w:anchor="_Toc13895" w:history="1">
        <w:r>
          <w:rPr>
            <w:rFonts w:ascii="仿宋" w:eastAsia="仿宋" w:hAnsi="仿宋" w:cs="仿宋" w:hint="eastAsia"/>
          </w:rPr>
          <w:t>（一）西餐项目名称</w:t>
        </w:r>
        <w:r>
          <w:tab/>
        </w:r>
        <w:r>
          <w:fldChar w:fldCharType="begin"/>
        </w:r>
        <w:r>
          <w:instrText xml:space="preserve"> PAGE</w:instrText>
        </w:r>
        <w:r>
          <w:instrText xml:space="preserve">REF _Toc13895 \h </w:instrText>
        </w:r>
        <w:r>
          <w:fldChar w:fldCharType="separate"/>
        </w:r>
        <w:r>
          <w:t>7</w:t>
        </w:r>
        <w:r>
          <w:fldChar w:fldCharType="end"/>
        </w:r>
      </w:hyperlink>
    </w:p>
    <w:p w:rsidR="002636E9" w14:paraId="6646FFB2" w14:textId="77777777">
      <w:pPr>
        <w:pStyle w:val="TOC2"/>
        <w:tabs>
          <w:tab w:val="right" w:leader="dot" w:pos="8306"/>
        </w:tabs>
      </w:pPr>
      <w:hyperlink w:anchor="_Toc28759" w:history="1">
        <w:r>
          <w:rPr>
            <w:rFonts w:ascii="仿宋" w:eastAsia="仿宋" w:hAnsi="仿宋" w:cs="仿宋" w:hint="eastAsia"/>
          </w:rPr>
          <w:t>（二）西餐项目投资人</w:t>
        </w:r>
        <w:r>
          <w:tab/>
        </w:r>
        <w:r>
          <w:fldChar w:fldCharType="begin"/>
        </w:r>
        <w:r>
          <w:instrText xml:space="preserve"> PAGEREF _Toc28759 \h </w:instrText>
        </w:r>
        <w:r>
          <w:fldChar w:fldCharType="separate"/>
        </w:r>
        <w:r>
          <w:t>7</w:t>
        </w:r>
        <w:r>
          <w:fldChar w:fldCharType="end"/>
        </w:r>
      </w:hyperlink>
    </w:p>
    <w:p w:rsidR="002636E9" w14:paraId="4CCC5051" w14:textId="77777777">
      <w:pPr>
        <w:pStyle w:val="TOC2"/>
        <w:tabs>
          <w:tab w:val="right" w:leader="dot" w:pos="8306"/>
        </w:tabs>
      </w:pPr>
      <w:hyperlink w:anchor="_Toc11434" w:history="1">
        <w:r>
          <w:rPr>
            <w:rFonts w:ascii="仿宋" w:eastAsia="仿宋" w:hAnsi="仿宋" w:cs="仿宋" w:hint="eastAsia"/>
          </w:rPr>
          <w:t>（三）建设地点</w:t>
        </w:r>
        <w:r>
          <w:tab/>
        </w:r>
        <w:r>
          <w:fldChar w:fldCharType="begin"/>
        </w:r>
        <w:r>
          <w:instrText xml:space="preserve"> PAGEREF _Toc11434 \h </w:instrText>
        </w:r>
        <w:r>
          <w:fldChar w:fldCharType="separate"/>
        </w:r>
        <w:r>
          <w:t>7</w:t>
        </w:r>
        <w:r>
          <w:fldChar w:fldCharType="end"/>
        </w:r>
      </w:hyperlink>
    </w:p>
    <w:p w:rsidR="002636E9" w14:paraId="5532088B" w14:textId="77777777">
      <w:pPr>
        <w:pStyle w:val="TOC2"/>
        <w:tabs>
          <w:tab w:val="right" w:leader="dot" w:pos="8306"/>
        </w:tabs>
      </w:pPr>
      <w:hyperlink w:anchor="_Toc407" w:history="1">
        <w:r>
          <w:rPr>
            <w:rFonts w:ascii="仿宋" w:eastAsia="仿宋" w:hAnsi="仿宋" w:cs="仿宋" w:hint="eastAsia"/>
          </w:rPr>
          <w:t>（四）编制原则</w:t>
        </w:r>
        <w:r>
          <w:tab/>
        </w:r>
        <w:r>
          <w:fldChar w:fldCharType="begin"/>
        </w:r>
        <w:r>
          <w:instrText xml:space="preserve"> PAGEREF _Toc407 \h </w:instrText>
        </w:r>
        <w:r>
          <w:fldChar w:fldCharType="separate"/>
        </w:r>
        <w:r>
          <w:t>7</w:t>
        </w:r>
        <w:r>
          <w:fldChar w:fldCharType="end"/>
        </w:r>
      </w:hyperlink>
    </w:p>
    <w:p w:rsidR="002636E9" w14:paraId="7B7EA385" w14:textId="77777777">
      <w:pPr>
        <w:pStyle w:val="TOC2"/>
        <w:tabs>
          <w:tab w:val="right" w:leader="dot" w:pos="8306"/>
        </w:tabs>
      </w:pPr>
      <w:hyperlink w:anchor="_Toc18643" w:history="1">
        <w:r>
          <w:rPr>
            <w:rFonts w:ascii="仿宋" w:eastAsia="仿宋" w:hAnsi="仿宋" w:cs="仿宋" w:hint="eastAsia"/>
          </w:rPr>
          <w:t>（五）编制依据</w:t>
        </w:r>
        <w:r>
          <w:tab/>
        </w:r>
        <w:r>
          <w:fldChar w:fldCharType="begin"/>
        </w:r>
        <w:r>
          <w:instrText xml:space="preserve"> PAGEREF _Toc18643 \h </w:instrText>
        </w:r>
        <w:r>
          <w:fldChar w:fldCharType="separate"/>
        </w:r>
        <w:r>
          <w:t>9</w:t>
        </w:r>
        <w:r>
          <w:fldChar w:fldCharType="end"/>
        </w:r>
      </w:hyperlink>
    </w:p>
    <w:p w:rsidR="002636E9" w14:paraId="44541C27" w14:textId="77777777">
      <w:pPr>
        <w:pStyle w:val="TOC2"/>
        <w:tabs>
          <w:tab w:val="right" w:leader="dot" w:pos="8306"/>
        </w:tabs>
      </w:pPr>
      <w:hyperlink w:anchor="_Toc13837" w:history="1">
        <w:r>
          <w:rPr>
            <w:rFonts w:ascii="仿宋" w:eastAsia="仿宋" w:hAnsi="仿宋" w:cs="仿宋" w:hint="eastAsia"/>
          </w:rPr>
          <w:t>（六）编制范围及内容</w:t>
        </w:r>
        <w:r>
          <w:tab/>
        </w:r>
        <w:r>
          <w:fldChar w:fldCharType="begin"/>
        </w:r>
        <w:r>
          <w:instrText xml:space="preserve"> PAGEREF _Toc13837 \h </w:instrText>
        </w:r>
        <w:r>
          <w:fldChar w:fldCharType="separate"/>
        </w:r>
        <w:r>
          <w:t>10</w:t>
        </w:r>
        <w:r>
          <w:fldChar w:fldCharType="end"/>
        </w:r>
      </w:hyperlink>
    </w:p>
    <w:p w:rsidR="002636E9" w14:paraId="69C8E14D" w14:textId="77777777">
      <w:pPr>
        <w:pStyle w:val="TOC2"/>
        <w:tabs>
          <w:tab w:val="right" w:leader="dot" w:pos="8306"/>
        </w:tabs>
      </w:pPr>
      <w:hyperlink w:anchor="_Toc9921" w:history="1">
        <w:r>
          <w:rPr>
            <w:rFonts w:ascii="仿宋" w:eastAsia="仿宋" w:hAnsi="仿宋" w:cs="仿宋" w:hint="eastAsia"/>
          </w:rPr>
          <w:t>（七）西餐项目建设背景</w:t>
        </w:r>
        <w:r>
          <w:tab/>
        </w:r>
        <w:r>
          <w:fldChar w:fldCharType="begin"/>
        </w:r>
        <w:r>
          <w:instrText xml:space="preserve"> PAG</w:instrText>
        </w:r>
        <w:r>
          <w:instrText xml:space="preserve">EREF _Toc9921 \h </w:instrText>
        </w:r>
        <w:r>
          <w:fldChar w:fldCharType="separate"/>
        </w:r>
        <w:r>
          <w:t>11</w:t>
        </w:r>
        <w:r>
          <w:fldChar w:fldCharType="end"/>
        </w:r>
      </w:hyperlink>
    </w:p>
    <w:p w:rsidR="002636E9" w14:paraId="5A783EB5" w14:textId="77777777">
      <w:pPr>
        <w:pStyle w:val="TOC2"/>
        <w:tabs>
          <w:tab w:val="right" w:leader="dot" w:pos="8306"/>
        </w:tabs>
      </w:pPr>
      <w:hyperlink w:anchor="_Toc26600" w:history="1">
        <w:r>
          <w:rPr>
            <w:rFonts w:ascii="仿宋" w:eastAsia="仿宋" w:hAnsi="仿宋" w:cs="仿宋" w:hint="eastAsia"/>
          </w:rPr>
          <w:t>（八）结论分析</w:t>
        </w:r>
        <w:r>
          <w:tab/>
        </w:r>
        <w:r>
          <w:fldChar w:fldCharType="begin"/>
        </w:r>
        <w:r>
          <w:instrText xml:space="preserve"> PAGEREF _Toc26600 \h </w:instrText>
        </w:r>
        <w:r>
          <w:fldChar w:fldCharType="separate"/>
        </w:r>
        <w:r>
          <w:t>12</w:t>
        </w:r>
        <w:r>
          <w:fldChar w:fldCharType="end"/>
        </w:r>
      </w:hyperlink>
    </w:p>
    <w:p w:rsidR="002636E9" w14:paraId="520A89A2" w14:textId="77777777">
      <w:pPr>
        <w:pStyle w:val="TOC1"/>
        <w:tabs>
          <w:tab w:val="right" w:leader="dot" w:pos="8306"/>
        </w:tabs>
      </w:pPr>
      <w:hyperlink w:anchor="_Toc30044" w:history="1">
        <w:r>
          <w:rPr>
            <w:rFonts w:ascii="仿宋" w:eastAsia="仿宋" w:hAnsi="仿宋" w:cs="仿宋" w:hint="eastAsia"/>
          </w:rPr>
          <w:t>四、技术方案</w:t>
        </w:r>
        <w:r>
          <w:tab/>
        </w:r>
        <w:r>
          <w:fldChar w:fldCharType="begin"/>
        </w:r>
        <w:r>
          <w:instrText xml:space="preserve"> PAGEREF _Toc30044 \h </w:instrText>
        </w:r>
        <w:r>
          <w:fldChar w:fldCharType="separate"/>
        </w:r>
        <w:r>
          <w:t>13</w:t>
        </w:r>
        <w:r>
          <w:fldChar w:fldCharType="end"/>
        </w:r>
      </w:hyperlink>
    </w:p>
    <w:p w:rsidR="002636E9" w14:paraId="794EEA8F" w14:textId="77777777">
      <w:pPr>
        <w:pStyle w:val="TOC2"/>
        <w:tabs>
          <w:tab w:val="right" w:leader="dot" w:pos="8306"/>
        </w:tabs>
      </w:pPr>
      <w:hyperlink w:anchor="_Toc31289" w:history="1">
        <w:r>
          <w:rPr>
            <w:rFonts w:ascii="仿宋" w:eastAsia="仿宋" w:hAnsi="仿宋" w:cs="仿宋" w:hint="eastAsia"/>
          </w:rPr>
          <w:t>（一）企业技术研发分析</w:t>
        </w:r>
        <w:r>
          <w:tab/>
        </w:r>
        <w:r>
          <w:fldChar w:fldCharType="begin"/>
        </w:r>
        <w:r>
          <w:instrText xml:space="preserve"> PAGEREF _Toc31289 \h </w:instrText>
        </w:r>
        <w:r>
          <w:fldChar w:fldCharType="separate"/>
        </w:r>
        <w:r>
          <w:t>13</w:t>
        </w:r>
        <w:r>
          <w:fldChar w:fldCharType="end"/>
        </w:r>
      </w:hyperlink>
    </w:p>
    <w:p w:rsidR="002636E9" w14:paraId="63896091" w14:textId="77777777">
      <w:pPr>
        <w:pStyle w:val="TOC2"/>
        <w:tabs>
          <w:tab w:val="right" w:leader="dot" w:pos="8306"/>
        </w:tabs>
      </w:pPr>
      <w:hyperlink w:anchor="_Toc17444" w:history="1">
        <w:r>
          <w:rPr>
            <w:rFonts w:ascii="仿宋" w:eastAsia="仿宋" w:hAnsi="仿宋" w:cs="仿宋" w:hint="eastAsia"/>
          </w:rPr>
          <w:t>（二）西餐项目技术工艺分析</w:t>
        </w:r>
        <w:r>
          <w:tab/>
        </w:r>
        <w:r>
          <w:fldChar w:fldCharType="begin"/>
        </w:r>
        <w:r>
          <w:instrText xml:space="preserve"> PAGEREF _Toc17444 \h </w:instrText>
        </w:r>
        <w:r>
          <w:fldChar w:fldCharType="separate"/>
        </w:r>
        <w:r>
          <w:t>15</w:t>
        </w:r>
        <w:r>
          <w:fldChar w:fldCharType="end"/>
        </w:r>
      </w:hyperlink>
    </w:p>
    <w:p w:rsidR="002636E9" w14:paraId="284A74D1" w14:textId="77777777">
      <w:pPr>
        <w:pStyle w:val="TOC2"/>
        <w:tabs>
          <w:tab w:val="right" w:leader="dot" w:pos="8306"/>
        </w:tabs>
      </w:pPr>
      <w:hyperlink w:anchor="_Toc31823" w:history="1">
        <w:r>
          <w:rPr>
            <w:rFonts w:ascii="仿宋" w:eastAsia="仿宋" w:hAnsi="仿宋" w:cs="仿宋" w:hint="eastAsia"/>
          </w:rPr>
          <w:t>（三）西餐项目技术流程</w:t>
        </w:r>
        <w:r>
          <w:tab/>
        </w:r>
        <w:r>
          <w:fldChar w:fldCharType="begin"/>
        </w:r>
        <w:r>
          <w:instrText xml:space="preserve"> PAGEREF _Toc31823 \h </w:instrText>
        </w:r>
        <w:r>
          <w:fldChar w:fldCharType="separate"/>
        </w:r>
        <w:r>
          <w:t>16</w:t>
        </w:r>
        <w:r>
          <w:fldChar w:fldCharType="end"/>
        </w:r>
      </w:hyperlink>
    </w:p>
    <w:p w:rsidR="002636E9" w14:paraId="4B703D1B" w14:textId="77777777">
      <w:pPr>
        <w:pStyle w:val="TOC2"/>
        <w:tabs>
          <w:tab w:val="right" w:leader="dot" w:pos="8306"/>
        </w:tabs>
      </w:pPr>
      <w:hyperlink w:anchor="_Toc29625" w:history="1">
        <w:r>
          <w:rPr>
            <w:rFonts w:ascii="仿宋" w:eastAsia="仿宋" w:hAnsi="仿宋" w:cs="仿宋" w:hint="eastAsia"/>
          </w:rPr>
          <w:t>（四）设备选型方案</w:t>
        </w:r>
        <w:r>
          <w:tab/>
        </w:r>
        <w:r>
          <w:fldChar w:fldCharType="begin"/>
        </w:r>
        <w:r>
          <w:instrText xml:space="preserve"> PAGEREF _Toc29625 \h </w:instrText>
        </w:r>
        <w:r>
          <w:fldChar w:fldCharType="separate"/>
        </w:r>
        <w:r>
          <w:t>18</w:t>
        </w:r>
        <w:r>
          <w:fldChar w:fldCharType="end"/>
        </w:r>
      </w:hyperlink>
    </w:p>
    <w:p w:rsidR="002636E9" w14:paraId="2BE52414" w14:textId="77777777">
      <w:pPr>
        <w:pStyle w:val="TOC1"/>
        <w:tabs>
          <w:tab w:val="right" w:leader="dot" w:pos="8306"/>
        </w:tabs>
      </w:pPr>
      <w:hyperlink w:anchor="_Toc18604" w:history="1">
        <w:r>
          <w:rPr>
            <w:rFonts w:ascii="仿宋" w:eastAsia="仿宋" w:hAnsi="仿宋" w:cs="仿宋" w:hint="eastAsia"/>
          </w:rPr>
          <w:t>五、西餐项目投资背景分析</w:t>
        </w:r>
        <w:r>
          <w:tab/>
        </w:r>
        <w:r>
          <w:fldChar w:fldCharType="begin"/>
        </w:r>
        <w:r>
          <w:instrText xml:space="preserve"> PAGEREF _Toc18604 \h </w:instrText>
        </w:r>
        <w:r>
          <w:fldChar w:fldCharType="separate"/>
        </w:r>
        <w:r>
          <w:t>19</w:t>
        </w:r>
        <w:r>
          <w:fldChar w:fldCharType="end"/>
        </w:r>
      </w:hyperlink>
    </w:p>
    <w:p w:rsidR="002636E9" w14:paraId="10A5E2FE" w14:textId="77777777">
      <w:pPr>
        <w:pStyle w:val="TOC2"/>
        <w:tabs>
          <w:tab w:val="right" w:leader="dot" w:pos="8306"/>
        </w:tabs>
      </w:pPr>
      <w:hyperlink w:anchor="_Toc1900" w:history="1">
        <w:r>
          <w:rPr>
            <w:rFonts w:ascii="仿宋" w:eastAsia="仿宋" w:hAnsi="仿宋" w:cs="仿宋" w:hint="eastAsia"/>
          </w:rPr>
          <w:t>（一）行业背景分析</w:t>
        </w:r>
        <w:r>
          <w:tab/>
        </w:r>
        <w:r>
          <w:fldChar w:fldCharType="begin"/>
        </w:r>
        <w:r>
          <w:instrText xml:space="preserve"> PAGEREF _Toc1900 \h </w:instrText>
        </w:r>
        <w:r>
          <w:fldChar w:fldCharType="separate"/>
        </w:r>
        <w:r>
          <w:t>19</w:t>
        </w:r>
        <w:r>
          <w:fldChar w:fldCharType="end"/>
        </w:r>
      </w:hyperlink>
    </w:p>
    <w:p w:rsidR="002636E9" w14:paraId="4701E7F0" w14:textId="77777777">
      <w:pPr>
        <w:pStyle w:val="TOC2"/>
        <w:tabs>
          <w:tab w:val="right" w:leader="dot" w:pos="8306"/>
        </w:tabs>
      </w:pPr>
      <w:hyperlink w:anchor="_Toc1232" w:history="1">
        <w:r>
          <w:rPr>
            <w:rFonts w:ascii="仿宋" w:eastAsia="仿宋" w:hAnsi="仿宋" w:cs="仿宋" w:hint="eastAsia"/>
          </w:rPr>
          <w:t>（二）产业发展分析</w:t>
        </w:r>
        <w:r>
          <w:tab/>
        </w:r>
        <w:r>
          <w:fldChar w:fldCharType="begin"/>
        </w:r>
        <w:r>
          <w:instrText xml:space="preserve"> PAGEREF _Toc1232 \h </w:instrText>
        </w:r>
        <w:r>
          <w:fldChar w:fldCharType="separate"/>
        </w:r>
        <w:r>
          <w:t>20</w:t>
        </w:r>
        <w:r>
          <w:fldChar w:fldCharType="end"/>
        </w:r>
      </w:hyperlink>
    </w:p>
    <w:p w:rsidR="002636E9" w14:paraId="2F2BCED6" w14:textId="77777777">
      <w:pPr>
        <w:pStyle w:val="TOC1"/>
        <w:tabs>
          <w:tab w:val="right" w:leader="dot" w:pos="8306"/>
        </w:tabs>
      </w:pPr>
      <w:hyperlink w:anchor="_Toc18539" w:history="1">
        <w:r>
          <w:rPr>
            <w:rFonts w:ascii="仿宋" w:eastAsia="仿宋" w:hAnsi="仿宋" w:cs="仿宋" w:hint="eastAsia"/>
          </w:rPr>
          <w:t>六、节能方案</w:t>
        </w:r>
        <w:r>
          <w:tab/>
        </w:r>
        <w:r>
          <w:fldChar w:fldCharType="begin"/>
        </w:r>
        <w:r>
          <w:instrText xml:space="preserve"> PAGEREF _Toc18539 \h </w:instrText>
        </w:r>
        <w:r>
          <w:fldChar w:fldCharType="separate"/>
        </w:r>
        <w:r>
          <w:t>21</w:t>
        </w:r>
        <w:r>
          <w:fldChar w:fldCharType="end"/>
        </w:r>
      </w:hyperlink>
    </w:p>
    <w:p w:rsidR="002636E9" w14:paraId="3EAAA9C1" w14:textId="77777777">
      <w:pPr>
        <w:pStyle w:val="TOC2"/>
        <w:tabs>
          <w:tab w:val="right" w:leader="dot" w:pos="8306"/>
        </w:tabs>
      </w:pPr>
      <w:hyperlink w:anchor="_Toc20528" w:history="1">
        <w:r>
          <w:rPr>
            <w:rFonts w:ascii="仿宋" w:eastAsia="仿宋" w:hAnsi="仿宋" w:cs="仿宋" w:hint="eastAsia"/>
          </w:rPr>
          <w:t>（一）西餐项目节能概述</w:t>
        </w:r>
        <w:r>
          <w:tab/>
        </w:r>
        <w:r>
          <w:fldChar w:fldCharType="begin"/>
        </w:r>
        <w:r>
          <w:instrText xml:space="preserve"> PAGEREF _Toc20528 \h </w:instrText>
        </w:r>
        <w:r>
          <w:fldChar w:fldCharType="separate"/>
        </w:r>
        <w:r>
          <w:t>21</w:t>
        </w:r>
        <w:r>
          <w:fldChar w:fldCharType="end"/>
        </w:r>
      </w:hyperlink>
    </w:p>
    <w:p w:rsidR="002636E9" w14:paraId="343F2BED" w14:textId="77777777">
      <w:pPr>
        <w:pStyle w:val="TOC2"/>
        <w:tabs>
          <w:tab w:val="right" w:leader="dot" w:pos="8306"/>
        </w:tabs>
      </w:pPr>
      <w:hyperlink w:anchor="_Toc28498" w:history="1">
        <w:r>
          <w:rPr>
            <w:rFonts w:ascii="仿宋" w:eastAsia="仿宋" w:hAnsi="仿宋" w:cs="仿宋" w:hint="eastAsia"/>
          </w:rPr>
          <w:t>（二）能源消费种类</w:t>
        </w:r>
        <w:r>
          <w:rPr>
            <w:rFonts w:ascii="仿宋" w:eastAsia="仿宋" w:hAnsi="仿宋" w:cs="仿宋" w:hint="eastAsia"/>
          </w:rPr>
          <w:t>和数量分析</w:t>
        </w:r>
        <w:r>
          <w:tab/>
        </w:r>
        <w:r>
          <w:fldChar w:fldCharType="begin"/>
        </w:r>
        <w:r>
          <w:instrText xml:space="preserve"> PAGEREF _Toc28498 \h </w:instrText>
        </w:r>
        <w:r>
          <w:fldChar w:fldCharType="separate"/>
        </w:r>
        <w:r>
          <w:t>22</w:t>
        </w:r>
        <w:r>
          <w:fldChar w:fldCharType="end"/>
        </w:r>
      </w:hyperlink>
    </w:p>
    <w:p w:rsidR="002636E9" w14:paraId="768502A1" w14:textId="77777777">
      <w:pPr>
        <w:pStyle w:val="TOC2"/>
        <w:tabs>
          <w:tab w:val="right" w:leader="dot" w:pos="8306"/>
        </w:tabs>
      </w:pPr>
      <w:hyperlink w:anchor="_Toc9232" w:history="1">
        <w:r>
          <w:rPr>
            <w:rFonts w:ascii="仿宋" w:eastAsia="仿宋" w:hAnsi="仿宋" w:cs="仿宋" w:hint="eastAsia"/>
          </w:rPr>
          <w:t>（三）西餐项目节能措施</w:t>
        </w:r>
        <w:r>
          <w:tab/>
        </w:r>
        <w:r>
          <w:fldChar w:fldCharType="begin"/>
        </w:r>
        <w:r>
          <w:instrText xml:space="preserve"> PAGEREF _Toc9232 \h </w:instrText>
        </w:r>
        <w:r>
          <w:fldChar w:fldCharType="separate"/>
        </w:r>
        <w:r>
          <w:t>24</w:t>
        </w:r>
        <w:r>
          <w:fldChar w:fldCharType="end"/>
        </w:r>
      </w:hyperlink>
    </w:p>
    <w:p w:rsidR="002636E9" w14:paraId="67C2CB07" w14:textId="77777777">
      <w:pPr>
        <w:pStyle w:val="TOC2"/>
        <w:tabs>
          <w:tab w:val="right" w:leader="dot" w:pos="8306"/>
        </w:tabs>
      </w:pPr>
      <w:hyperlink w:anchor="_Toc28441" w:history="1">
        <w:r>
          <w:rPr>
            <w:rFonts w:ascii="仿宋" w:eastAsia="仿宋" w:hAnsi="仿宋" w:cs="仿宋" w:hint="eastAsia"/>
          </w:rPr>
          <w:t>（四）节能综合评价</w:t>
        </w:r>
        <w:r>
          <w:tab/>
        </w:r>
        <w:r>
          <w:fldChar w:fldCharType="begin"/>
        </w:r>
        <w:r>
          <w:instrText xml:space="preserve"> PAGEREF _Toc28441 \h </w:instrText>
        </w:r>
        <w:r>
          <w:fldChar w:fldCharType="separate"/>
        </w:r>
        <w:r>
          <w:t>26</w:t>
        </w:r>
        <w:r>
          <w:fldChar w:fldCharType="end"/>
        </w:r>
      </w:hyperlink>
    </w:p>
    <w:p w:rsidR="002636E9" w14:paraId="36F3C527" w14:textId="77777777">
      <w:pPr>
        <w:pStyle w:val="TOC1"/>
        <w:tabs>
          <w:tab w:val="right" w:leader="dot" w:pos="8306"/>
        </w:tabs>
      </w:pPr>
      <w:hyperlink w:anchor="_Toc13091" w:history="1">
        <w:r>
          <w:rPr>
            <w:rFonts w:ascii="仿宋" w:eastAsia="仿宋" w:hAnsi="仿宋" w:cs="仿宋" w:hint="eastAsia"/>
          </w:rPr>
          <w:t>七、组织架构分析</w:t>
        </w:r>
        <w:r>
          <w:tab/>
        </w:r>
        <w:r>
          <w:fldChar w:fldCharType="begin"/>
        </w:r>
        <w:r>
          <w:instrText xml:space="preserve"> PAGEREF _Toc13091 \h </w:instrText>
        </w:r>
        <w:r>
          <w:fldChar w:fldCharType="separate"/>
        </w:r>
        <w:r>
          <w:t>27</w:t>
        </w:r>
        <w:r>
          <w:fldChar w:fldCharType="end"/>
        </w:r>
      </w:hyperlink>
    </w:p>
    <w:p w:rsidR="002636E9" w14:paraId="40DF3B71" w14:textId="77777777">
      <w:pPr>
        <w:pStyle w:val="TOC2"/>
        <w:tabs>
          <w:tab w:val="right" w:leader="dot" w:pos="8306"/>
        </w:tabs>
      </w:pPr>
      <w:hyperlink w:anchor="_Toc5316" w:history="1">
        <w:r>
          <w:rPr>
            <w:rFonts w:ascii="仿宋" w:eastAsia="仿宋" w:hAnsi="仿宋" w:cs="仿宋" w:hint="eastAsia"/>
          </w:rPr>
          <w:t>（一）人力资源配置</w:t>
        </w:r>
        <w:r>
          <w:tab/>
        </w:r>
        <w:r>
          <w:fldChar w:fldCharType="begin"/>
        </w:r>
        <w:r>
          <w:instrText xml:space="preserve"> PAGEREF _Toc5316 \h </w:instrText>
        </w:r>
        <w:r>
          <w:fldChar w:fldCharType="separate"/>
        </w:r>
        <w:r>
          <w:t>27</w:t>
        </w:r>
        <w:r>
          <w:fldChar w:fldCharType="end"/>
        </w:r>
      </w:hyperlink>
    </w:p>
    <w:p w:rsidR="002636E9" w14:paraId="4EF82276" w14:textId="77777777">
      <w:pPr>
        <w:pStyle w:val="TOC2"/>
        <w:tabs>
          <w:tab w:val="right" w:leader="dot" w:pos="8306"/>
        </w:tabs>
      </w:pPr>
      <w:hyperlink w:anchor="_Toc20244" w:history="1">
        <w:r>
          <w:rPr>
            <w:rFonts w:ascii="仿宋" w:eastAsia="仿宋" w:hAnsi="仿宋" w:cs="仿宋" w:hint="eastAsia"/>
          </w:rPr>
          <w:t>（二）员工技能培训</w:t>
        </w:r>
        <w:r>
          <w:tab/>
        </w:r>
        <w:r>
          <w:fldChar w:fldCharType="begin"/>
        </w:r>
        <w:r>
          <w:instrText xml:space="preserve"> PAGEREF _Toc20244 \h </w:instrText>
        </w:r>
        <w:r>
          <w:fldChar w:fldCharType="separate"/>
        </w:r>
        <w:r>
          <w:t>28</w:t>
        </w:r>
        <w:r>
          <w:fldChar w:fldCharType="end"/>
        </w:r>
      </w:hyperlink>
    </w:p>
    <w:p w:rsidR="002636E9" w14:paraId="204EDC7D" w14:textId="77777777">
      <w:pPr>
        <w:pStyle w:val="TOC1"/>
        <w:tabs>
          <w:tab w:val="right" w:leader="dot" w:pos="8306"/>
        </w:tabs>
      </w:pPr>
      <w:hyperlink w:anchor="_Toc2365" w:history="1">
        <w:r>
          <w:rPr>
            <w:rFonts w:ascii="仿宋" w:eastAsia="仿宋" w:hAnsi="仿宋" w:cs="仿宋" w:hint="eastAsia"/>
          </w:rPr>
          <w:t>八、西餐项目规划</w:t>
        </w:r>
        <w:r>
          <w:rPr>
            <w:rFonts w:ascii="仿宋" w:eastAsia="仿宋" w:hAnsi="仿宋" w:cs="仿宋" w:hint="eastAsia"/>
          </w:rPr>
          <w:t>进度</w:t>
        </w:r>
        <w:r>
          <w:tab/>
        </w:r>
        <w:r>
          <w:fldChar w:fldCharType="begin"/>
        </w:r>
        <w:r>
          <w:instrText xml:space="preserve"> PAGEREF _Toc2365 \h </w:instrText>
        </w:r>
        <w:r>
          <w:fldChar w:fldCharType="separate"/>
        </w:r>
        <w:r>
          <w:t>29</w:t>
        </w:r>
        <w:r>
          <w:fldChar w:fldCharType="end"/>
        </w:r>
      </w:hyperlink>
    </w:p>
    <w:p w:rsidR="002636E9" w14:paraId="0C6D762A" w14:textId="77777777">
      <w:pPr>
        <w:pStyle w:val="TOC2"/>
        <w:tabs>
          <w:tab w:val="right" w:leader="dot" w:pos="8306"/>
        </w:tabs>
      </w:pPr>
      <w:hyperlink w:anchor="_Toc19301" w:history="1">
        <w:r>
          <w:rPr>
            <w:rFonts w:ascii="仿宋" w:eastAsia="仿宋" w:hAnsi="仿宋" w:cs="仿宋" w:hint="eastAsia"/>
          </w:rPr>
          <w:t>（一）西餐项目进度安排</w:t>
        </w:r>
        <w:r>
          <w:tab/>
        </w:r>
        <w:r>
          <w:fldChar w:fldCharType="begin"/>
        </w:r>
        <w:r>
          <w:instrText xml:space="preserve"> PAGEREF _Toc19301 \h </w:instrText>
        </w:r>
        <w:r>
          <w:fldChar w:fldCharType="separate"/>
        </w:r>
        <w:r>
          <w:t>29</w:t>
        </w:r>
        <w:r>
          <w:fldChar w:fldCharType="end"/>
        </w:r>
      </w:hyperlink>
    </w:p>
    <w:p w:rsidR="002636E9" w14:paraId="5E5AD90F" w14:textId="77777777">
      <w:pPr>
        <w:pStyle w:val="TOC2"/>
        <w:tabs>
          <w:tab w:val="right" w:leader="dot" w:pos="8306"/>
        </w:tabs>
      </w:pPr>
      <w:hyperlink w:anchor="_Toc28472" w:history="1">
        <w:r>
          <w:rPr>
            <w:rFonts w:ascii="仿宋" w:eastAsia="仿宋" w:hAnsi="仿宋" w:cs="仿宋" w:hint="eastAsia"/>
          </w:rPr>
          <w:t>（二）西餐项目实施保障措施</w:t>
        </w:r>
        <w:r>
          <w:tab/>
        </w:r>
        <w:r>
          <w:fldChar w:fldCharType="begin"/>
        </w:r>
        <w:r>
          <w:instrText xml:space="preserve"> PAGEREF _Toc28472 \h </w:instrText>
        </w:r>
        <w:r>
          <w:fldChar w:fldCharType="separate"/>
        </w:r>
        <w:r>
          <w:t>30</w:t>
        </w:r>
        <w:r>
          <w:fldChar w:fldCharType="end"/>
        </w:r>
      </w:hyperlink>
    </w:p>
    <w:p w:rsidR="002636E9" w14:paraId="5E46104E" w14:textId="77777777">
      <w:pPr>
        <w:pStyle w:val="TOC1"/>
        <w:tabs>
          <w:tab w:val="right" w:leader="dot" w:pos="8306"/>
        </w:tabs>
      </w:pPr>
      <w:hyperlink w:anchor="_Toc20556" w:history="1">
        <w:r>
          <w:rPr>
            <w:rFonts w:ascii="仿宋" w:eastAsia="仿宋" w:hAnsi="仿宋" w:cs="仿宋" w:hint="eastAsia"/>
          </w:rPr>
          <w:t>九、投资估算</w:t>
        </w:r>
        <w:r>
          <w:tab/>
        </w:r>
        <w:r>
          <w:fldChar w:fldCharType="begin"/>
        </w:r>
        <w:r>
          <w:instrText xml:space="preserve"> PAGEREF _Toc20556 \h </w:instrText>
        </w:r>
        <w:r>
          <w:fldChar w:fldCharType="separate"/>
        </w:r>
        <w:r>
          <w:t>30</w:t>
        </w:r>
        <w:r>
          <w:fldChar w:fldCharType="end"/>
        </w:r>
      </w:hyperlink>
    </w:p>
    <w:p w:rsidR="002636E9" w14:paraId="40EC63D7" w14:textId="77777777">
      <w:pPr>
        <w:pStyle w:val="TOC2"/>
        <w:tabs>
          <w:tab w:val="right" w:leader="dot" w:pos="8306"/>
        </w:tabs>
      </w:pPr>
      <w:hyperlink w:anchor="_Toc25884" w:history="1">
        <w:r>
          <w:rPr>
            <w:rFonts w:ascii="仿宋" w:eastAsia="仿宋" w:hAnsi="仿宋" w:cs="仿宋" w:hint="eastAsia"/>
          </w:rPr>
          <w:t>（一）投资估算的编制说明</w:t>
        </w:r>
        <w:r>
          <w:tab/>
        </w:r>
        <w:r>
          <w:fldChar w:fldCharType="begin"/>
        </w:r>
        <w:r>
          <w:instrText xml:space="preserve"> PAGEREF _Toc25884 \h </w:instrText>
        </w:r>
        <w:r>
          <w:fldChar w:fldCharType="separate"/>
        </w:r>
        <w:r>
          <w:t>30</w:t>
        </w:r>
        <w:r>
          <w:fldChar w:fldCharType="end"/>
        </w:r>
      </w:hyperlink>
    </w:p>
    <w:p w:rsidR="002636E9" w14:paraId="47BF1156" w14:textId="77777777">
      <w:pPr>
        <w:pStyle w:val="TOC2"/>
        <w:tabs>
          <w:tab w:val="right" w:leader="dot" w:pos="8306"/>
        </w:tabs>
      </w:pPr>
      <w:hyperlink w:anchor="_Toc25973" w:history="1">
        <w:r>
          <w:rPr>
            <w:rFonts w:ascii="仿宋" w:eastAsia="仿宋" w:hAnsi="仿宋" w:cs="仿宋" w:hint="eastAsia"/>
          </w:rPr>
          <w:t>（二）建设投资估算</w:t>
        </w:r>
        <w:r>
          <w:tab/>
        </w:r>
        <w:r>
          <w:fldChar w:fldCharType="begin"/>
        </w:r>
        <w:r>
          <w:instrText xml:space="preserve"> PAGEREF _Toc25973 \h </w:instrText>
        </w:r>
        <w:r>
          <w:fldChar w:fldCharType="separate"/>
        </w:r>
        <w:r>
          <w:t>31</w:t>
        </w:r>
        <w:r>
          <w:fldChar w:fldCharType="end"/>
        </w:r>
      </w:hyperlink>
    </w:p>
    <w:p w:rsidR="002636E9" w14:paraId="0808EF1B" w14:textId="77777777">
      <w:pPr>
        <w:pStyle w:val="TOC2"/>
        <w:tabs>
          <w:tab w:val="right" w:leader="dot" w:pos="8306"/>
        </w:tabs>
      </w:pPr>
      <w:hyperlink w:anchor="_Toc13120" w:history="1">
        <w:r>
          <w:rPr>
            <w:rFonts w:ascii="仿宋" w:eastAsia="仿宋" w:hAnsi="仿宋" w:cs="仿宋" w:hint="eastAsia"/>
          </w:rPr>
          <w:t>（三）建设期利息</w:t>
        </w:r>
        <w:r>
          <w:tab/>
        </w:r>
        <w:r>
          <w:fldChar w:fldCharType="begin"/>
        </w:r>
        <w:r>
          <w:instrText xml:space="preserve"> PAGEREF _Toc13120 \h </w:instrText>
        </w:r>
        <w:r>
          <w:fldChar w:fldCharType="separate"/>
        </w:r>
        <w:r>
          <w:t>32</w:t>
        </w:r>
        <w:r>
          <w:fldChar w:fldCharType="end"/>
        </w:r>
      </w:hyperlink>
    </w:p>
    <w:p w:rsidR="002636E9" w14:paraId="59C990A2" w14:textId="77777777">
      <w:pPr>
        <w:pStyle w:val="TOC2"/>
        <w:tabs>
          <w:tab w:val="right" w:leader="dot" w:pos="8306"/>
        </w:tabs>
      </w:pPr>
      <w:hyperlink w:anchor="_Toc31696" w:history="1">
        <w:r>
          <w:rPr>
            <w:rFonts w:ascii="仿宋" w:eastAsia="仿宋" w:hAnsi="仿宋" w:cs="仿宋" w:hint="eastAsia"/>
          </w:rPr>
          <w:t>（四）流动资金</w:t>
        </w:r>
        <w:r>
          <w:tab/>
        </w:r>
        <w:r>
          <w:fldChar w:fldCharType="begin"/>
        </w:r>
        <w:r>
          <w:instrText xml:space="preserve"> PAGEREF _Toc31696 \h </w:instrText>
        </w:r>
        <w:r>
          <w:fldChar w:fldCharType="separate"/>
        </w:r>
        <w:r>
          <w:t>33</w:t>
        </w:r>
        <w:r>
          <w:fldChar w:fldCharType="end"/>
        </w:r>
      </w:hyperlink>
    </w:p>
    <w:p w:rsidR="002636E9" w14:paraId="24BE8F0A"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8923" w:history="1">
        <w:r>
          <w:rPr>
            <w:rFonts w:ascii="仿宋" w:eastAsia="仿宋" w:hAnsi="仿宋" w:cs="仿宋" w:hint="eastAsia"/>
          </w:rPr>
          <w:t>（五）西餐项目总投资</w:t>
        </w:r>
        <w:r>
          <w:tab/>
        </w:r>
        <w:r>
          <w:fldChar w:fldCharType="begin"/>
        </w:r>
        <w:r>
          <w:instrText xml:space="preserve"> PAGEREF _Toc28923 \h </w:instrText>
        </w:r>
        <w:r>
          <w:fldChar w:fldCharType="separate"/>
        </w:r>
        <w:r>
          <w:t>34</w:t>
        </w:r>
        <w:r>
          <w:fldChar w:fldCharType="end"/>
        </w:r>
      </w:hyperlink>
    </w:p>
    <w:p w:rsidR="002636E9" w14:paraId="3D823399" w14:textId="77777777">
      <w:pPr>
        <w:pStyle w:val="TOC2"/>
        <w:tabs>
          <w:tab w:val="right" w:leader="dot" w:pos="8306"/>
        </w:tabs>
      </w:pPr>
      <w:hyperlink w:anchor="_Toc14038" w:history="1">
        <w:r>
          <w:rPr>
            <w:rFonts w:ascii="仿宋" w:eastAsia="仿宋" w:hAnsi="仿宋" w:cs="仿宋" w:hint="eastAsia"/>
          </w:rPr>
          <w:t>（六）资金筹措与投资计划</w:t>
        </w:r>
        <w:r>
          <w:tab/>
        </w:r>
        <w:r>
          <w:fldChar w:fldCharType="begin"/>
        </w:r>
        <w:r>
          <w:instrText xml:space="preserve"> PAGEREF _Toc14038 \h </w:instrText>
        </w:r>
        <w:r>
          <w:fldChar w:fldCharType="separate"/>
        </w:r>
        <w:r>
          <w:t>34</w:t>
        </w:r>
        <w:r>
          <w:fldChar w:fldCharType="end"/>
        </w:r>
      </w:hyperlink>
    </w:p>
    <w:p w:rsidR="002636E9" w14:paraId="47023A91" w14:textId="77777777">
      <w:pPr>
        <w:pStyle w:val="TOC1"/>
        <w:tabs>
          <w:tab w:val="right" w:leader="dot" w:pos="8306"/>
        </w:tabs>
      </w:pPr>
      <w:hyperlink w:anchor="_Toc32606" w:history="1">
        <w:r>
          <w:rPr>
            <w:rFonts w:ascii="仿宋" w:eastAsia="仿宋" w:hAnsi="仿宋" w:cs="仿宋" w:hint="eastAsia"/>
          </w:rPr>
          <w:t>十、环境保护分析</w:t>
        </w:r>
        <w:r>
          <w:tab/>
        </w:r>
        <w:r>
          <w:fldChar w:fldCharType="begin"/>
        </w:r>
        <w:r>
          <w:instrText xml:space="preserve"> PAGEREF _Toc32606 \h </w:instrText>
        </w:r>
        <w:r>
          <w:fldChar w:fldCharType="separate"/>
        </w:r>
        <w:r>
          <w:t>35</w:t>
        </w:r>
        <w:r>
          <w:fldChar w:fldCharType="end"/>
        </w:r>
      </w:hyperlink>
    </w:p>
    <w:p w:rsidR="002636E9" w14:paraId="3B8D992E" w14:textId="77777777">
      <w:pPr>
        <w:pStyle w:val="TOC2"/>
        <w:tabs>
          <w:tab w:val="right" w:leader="dot" w:pos="8306"/>
        </w:tabs>
      </w:pPr>
      <w:hyperlink w:anchor="_Toc30953" w:history="1">
        <w:r>
          <w:rPr>
            <w:rFonts w:ascii="仿宋" w:eastAsia="仿宋" w:hAnsi="仿宋" w:cs="仿宋" w:hint="eastAsia"/>
          </w:rPr>
          <w:t>（一）环境保护综述</w:t>
        </w:r>
        <w:r>
          <w:tab/>
        </w:r>
        <w:r>
          <w:fldChar w:fldCharType="begin"/>
        </w:r>
        <w:r>
          <w:instrText xml:space="preserve"> PAGEREF _Toc30953 \h </w:instrText>
        </w:r>
        <w:r>
          <w:fldChar w:fldCharType="separate"/>
        </w:r>
        <w:r>
          <w:t>35</w:t>
        </w:r>
        <w:r>
          <w:fldChar w:fldCharType="end"/>
        </w:r>
      </w:hyperlink>
    </w:p>
    <w:p w:rsidR="002636E9" w14:paraId="423A3EA5" w14:textId="77777777">
      <w:pPr>
        <w:pStyle w:val="TOC2"/>
        <w:tabs>
          <w:tab w:val="right" w:leader="dot" w:pos="8306"/>
        </w:tabs>
      </w:pPr>
      <w:hyperlink w:anchor="_Toc28304" w:history="1">
        <w:r>
          <w:rPr>
            <w:rFonts w:ascii="仿宋" w:eastAsia="仿宋" w:hAnsi="仿宋" w:cs="仿宋" w:hint="eastAsia"/>
          </w:rPr>
          <w:t>（二）施工期环境影响分析</w:t>
        </w:r>
        <w:r>
          <w:tab/>
        </w:r>
        <w:r>
          <w:fldChar w:fldCharType="begin"/>
        </w:r>
        <w:r>
          <w:instrText xml:space="preserve"> PAGEREF _Toc28304 \h </w:instrText>
        </w:r>
        <w:r>
          <w:fldChar w:fldCharType="separate"/>
        </w:r>
        <w:r>
          <w:t>36</w:t>
        </w:r>
        <w:r>
          <w:fldChar w:fldCharType="end"/>
        </w:r>
      </w:hyperlink>
    </w:p>
    <w:p w:rsidR="002636E9" w14:paraId="4F821DFA" w14:textId="77777777">
      <w:pPr>
        <w:pStyle w:val="TOC2"/>
        <w:tabs>
          <w:tab w:val="right" w:leader="dot" w:pos="8306"/>
        </w:tabs>
      </w:pPr>
      <w:hyperlink w:anchor="_Toc5048" w:history="1">
        <w:r>
          <w:rPr>
            <w:rFonts w:ascii="仿宋" w:eastAsia="仿宋" w:hAnsi="仿宋" w:cs="仿宋" w:hint="eastAsia"/>
          </w:rPr>
          <w:t>（三）营运期环境影响分析</w:t>
        </w:r>
        <w:r>
          <w:tab/>
        </w:r>
        <w:r>
          <w:fldChar w:fldCharType="begin"/>
        </w:r>
        <w:r>
          <w:instrText xml:space="preserve"> PAGEREF _Toc5048 \h </w:instrText>
        </w:r>
        <w:r>
          <w:fldChar w:fldCharType="separate"/>
        </w:r>
        <w:r>
          <w:t>38</w:t>
        </w:r>
        <w:r>
          <w:fldChar w:fldCharType="end"/>
        </w:r>
      </w:hyperlink>
    </w:p>
    <w:p w:rsidR="002636E9" w14:paraId="4DC4D816" w14:textId="77777777">
      <w:pPr>
        <w:pStyle w:val="TOC2"/>
        <w:tabs>
          <w:tab w:val="right" w:leader="dot" w:pos="8306"/>
        </w:tabs>
      </w:pPr>
      <w:hyperlink w:anchor="_Toc19226" w:history="1">
        <w:r>
          <w:rPr>
            <w:rFonts w:ascii="仿宋" w:eastAsia="仿宋" w:hAnsi="仿宋" w:cs="仿宋" w:hint="eastAsia"/>
          </w:rPr>
          <w:t>（四）综合评价</w:t>
        </w:r>
        <w:r>
          <w:tab/>
        </w:r>
        <w:r>
          <w:fldChar w:fldCharType="begin"/>
        </w:r>
        <w:r>
          <w:instrText xml:space="preserve"> PAGEREF _Toc19226 \h </w:instrText>
        </w:r>
        <w:r>
          <w:fldChar w:fldCharType="separate"/>
        </w:r>
        <w:r>
          <w:t>39</w:t>
        </w:r>
        <w:r>
          <w:fldChar w:fldCharType="end"/>
        </w:r>
      </w:hyperlink>
    </w:p>
    <w:p w:rsidR="002636E9" w14:paraId="13A29CC9" w14:textId="77777777">
      <w:pPr>
        <w:pStyle w:val="TOC1"/>
        <w:tabs>
          <w:tab w:val="right" w:leader="dot" w:pos="8306"/>
        </w:tabs>
      </w:pPr>
      <w:hyperlink w:anchor="_Toc17619" w:history="1">
        <w:r>
          <w:rPr>
            <w:rFonts w:ascii="仿宋" w:eastAsia="仿宋" w:hAnsi="仿宋" w:cs="仿宋" w:hint="eastAsia"/>
          </w:rPr>
          <w:t>十一、社会责任</w:t>
        </w:r>
        <w:r>
          <w:tab/>
        </w:r>
        <w:r>
          <w:fldChar w:fldCharType="begin"/>
        </w:r>
        <w:r>
          <w:instrText xml:space="preserve"> PAGEREF _Toc17619 \h </w:instrText>
        </w:r>
        <w:r>
          <w:fldChar w:fldCharType="separate"/>
        </w:r>
        <w:r>
          <w:t>40</w:t>
        </w:r>
        <w:r>
          <w:fldChar w:fldCharType="end"/>
        </w:r>
      </w:hyperlink>
    </w:p>
    <w:p w:rsidR="002636E9" w14:paraId="606587DC" w14:textId="77777777">
      <w:pPr>
        <w:pStyle w:val="TOC2"/>
        <w:tabs>
          <w:tab w:val="right" w:leader="dot" w:pos="8306"/>
        </w:tabs>
      </w:pPr>
      <w:hyperlink w:anchor="_Toc31415" w:history="1">
        <w:r>
          <w:rPr>
            <w:rFonts w:ascii="仿宋" w:eastAsia="仿宋" w:hAnsi="仿宋" w:cs="仿宋" w:hint="eastAsia"/>
          </w:rPr>
          <w:t>（一）社会责任政策</w:t>
        </w:r>
        <w:r>
          <w:tab/>
        </w:r>
        <w:r>
          <w:fldChar w:fldCharType="begin"/>
        </w:r>
        <w:r>
          <w:instrText xml:space="preserve"> PAGEREF _Toc31415 \h </w:instrText>
        </w:r>
        <w:r>
          <w:fldChar w:fldCharType="separate"/>
        </w:r>
        <w:r>
          <w:t>40</w:t>
        </w:r>
        <w:r>
          <w:fldChar w:fldCharType="end"/>
        </w:r>
      </w:hyperlink>
    </w:p>
    <w:p w:rsidR="002636E9" w14:paraId="3219EFA5" w14:textId="77777777">
      <w:pPr>
        <w:pStyle w:val="TOC2"/>
        <w:tabs>
          <w:tab w:val="right" w:leader="dot" w:pos="8306"/>
        </w:tabs>
      </w:pPr>
      <w:hyperlink w:anchor="_Toc10196" w:history="1">
        <w:r>
          <w:rPr>
            <w:rFonts w:ascii="仿宋" w:eastAsia="仿宋" w:hAnsi="仿宋" w:cs="仿宋" w:hint="eastAsia"/>
          </w:rPr>
          <w:t>（二）可持续性计划</w:t>
        </w:r>
        <w:r>
          <w:tab/>
        </w:r>
        <w:r>
          <w:fldChar w:fldCharType="begin"/>
        </w:r>
        <w:r>
          <w:instrText xml:space="preserve"> PAGEREF _Toc10196 \h </w:instrText>
        </w:r>
        <w:r>
          <w:fldChar w:fldCharType="separate"/>
        </w:r>
        <w:r>
          <w:t>41</w:t>
        </w:r>
        <w:r>
          <w:fldChar w:fldCharType="end"/>
        </w:r>
      </w:hyperlink>
    </w:p>
    <w:p w:rsidR="002636E9" w14:paraId="280B55EC" w14:textId="77777777">
      <w:pPr>
        <w:pStyle w:val="TOC2"/>
        <w:tabs>
          <w:tab w:val="right" w:leader="dot" w:pos="8306"/>
        </w:tabs>
      </w:pPr>
      <w:hyperlink w:anchor="_Toc19539" w:history="1">
        <w:r>
          <w:rPr>
            <w:rFonts w:ascii="仿宋" w:eastAsia="仿宋" w:hAnsi="仿宋" w:cs="仿宋" w:hint="eastAsia"/>
          </w:rPr>
          <w:t>（三）社区参与</w:t>
        </w:r>
        <w:r>
          <w:tab/>
        </w:r>
        <w:r>
          <w:fldChar w:fldCharType="begin"/>
        </w:r>
        <w:r>
          <w:instrText xml:space="preserve"> PAGEREF _Toc19539 \h </w:instrText>
        </w:r>
        <w:r>
          <w:fldChar w:fldCharType="separate"/>
        </w:r>
        <w:r>
          <w:t>43</w:t>
        </w:r>
        <w:r>
          <w:fldChar w:fldCharType="end"/>
        </w:r>
      </w:hyperlink>
    </w:p>
    <w:p w:rsidR="002636E9" w14:paraId="55EC156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636E9" w14:paraId="3777FFE3" w14:textId="77777777">
      <w:pPr>
        <w:pStyle w:val="Heading1"/>
        <w:jc w:val="center"/>
        <w:rPr>
          <w:rFonts w:ascii="仿宋" w:eastAsia="仿宋" w:hAnsi="仿宋" w:cs="仿宋"/>
        </w:rPr>
      </w:pPr>
      <w:bookmarkStart w:id="0" w:name="_Toc3644"/>
      <w:r>
        <w:rPr>
          <w:rFonts w:ascii="仿宋" w:eastAsia="仿宋" w:hAnsi="仿宋" w:cs="仿宋" w:hint="eastAsia"/>
        </w:rPr>
        <w:t>前言</w:t>
      </w:r>
      <w:bookmarkEnd w:id="0"/>
    </w:p>
    <w:p w:rsidR="002636E9" w14:paraId="11A065F5"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2636E9" w14:paraId="51742E36" w14:textId="77777777">
      <w:pPr>
        <w:pStyle w:val="Heading1"/>
        <w:ind w:firstLine="560" w:firstLineChars="200"/>
        <w:rPr>
          <w:rFonts w:ascii="仿宋" w:eastAsia="仿宋" w:hAnsi="仿宋" w:cs="仿宋"/>
          <w:sz w:val="28"/>
        </w:rPr>
      </w:pPr>
      <w:bookmarkStart w:id="1" w:name="_Toc15945"/>
      <w:r>
        <w:rPr>
          <w:rFonts w:ascii="仿宋" w:eastAsia="仿宋" w:hAnsi="仿宋" w:cs="仿宋" w:hint="eastAsia"/>
          <w:sz w:val="28"/>
        </w:rPr>
        <w:t>一、产品方案与建设规划</w:t>
      </w:r>
      <w:bookmarkEnd w:id="1"/>
    </w:p>
    <w:p w:rsidR="002636E9" w14:paraId="711DAF05" w14:textId="77777777">
      <w:pPr>
        <w:pStyle w:val="Heading2"/>
        <w:rPr>
          <w:rFonts w:ascii="仿宋" w:eastAsia="仿宋" w:hAnsi="仿宋" w:cs="仿宋"/>
        </w:rPr>
      </w:pPr>
      <w:bookmarkStart w:id="2" w:name="_Toc17078"/>
      <w:r>
        <w:rPr>
          <w:rFonts w:ascii="仿宋" w:eastAsia="仿宋" w:hAnsi="仿宋" w:cs="仿宋" w:hint="eastAsia"/>
        </w:rPr>
        <w:t>（一）西餐项目场地规模</w:t>
      </w:r>
      <w:bookmarkEnd w:id="2"/>
    </w:p>
    <w:p w:rsidR="002636E9" w14:paraId="1AD0581E" w14:textId="77777777">
      <w:pPr>
        <w:ind w:firstLine="560" w:firstLineChars="200"/>
        <w:rPr>
          <w:rFonts w:ascii="仿宋" w:eastAsia="仿宋" w:hAnsi="仿宋" w:cs="仿宋"/>
          <w:sz w:val="28"/>
        </w:rPr>
      </w:pPr>
      <w:r>
        <w:rPr>
          <w:rFonts w:ascii="仿宋" w:eastAsia="仿宋" w:hAnsi="仿宋" w:cs="仿宋" w:hint="eastAsia"/>
          <w:sz w:val="28"/>
        </w:rPr>
        <w:t>西餐项目的总占地面积为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2636E9" w14:paraId="45D12FC5" w14:textId="77777777">
      <w:pPr>
        <w:pStyle w:val="Heading2"/>
        <w:ind w:firstLine="560" w:firstLineChars="200"/>
        <w:rPr>
          <w:rFonts w:ascii="仿宋" w:eastAsia="仿宋" w:hAnsi="仿宋" w:cs="仿宋"/>
          <w:sz w:val="28"/>
        </w:rPr>
      </w:pPr>
      <w:bookmarkStart w:id="3" w:name="_Toc31716"/>
      <w:r>
        <w:rPr>
          <w:rFonts w:ascii="仿宋" w:eastAsia="仿宋" w:hAnsi="仿宋" w:cs="仿宋" w:hint="eastAsia"/>
          <w:sz w:val="28"/>
        </w:rPr>
        <w:t>（二）产能规模</w:t>
      </w:r>
      <w:bookmarkEnd w:id="3"/>
    </w:p>
    <w:p w:rsidR="002636E9" w14:paraId="05226D3D"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根据对国内外市场的深入调研和西餐项目实施能力分析，我们制定了建设规模，旨在实现年产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w:t>
      </w:r>
      <w:r>
        <w:rPr>
          <w:rFonts w:ascii="仿宋" w:eastAsia="仿宋" w:hAnsi="仿宋" w:cs="仿宋" w:hint="eastAsia"/>
          <w:sz w:val="28"/>
        </w:rPr>
        <w:t>模的确定主要基于对市场需求、公司产能和资源利用的综合考虑。在实现这一目标的过程中，我们将充分利用已有的技术和设备，同时进行必要的技术改造和升级，以满足市场需求和提高生产效率。</w:t>
      </w:r>
    </w:p>
    <w:p w:rsidR="002636E9" w14:paraId="14C57A61"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预计在西餐项目达产后，公司的年营业收入将达到</w:t>
      </w:r>
      <w:r>
        <w:rPr>
          <w:rFonts w:ascii="仿宋" w:eastAsia="仿宋" w:hAnsi="仿宋" w:cs="仿宋" w:hint="eastAsia"/>
          <w:sz w:val="28"/>
        </w:rPr>
        <w:t>XXX</w:t>
      </w:r>
    </w:p>
    <w:p w:rsidR="002636E9"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西餐项目的实施还将带来显著的就业机会和社会效益，为当地经济发展和社会稳定做出积极贡献。</w:t>
      </w:r>
    </w:p>
    <w:p w:rsidR="002636E9" w14:paraId="76F49E12" w14:textId="77777777">
      <w:pPr>
        <w:pStyle w:val="Heading2"/>
        <w:ind w:firstLine="560" w:firstLineChars="200"/>
        <w:rPr>
          <w:rFonts w:ascii="仿宋" w:eastAsia="仿宋" w:hAnsi="仿宋" w:cs="仿宋"/>
          <w:sz w:val="28"/>
        </w:rPr>
      </w:pPr>
      <w:bookmarkStart w:id="4" w:name="_Toc12393"/>
      <w:r>
        <w:rPr>
          <w:rFonts w:ascii="仿宋" w:eastAsia="仿宋" w:hAnsi="仿宋" w:cs="仿宋" w:hint="eastAsia"/>
          <w:sz w:val="28"/>
        </w:rPr>
        <w:t>（三）产品规划方案及生产纲领</w:t>
      </w:r>
      <w:bookmarkEnd w:id="4"/>
    </w:p>
    <w:p w:rsidR="002636E9" w14:paraId="216119A5" w14:textId="77777777">
      <w:pPr>
        <w:ind w:firstLine="560" w:firstLineChars="200"/>
        <w:rPr>
          <w:rFonts w:ascii="仿宋" w:eastAsia="仿宋" w:hAnsi="仿宋" w:cs="仿宋"/>
          <w:sz w:val="28"/>
        </w:rPr>
      </w:pPr>
      <w:r>
        <w:rPr>
          <w:rFonts w:ascii="仿宋" w:eastAsia="仿宋" w:hAnsi="仿宋" w:cs="仿宋" w:hint="eastAsia"/>
          <w:sz w:val="28"/>
        </w:rPr>
        <w:t>本期西餐项目的产品策略</w:t>
      </w:r>
      <w:r>
        <w:rPr>
          <w:rFonts w:ascii="仿宋" w:eastAsia="仿宋" w:hAnsi="仿宋" w:cs="仿宋" w:hint="eastAsia"/>
          <w:sz w:val="28"/>
        </w:rPr>
        <w:t>是在全面综合考虑多个要素的基础上制定的，包括国家和地方产业发展政策、市场需求情况、资源供应情况、企业资金筹措能力、生产工艺技术水平的先进程度、西餐项目经济效益以及投资风险性等因素。西餐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西餐项目的经济可行</w:t>
      </w:r>
      <w:r>
        <w:rPr>
          <w:rFonts w:ascii="仿宋" w:eastAsia="仿宋" w:hAnsi="仿宋" w:cs="仿宋" w:hint="eastAsia"/>
          <w:sz w:val="28"/>
        </w:rPr>
        <w:t>性。</w:t>
      </w:r>
    </w:p>
    <w:p w:rsidR="002636E9" w14:paraId="25218138" w14:textId="77777777">
      <w:pPr>
        <w:pStyle w:val="Heading1"/>
        <w:ind w:firstLine="560" w:firstLineChars="200"/>
        <w:rPr>
          <w:rFonts w:ascii="仿宋" w:eastAsia="仿宋" w:hAnsi="仿宋" w:cs="仿宋"/>
          <w:sz w:val="28"/>
        </w:rPr>
      </w:pPr>
      <w:bookmarkStart w:id="5" w:name="_Toc6240"/>
      <w:r>
        <w:rPr>
          <w:rFonts w:ascii="仿宋" w:eastAsia="仿宋" w:hAnsi="仿宋" w:cs="仿宋" w:hint="eastAsia"/>
          <w:sz w:val="28"/>
        </w:rPr>
        <w:t>二、行业前景及市场预测</w:t>
      </w:r>
      <w:bookmarkEnd w:id="5"/>
    </w:p>
    <w:p w:rsidR="002636E9" w14:paraId="1167169E" w14:textId="77777777">
      <w:pPr>
        <w:pStyle w:val="Heading2"/>
        <w:rPr>
          <w:rFonts w:ascii="仿宋" w:eastAsia="仿宋" w:hAnsi="仿宋" w:cs="仿宋"/>
        </w:rPr>
      </w:pPr>
      <w:bookmarkStart w:id="6" w:name="_Toc7894"/>
      <w:r>
        <w:rPr>
          <w:rFonts w:ascii="仿宋" w:eastAsia="仿宋" w:hAnsi="仿宋" w:cs="仿宋" w:hint="eastAsia"/>
        </w:rPr>
        <w:t>（一）行业基本情况</w:t>
      </w:r>
      <w:bookmarkEnd w:id="6"/>
    </w:p>
    <w:p w:rsidR="002636E9" w14:paraId="3ADB53A3" w14:textId="54AE2CA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行业定义：西餐行业是一个关键的产业领域，专注于生产、分离和供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2636E9" w14:paraId="0B245C73" w14:textId="38F451C5">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市场规模：西餐行业的市场规模庞大。全球范围内，该行业的市场价值数以百亿美元计。在国内市场，该行业也呈现出强劲增长势头。</w:t>
      </w:r>
    </w:p>
    <w:p w:rsidR="002636E9" w14:paraId="0CFB5F27" w14:textId="0FF1CE8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行业分类：西餐行业通常可以分为以下几个子领域，包括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2636E9" w14:paraId="227E1790" w14:textId="4A8BFFD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2636E9" w14:paraId="5A5AB239" w14:textId="77E2677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2636E9" w14:paraId="64741669" w14:textId="43A83F4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2636E9" w14:paraId="548CB4F3" w14:textId="289195F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竞争格局：全球西餐行业竞争激烈，存在一些大型国际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2636E9" w14:paraId="3506C351" w14:textId="7431E2A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政策和法规：环保法规、安全标准和质量管理要求对西餐行业产生重大</w:t>
      </w:r>
      <w:r>
        <w:rPr>
          <w:rFonts w:ascii="仿宋" w:eastAsia="仿宋" w:hAnsi="仿宋" w:cs="仿宋" w:hint="eastAsia"/>
          <w:sz w:val="28"/>
        </w:rPr>
        <w:t>影响。政府制定的法规和政策对行业的合规性和可持续性产生关键作用。</w:t>
      </w:r>
    </w:p>
    <w:p w:rsidR="002636E9" w14:paraId="5F7FC9A0" w14:textId="38D182BA">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国际市场：国际市场对西餐行业至关重要，特别是出口市场。国际市场的稳定性和竞争格局影响着行业内企业的国际化战略。</w:t>
      </w:r>
    </w:p>
    <w:p w:rsidR="002636E9" w14:paraId="4466D8BD" w14:textId="5890F3DC">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西餐行业有望继续保持增长。国内外市场都将提供丰富的机会，但同时也伴随着激烈的竞争和各种挑战。因此，企业需要不断创新和适应市场变化，以确保行业的可持续发展。</w:t>
      </w:r>
    </w:p>
    <w:p w:rsidR="002636E9" w14:paraId="3895ADCB" w14:textId="77777777">
      <w:pPr>
        <w:pStyle w:val="Heading2"/>
        <w:ind w:firstLine="560" w:firstLineChars="200"/>
        <w:rPr>
          <w:rFonts w:ascii="仿宋" w:eastAsia="仿宋" w:hAnsi="仿宋" w:cs="仿宋"/>
          <w:sz w:val="28"/>
        </w:rPr>
      </w:pPr>
      <w:bookmarkStart w:id="7" w:name="_Toc9106"/>
      <w:r>
        <w:rPr>
          <w:rFonts w:ascii="仿宋" w:eastAsia="仿宋" w:hAnsi="仿宋" w:cs="仿宋" w:hint="eastAsia"/>
          <w:sz w:val="28"/>
        </w:rPr>
        <w:t>（二）市场分析</w:t>
      </w:r>
      <w:bookmarkEnd w:id="7"/>
    </w:p>
    <w:p w:rsidR="002636E9" w14:paraId="61390422"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2636E9" w14:paraId="63607FD0" w14:textId="77777777">
      <w:pPr>
        <w:ind w:firstLine="560" w:firstLineChars="200"/>
        <w:rPr>
          <w:rFonts w:ascii="仿宋" w:eastAsia="仿宋" w:hAnsi="仿宋" w:cs="仿宋"/>
          <w:sz w:val="28"/>
        </w:rPr>
      </w:pPr>
      <w:r>
        <w:rPr>
          <w:rFonts w:ascii="仿宋" w:eastAsia="仿宋" w:hAnsi="仿宋" w:cs="仿宋" w:hint="eastAsia"/>
          <w:sz w:val="28"/>
        </w:rPr>
        <w:t>西餐行业是一个多元化的领域，包括多种不同产品和服务的提供。</w:t>
      </w:r>
    </w:p>
    <w:p w:rsidR="002636E9" w14:paraId="08144B3F"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2636E9" w14:paraId="0D976CF5"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2636E9" w14:paraId="053BA7E8" w14:textId="77777777">
      <w:pPr>
        <w:ind w:firstLine="560" w:firstLineChars="200"/>
        <w:rPr>
          <w:rFonts w:ascii="仿宋" w:eastAsia="仿宋" w:hAnsi="仿宋" w:cs="仿宋"/>
          <w:sz w:val="28"/>
        </w:rPr>
      </w:pPr>
      <w:r>
        <w:rPr>
          <w:rFonts w:ascii="仿宋" w:eastAsia="仿宋" w:hAnsi="仿宋" w:cs="仿宋" w:hint="eastAsia"/>
          <w:sz w:val="28"/>
        </w:rPr>
        <w:t>西餐行业的市场规模巨大，全球市值数以百亿美元计。</w:t>
      </w:r>
    </w:p>
    <w:p w:rsidR="002636E9" w14:paraId="5CA52BE6" w14:textId="77777777">
      <w:pPr>
        <w:ind w:firstLine="560" w:firstLineChars="200"/>
        <w:rPr>
          <w:rFonts w:ascii="仿宋" w:eastAsia="仿宋" w:hAnsi="仿宋" w:cs="仿宋"/>
          <w:sz w:val="28"/>
        </w:rPr>
      </w:pPr>
      <w:r>
        <w:rPr>
          <w:rFonts w:ascii="仿宋" w:eastAsia="仿宋" w:hAnsi="仿宋" w:cs="仿宋" w:hint="eastAsia"/>
          <w:sz w:val="28"/>
        </w:rPr>
        <w:t>在国内市场，西餐行业也呈现强劲增长趋势，为国内经济做出了重要贡献。</w:t>
      </w:r>
    </w:p>
    <w:p w:rsidR="002636E9" w14:paraId="4791EE5F"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2636E9" w14:paraId="447287DB" w14:textId="77777777">
      <w:pPr>
        <w:ind w:firstLine="560" w:firstLineChars="200"/>
        <w:rPr>
          <w:rFonts w:ascii="仿宋" w:eastAsia="仿宋" w:hAnsi="仿宋" w:cs="仿宋"/>
          <w:sz w:val="28"/>
        </w:rPr>
      </w:pPr>
      <w:r>
        <w:rPr>
          <w:rFonts w:ascii="仿宋" w:eastAsia="仿宋" w:hAnsi="仿宋" w:cs="仿宋" w:hint="eastAsia"/>
          <w:sz w:val="28"/>
        </w:rPr>
        <w:t>西</w:t>
      </w:r>
      <w:r>
        <w:rPr>
          <w:rFonts w:ascii="仿宋" w:eastAsia="仿宋" w:hAnsi="仿宋" w:cs="仿宋" w:hint="eastAsia"/>
          <w:sz w:val="28"/>
        </w:rPr>
        <w:t>餐行业可分为多个子领域，每个领域提供不同的产品和服务。</w:t>
      </w:r>
    </w:p>
    <w:p w:rsidR="002636E9" w14:paraId="78D2B220"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2636E9" w14:paraId="46086019"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2636E9" w14:paraId="4A5B7D44" w14:textId="77777777">
      <w:pPr>
        <w:ind w:firstLine="560" w:firstLineChars="200"/>
        <w:rPr>
          <w:rFonts w:ascii="仿宋" w:eastAsia="仿宋" w:hAnsi="仿宋" w:cs="仿宋"/>
          <w:sz w:val="28"/>
        </w:rPr>
      </w:pPr>
      <w:r>
        <w:rPr>
          <w:rFonts w:ascii="仿宋" w:eastAsia="仿宋" w:hAnsi="仿宋" w:cs="仿宋" w:hint="eastAsia"/>
          <w:sz w:val="28"/>
        </w:rPr>
        <w:t>西餐行业的全球供应商包括国际公司和本土企业。</w:t>
      </w:r>
    </w:p>
    <w:p w:rsidR="002636E9" w14:paraId="32E17FE8"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2636E9" w14:paraId="0FF4B7D5"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2636E9" w14:paraId="3A3D23F8" w14:textId="77777777">
      <w:pPr>
        <w:ind w:firstLine="560" w:firstLineChars="200"/>
        <w:rPr>
          <w:rFonts w:ascii="仿宋" w:eastAsia="仿宋" w:hAnsi="仿宋" w:cs="仿宋"/>
          <w:sz w:val="28"/>
        </w:rPr>
      </w:pPr>
      <w:r>
        <w:rPr>
          <w:rFonts w:ascii="仿宋" w:eastAsia="仿宋" w:hAnsi="仿宋" w:cs="仿宋" w:hint="eastAsia"/>
          <w:sz w:val="28"/>
        </w:rPr>
        <w:t>西餐行业的产品和服务广泛应用于下游行业，包括制造业、医疗保健、食品和饮料、交通、能源等多个领域。</w:t>
      </w:r>
    </w:p>
    <w:p w:rsidR="002636E9" w14:paraId="5699C6C5"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2636E9" w14:paraId="646B6010"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2636E9" w14:paraId="06512041"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2636E9" w14:textId="77777777">
      <w:pPr>
        <w:ind w:firstLine="560" w:firstLineChars="200"/>
        <w:rPr>
          <w:rFonts w:ascii="仿宋" w:eastAsia="仿宋" w:hAnsi="仿宋" w:cs="仿宋"/>
          <w:sz w:val="28"/>
        </w:rPr>
      </w:pPr>
      <w:r>
        <w:rPr>
          <w:rFonts w:ascii="仿宋" w:eastAsia="仿宋" w:hAnsi="仿宋" w:cs="仿宋" w:hint="eastAsia"/>
          <w:sz w:val="28"/>
        </w:rPr>
        <w:t>西餐行业具有全球性影响，因为它为多个国家和地区的经济和产业提供了关键支持。</w:t>
      </w:r>
    </w:p>
    <w:p w:rsidR="002636E9" w14:paraId="714F1A4D"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2636E9" w14:paraId="02B10120" w14:textId="77777777">
      <w:pPr>
        <w:ind w:firstLine="560" w:firstLineChars="200"/>
        <w:rPr>
          <w:rFonts w:ascii="仿宋" w:eastAsia="仿宋" w:hAnsi="仿宋" w:cs="仿宋"/>
          <w:sz w:val="28"/>
        </w:rPr>
      </w:pPr>
    </w:p>
    <w:p w:rsidR="002636E9" w14:paraId="5B84D38F" w14:textId="77777777">
      <w:pPr>
        <w:pStyle w:val="Heading1"/>
        <w:ind w:firstLine="560" w:firstLineChars="200"/>
        <w:rPr>
          <w:rFonts w:ascii="仿宋" w:eastAsia="仿宋" w:hAnsi="仿宋" w:cs="仿宋"/>
          <w:sz w:val="28"/>
        </w:rPr>
      </w:pPr>
      <w:bookmarkStart w:id="8" w:name="_Toc4978"/>
      <w:r>
        <w:rPr>
          <w:rFonts w:ascii="仿宋" w:eastAsia="仿宋" w:hAnsi="仿宋" w:cs="仿宋" w:hint="eastAsia"/>
          <w:sz w:val="28"/>
        </w:rPr>
        <w:t>三、西餐项目概论</w:t>
      </w:r>
      <w:bookmarkEnd w:id="8"/>
    </w:p>
    <w:p w:rsidR="002636E9" w14:paraId="11B4F1DE" w14:textId="77777777">
      <w:pPr>
        <w:pStyle w:val="Heading2"/>
        <w:rPr>
          <w:rFonts w:ascii="仿宋" w:eastAsia="仿宋" w:hAnsi="仿宋" w:cs="仿宋"/>
        </w:rPr>
      </w:pPr>
      <w:bookmarkStart w:id="9" w:name="_Toc13895"/>
      <w:r>
        <w:rPr>
          <w:rFonts w:ascii="仿宋" w:eastAsia="仿宋" w:hAnsi="仿宋" w:cs="仿宋" w:hint="eastAsia"/>
        </w:rPr>
        <w:t>（一）西餐项目名称</w:t>
      </w:r>
      <w:bookmarkEnd w:id="9"/>
    </w:p>
    <w:p w:rsidR="002636E9" w14:paraId="65AF7EC1"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西餐项目</w:t>
      </w:r>
    </w:p>
    <w:p w:rsidR="002636E9" w14:paraId="189E994B" w14:textId="77777777">
      <w:pPr>
        <w:pStyle w:val="Heading2"/>
        <w:ind w:firstLine="560" w:firstLineChars="200"/>
        <w:rPr>
          <w:rFonts w:ascii="仿宋" w:eastAsia="仿宋" w:hAnsi="仿宋" w:cs="仿宋"/>
          <w:sz w:val="28"/>
        </w:rPr>
      </w:pPr>
      <w:bookmarkStart w:id="10" w:name="_Toc28759"/>
      <w:r>
        <w:rPr>
          <w:rFonts w:ascii="仿宋" w:eastAsia="仿宋" w:hAnsi="仿宋" w:cs="仿宋" w:hint="eastAsia"/>
          <w:sz w:val="28"/>
        </w:rPr>
        <w:t>（二）西餐项目投资人</w:t>
      </w:r>
      <w:bookmarkEnd w:id="10"/>
    </w:p>
    <w:p w:rsidR="002636E9" w14:paraId="176B8A4C" w14:textId="4BE8140A">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2636E9" w14:paraId="13A533FE" w14:textId="77777777">
      <w:pPr>
        <w:pStyle w:val="Heading2"/>
        <w:ind w:firstLine="560" w:firstLineChars="200"/>
        <w:rPr>
          <w:rFonts w:ascii="仿宋" w:eastAsia="仿宋" w:hAnsi="仿宋" w:cs="仿宋"/>
          <w:sz w:val="28"/>
        </w:rPr>
      </w:pPr>
      <w:bookmarkStart w:id="11" w:name="_Toc11434"/>
      <w:r>
        <w:rPr>
          <w:rFonts w:ascii="仿宋" w:eastAsia="仿宋" w:hAnsi="仿宋" w:cs="仿宋" w:hint="eastAsia"/>
          <w:sz w:val="28"/>
        </w:rPr>
        <w:t>（三）建设地点</w:t>
      </w:r>
      <w:bookmarkEnd w:id="11"/>
    </w:p>
    <w:p w:rsidR="002636E9" w14:paraId="43C85B75" w14:textId="2155AAA9">
      <w:pPr>
        <w:ind w:firstLine="560" w:firstLineChars="200"/>
        <w:rPr>
          <w:rFonts w:ascii="仿宋" w:eastAsia="仿宋" w:hAnsi="仿宋" w:cs="仿宋"/>
          <w:sz w:val="28"/>
        </w:rPr>
      </w:pPr>
      <w:r>
        <w:rPr>
          <w:rFonts w:ascii="仿宋" w:eastAsia="仿宋" w:hAnsi="仿宋" w:cs="仿宋" w:hint="eastAsia"/>
          <w:sz w:val="28"/>
        </w:rPr>
        <w:t>我们的西餐项目选址位于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，这个地点被精心挑选，有着多重战略优势，以确保西餐项目的成功和可持续发展。</w:t>
      </w:r>
    </w:p>
    <w:p w:rsidR="002636E9" w14:paraId="78697C94" w14:textId="77777777">
      <w:pPr>
        <w:pStyle w:val="Heading2"/>
        <w:ind w:firstLine="560" w:firstLineChars="200"/>
        <w:rPr>
          <w:rFonts w:ascii="仿宋" w:eastAsia="仿宋" w:hAnsi="仿宋" w:cs="仿宋"/>
          <w:sz w:val="28"/>
        </w:rPr>
      </w:pPr>
      <w:bookmarkStart w:id="12" w:name="_Toc407"/>
      <w:r>
        <w:rPr>
          <w:rFonts w:ascii="仿宋" w:eastAsia="仿宋" w:hAnsi="仿宋" w:cs="仿宋" w:hint="eastAsia"/>
          <w:sz w:val="28"/>
        </w:rPr>
        <w:t>（四）编制原则</w:t>
      </w:r>
      <w:bookmarkEnd w:id="12"/>
    </w:p>
    <w:p w:rsidR="002636E9" w14:paraId="01DD3B3F" w14:textId="61FF52A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西餐项目在法律框架内运行，以维护企业的声誉和遵守社会责任。</w:t>
      </w:r>
    </w:p>
    <w:p w:rsidR="002636E9" w14:paraId="1F368E92" w14:textId="1BCC7E4D">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技术创新：</w:t>
      </w:r>
    </w:p>
    <w:p w:rsidR="002636E9" w14:textId="1BCC7E4D">
      <w:pPr>
        <w:ind w:firstLine="560" w:firstLineChars="200"/>
        <w:rPr>
          <w:rFonts w:ascii="仿宋" w:eastAsia="仿宋" w:hAnsi="仿宋" w:cs="仿宋"/>
          <w:sz w:val="28"/>
        </w:rPr>
      </w:pPr>
      <w:r>
        <w:rPr>
          <w:rFonts w:ascii="仿宋" w:eastAsia="仿宋" w:hAnsi="仿宋" w:cs="仿宋" w:hint="eastAsia"/>
          <w:sz w:val="28"/>
        </w:rPr>
        <w:t>我们将采用成熟、可靠的技术路线，并关注前瞻性的技术趋势。通过不断改进和采用最新的工艺技术，我们将提高西餐项目的竞争力和市场适应性，以满足客户需求。</w:t>
      </w:r>
    </w:p>
    <w:p w:rsidR="002636E9" w14:paraId="0B0830BD" w14:textId="5A8F247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设备和工程的布置将充分考虑现场实际情况，以合理使用土地资源。我们将尽量减少浪费，提高土地资源的有效利用，以降低西餐项目成本。</w:t>
      </w:r>
    </w:p>
    <w:p w:rsidR="002636E9" w14:paraId="544287E5" w14:textId="101624D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西餐项目的安全、文明和清洁生产。这包括环境保护、劳动安全卫生和消防设施的同步规划、同步实施和同步运行。我们将关注可持续发展的要求，具备适应市场变化的可操作弹性。</w:t>
      </w:r>
    </w:p>
    <w:p w:rsidR="002636E9" w14:paraId="17642FBD" w14:textId="0A6F9A7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2636E9" w14:paraId="79882D70" w14:textId="064EF2D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我们将充分满足西餐项目业主对西餐项目功能、盈利性等投资方面的要求。西餐项目的设计和实施将以业主的期望和目标为中心，确保西餐项目能</w:t>
      </w:r>
      <w:r>
        <w:rPr>
          <w:rFonts w:ascii="仿宋" w:eastAsia="仿宋" w:hAnsi="仿宋" w:cs="仿宋" w:hint="eastAsia"/>
          <w:sz w:val="28"/>
        </w:rPr>
        <w:t>够达到商业目标。</w:t>
      </w:r>
    </w:p>
    <w:p w:rsidR="002636E9" w14:paraId="78442256" w14:textId="751B4BD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我们将对工程各类风险进行全面评估，并采取规避措施，以确保西餐项目的可靠性。这包括但不限于财务风险、技术风险和市场风险的识别和管理。</w:t>
      </w:r>
    </w:p>
    <w:p w:rsidR="002636E9" w14:paraId="68E638CC"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通过以上原则和操作措施，我们将确保西餐项目在合规、可持续和安全的基础上取得成功，以实现长期的业务增长和社会责任。</w:t>
      </w:r>
    </w:p>
    <w:p w:rsidR="002636E9" w14:paraId="631DD82D" w14:textId="77777777">
      <w:pPr>
        <w:pStyle w:val="Heading2"/>
        <w:ind w:firstLine="560" w:firstLineChars="200"/>
        <w:rPr>
          <w:rFonts w:ascii="仿宋" w:eastAsia="仿宋" w:hAnsi="仿宋" w:cs="仿宋"/>
          <w:sz w:val="28"/>
        </w:rPr>
      </w:pPr>
      <w:bookmarkStart w:id="13" w:name="_Toc18643"/>
      <w:r>
        <w:rPr>
          <w:rFonts w:ascii="仿宋" w:eastAsia="仿宋" w:hAnsi="仿宋" w:cs="仿宋" w:hint="eastAsia"/>
          <w:sz w:val="28"/>
        </w:rPr>
        <w:t>（五）编制依据</w:t>
      </w:r>
      <w:bookmarkEnd w:id="13"/>
    </w:p>
    <w:p w:rsidR="002636E9" w14:paraId="0AFB3009" w14:textId="77777777">
      <w:pPr>
        <w:ind w:firstLine="560" w:firstLineChars="200"/>
        <w:rPr>
          <w:rFonts w:ascii="仿宋" w:eastAsia="仿宋" w:hAnsi="仿宋" w:cs="仿宋"/>
          <w:sz w:val="28"/>
        </w:rPr>
      </w:pPr>
      <w:r>
        <w:rPr>
          <w:rFonts w:ascii="仿宋" w:eastAsia="仿宋" w:hAnsi="仿宋" w:cs="仿宋" w:hint="eastAsia"/>
          <w:sz w:val="28"/>
        </w:rPr>
        <w:t>在西餐项目可行性研究和评估的过程中，需要综合考虑以下政策和资料，以确保西餐项目的合规性和可行性：</w:t>
      </w:r>
    </w:p>
    <w:p w:rsidR="002636E9" w14:paraId="616E7C25" w14:textId="3338DE0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2636E9" w14:paraId="669D7E17" w14:textId="27A9AC0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地方性规划和政策：研究西餐项目所在地的地</w:t>
      </w:r>
      <w:r>
        <w:rPr>
          <w:rFonts w:ascii="仿宋" w:eastAsia="仿宋" w:hAnsi="仿宋" w:cs="仿宋" w:hint="eastAsia"/>
          <w:sz w:val="28"/>
        </w:rPr>
        <w:t>方性规划和政策文件，确保西餐项目不仅符合国家政策，还符合当地政府的发展方向和规划。</w:t>
      </w:r>
    </w:p>
    <w:p w:rsidR="002636E9" w14:paraId="42FB32B7" w14:textId="333A207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相关财务制度、会计制度：深入了解并遵守最新的国家和地方财务和会计制度，以确保西餐项目的财务管理合规。</w:t>
      </w:r>
    </w:p>
    <w:p w:rsidR="002636E9" w14:paraId="39D561B6" w14:textId="57FCB32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专业指南和标准：参考行业相关的专业指南和标准，如环境保护、安全生产等，以确保西餐项目在关键领域的合规性。</w:t>
      </w:r>
    </w:p>
    <w:p w:rsidR="002636E9" w14:paraId="4A1244AE" w14:textId="14728A6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可行性研究初期成果：对已经完成的可行性研究初期成果进行综合分析，以了解西餐项目的潜在问题和机会。</w:t>
      </w:r>
    </w:p>
    <w:p w:rsidR="002636E9" w14:paraId="39E19E94" w14:textId="093589F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设计基础资料：根据西餐项目性质，及时调查和收集相关设计基础资料，以支持可行性研究的全面性和深入分析</w:t>
      </w:r>
      <w:r>
        <w:rPr>
          <w:rFonts w:ascii="仿宋" w:eastAsia="仿宋" w:hAnsi="仿宋" w:cs="仿宋" w:hint="eastAsia"/>
          <w:sz w:val="28"/>
        </w:rPr>
        <w:t>。</w:t>
      </w:r>
    </w:p>
    <w:p w:rsidR="002636E9" w14:paraId="1F8D65AA" w14:textId="65F965D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西餐项目评估方法和参数：参考最新的西餐项目评估方法和参数，确保西餐项目的经济效益评估和风险评估符合国家和行业标准。</w:t>
      </w:r>
    </w:p>
    <w:p w:rsidR="002636E9" w14:paraId="0E81F2B1" w14:textId="2BC50F5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技术资料和西餐项目方案：西餐项目建设单位提供的技术资料、西餐项目方案和基础材料将为可行性研究提供重要信息，需要充分考虑。</w:t>
      </w:r>
    </w:p>
    <w:p w:rsidR="002636E9" w14:paraId="2A48322A"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2636E9" w14:textId="77777777">
      <w:pPr>
        <w:ind w:firstLine="560" w:firstLineChars="200"/>
        <w:rPr>
          <w:rFonts w:ascii="仿宋" w:eastAsia="仿宋" w:hAnsi="仿宋" w:cs="仿宋"/>
          <w:sz w:val="28"/>
        </w:rPr>
      </w:pPr>
      <w:r>
        <w:rPr>
          <w:rFonts w:ascii="仿宋" w:eastAsia="仿宋" w:hAnsi="仿宋" w:cs="仿宋" w:hint="eastAsia"/>
          <w:sz w:val="28"/>
        </w:rPr>
        <w:t>以上政策和资料将在西餐项目的可行性研究和评估中被广泛引用和参考，以确保西餐项目的全面性、合规性和可行性。</w:t>
      </w:r>
    </w:p>
    <w:p w:rsidR="002636E9" w14:paraId="2EB94223" w14:textId="77777777">
      <w:pPr>
        <w:pStyle w:val="Heading2"/>
        <w:ind w:firstLine="560" w:firstLineChars="200"/>
        <w:rPr>
          <w:rFonts w:ascii="仿宋" w:eastAsia="仿宋" w:hAnsi="仿宋" w:cs="仿宋"/>
          <w:sz w:val="28"/>
        </w:rPr>
      </w:pPr>
      <w:bookmarkStart w:id="14" w:name="_Toc13837"/>
      <w:r>
        <w:rPr>
          <w:rFonts w:ascii="仿宋" w:eastAsia="仿宋" w:hAnsi="仿宋" w:cs="仿宋" w:hint="eastAsia"/>
          <w:sz w:val="28"/>
        </w:rPr>
        <w:t>（六）编制范围及内容</w:t>
      </w:r>
      <w:bookmarkEnd w:id="14"/>
    </w:p>
    <w:p w:rsidR="002636E9" w14:paraId="142AFA21" w14:textId="41EB8BA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西餐项目单位和西餐项目背景：</w:t>
      </w:r>
    </w:p>
    <w:p w:rsidR="002636E9" w14:paraId="4FCA8D6B" w14:textId="7680F0A4">
      <w:pPr>
        <w:ind w:firstLine="560" w:firstLineChars="200"/>
        <w:rPr>
          <w:rFonts w:ascii="仿宋" w:eastAsia="仿宋" w:hAnsi="仿宋" w:cs="仿宋"/>
          <w:sz w:val="28"/>
        </w:rPr>
      </w:pPr>
      <w:r>
        <w:rPr>
          <w:rFonts w:ascii="仿宋" w:eastAsia="仿宋" w:hAnsi="仿宋" w:cs="仿宋" w:hint="eastAsia"/>
          <w:sz w:val="28"/>
        </w:rPr>
        <w:t>介绍西餐项目的负责单位以及西餐项目的基本情况，包括西餐项目的名称、规模、定位等。</w:t>
      </w:r>
    </w:p>
    <w:p w:rsidR="002636E9" w14:paraId="28A01C03" w14:textId="4B9CBB9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2636E9" w14:paraId="215F6646" w14:textId="7C17FC2F">
      <w:pPr>
        <w:ind w:firstLine="560" w:firstLineChars="200"/>
        <w:rPr>
          <w:rFonts w:ascii="仿宋" w:eastAsia="仿宋" w:hAnsi="仿宋" w:cs="仿宋"/>
          <w:sz w:val="28"/>
        </w:rPr>
      </w:pPr>
      <w:r>
        <w:rPr>
          <w:rFonts w:ascii="仿宋" w:eastAsia="仿宋" w:hAnsi="仿宋" w:cs="仿宋" w:hint="eastAsia"/>
          <w:sz w:val="28"/>
        </w:rPr>
        <w:t>分析西餐项目所属的产业规划，以确定西餐项目是否与国家或地区的产业规划一致。</w:t>
      </w:r>
    </w:p>
    <w:p w:rsidR="002636E9" w14:paraId="63E35455" w14:textId="1B5CA585">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探讨相关的产业政策，包括政府的支持政策和激励政策，以确定西餐项目在政策环境下的优势和契合度。</w:t>
      </w:r>
    </w:p>
    <w:p w:rsidR="002636E9" w14:paraId="232736F8" w14:textId="4C468E9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2636E9" w14:paraId="327485C3" w14:textId="3EDC2636">
      <w:pPr>
        <w:ind w:firstLine="560" w:firstLineChars="200"/>
        <w:rPr>
          <w:rFonts w:ascii="仿宋" w:eastAsia="仿宋" w:hAnsi="仿宋" w:cs="仿宋"/>
          <w:sz w:val="28"/>
        </w:rPr>
      </w:pPr>
      <w:r>
        <w:rPr>
          <w:rFonts w:ascii="仿宋" w:eastAsia="仿宋" w:hAnsi="仿宋" w:cs="仿宋" w:hint="eastAsia"/>
          <w:sz w:val="28"/>
        </w:rPr>
        <w:t>评估西餐项目所需的各类资源，如原材料、能源、人力资源等，以确定西餐项目在资源供应方面的可行性。</w:t>
      </w:r>
    </w:p>
    <w:p w:rsidR="002636E9" w14:paraId="3B3C5020" w14:textId="10E9456C">
      <w:pPr>
        <w:ind w:firstLine="560" w:firstLineChars="200"/>
        <w:rPr>
          <w:rFonts w:ascii="仿宋" w:eastAsia="仿宋" w:hAnsi="仿宋" w:cs="仿宋"/>
          <w:sz w:val="28"/>
        </w:rPr>
      </w:pPr>
      <w:r>
        <w:rPr>
          <w:rFonts w:ascii="仿宋" w:eastAsia="仿宋" w:hAnsi="仿宋" w:cs="仿宋" w:hint="eastAsia"/>
          <w:sz w:val="28"/>
        </w:rPr>
        <w:t>考察西餐项目所在地的资源丰富度、资源的可持续性，以评估资源综合利用条件。</w:t>
      </w:r>
    </w:p>
    <w:p w:rsidR="002636E9" w14:paraId="13DA9DA4" w14:textId="6019095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2636E9" w14:paraId="44DE5107" w14:textId="5538B8C1">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研究用地选址方案，包括土地政策和土地利用规划，以确定西餐项目的用地规划的可行性。</w:t>
      </w:r>
    </w:p>
    <w:p w:rsidR="002636E9" w14:paraId="1FD75914" w14:textId="6C41A1BB">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分析场地选址的因素，包括交通便捷性、环境影响等，以确定西餐项目场地的选址方案。</w:t>
      </w:r>
    </w:p>
    <w:p w:rsidR="002636E9" w14:paraId="23811E72" w14:textId="2CE66BFC">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环境和生态影响评估：</w:t>
      </w:r>
    </w:p>
    <w:p w:rsidR="002636E9" w14:paraId="2B79CE83" w14:textId="686A2868">
      <w:pPr>
        <w:ind w:firstLine="560" w:firstLineChars="200"/>
        <w:rPr>
          <w:rFonts w:ascii="仿宋" w:eastAsia="仿宋" w:hAnsi="仿宋" w:cs="仿宋"/>
          <w:sz w:val="28"/>
        </w:rPr>
      </w:pPr>
      <w:r>
        <w:rPr>
          <w:rFonts w:ascii="仿宋" w:eastAsia="仿宋" w:hAnsi="仿宋" w:cs="仿宋" w:hint="eastAsia"/>
          <w:sz w:val="28"/>
        </w:rPr>
        <w:t>进行西餐项目对环境和生态系统的影响评估，包括大气、水质、土壤、野生动植物等，以确保西餐项目符合最新的环保法规和生态保护要求。</w:t>
      </w:r>
    </w:p>
    <w:p w:rsidR="002636E9" w14:paraId="7AF43BEC" w14:textId="4B9D1EA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2636E9" w14:paraId="06ABBFC1" w14:textId="340E8359">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2636E9" w14:paraId="05E7FBB3" w14:textId="6E2E773E">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w:t>
      </w:r>
      <w:r>
        <w:rPr>
          <w:rFonts w:ascii="仿宋" w:eastAsia="仿宋" w:hAnsi="仿宋" w:cs="仿宋" w:hint="eastAsia"/>
          <w:sz w:val="28"/>
        </w:rPr>
        <w:t>可行性。</w:t>
      </w:r>
    </w:p>
    <w:p w:rsidR="002636E9" w14:paraId="2FAFB86D" w14:textId="07A17B6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2636E9" w14:paraId="0343027F" w14:textId="443F5624">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进行经济效益分析，包括投资回收期、内部收益率、净现值等，以确定西餐项目的经济可行性。</w:t>
      </w:r>
    </w:p>
    <w:p w:rsidR="002636E9" w14:paraId="3CC36DE5" w14:textId="4818E500">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分析社会效益，包括就业创造、社会贡献等，以确定西餐项目的社会可行性。</w:t>
      </w:r>
    </w:p>
    <w:p w:rsidR="002636E9" w14:paraId="305BC708" w14:textId="77777777">
      <w:pPr>
        <w:pStyle w:val="Heading2"/>
        <w:ind w:firstLine="560" w:firstLineChars="200"/>
        <w:rPr>
          <w:rFonts w:ascii="仿宋" w:eastAsia="仿宋" w:hAnsi="仿宋" w:cs="仿宋"/>
          <w:sz w:val="28"/>
        </w:rPr>
      </w:pPr>
      <w:bookmarkStart w:id="15" w:name="_Toc9921"/>
      <w:r>
        <w:rPr>
          <w:rFonts w:ascii="仿宋" w:eastAsia="仿宋" w:hAnsi="仿宋" w:cs="仿宋" w:hint="eastAsia"/>
          <w:sz w:val="28"/>
        </w:rPr>
        <w:t>（七）西餐项目建设背景</w:t>
      </w:r>
      <w:bookmarkEnd w:id="15"/>
    </w:p>
    <w:p w:rsidR="002636E9" w14:paraId="4BEF4A68"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随着全球经济一体化的深入发展，特别是在互联网和数字化技术的推动下，对于具有强大数据处理能力和高效信息分析能力的需求日益增强。因此，西餐项目的建设被视为提升数据处理和分析能力的重要举措。</w:t>
      </w:r>
    </w:p>
    <w:p w:rsidR="002636E9" w14:paraId="36066314" w14:textId="77777777">
      <w:pPr>
        <w:ind w:firstLine="560" w:firstLineChars="200"/>
        <w:rPr>
          <w:rFonts w:ascii="仿宋" w:eastAsia="仿宋" w:hAnsi="仿宋" w:cs="仿宋"/>
          <w:sz w:val="28"/>
        </w:rPr>
      </w:pPr>
      <w:r>
        <w:rPr>
          <w:rFonts w:ascii="仿宋" w:eastAsia="仿宋" w:hAnsi="仿宋" w:cs="仿宋" w:hint="eastAsia"/>
          <w:sz w:val="28"/>
        </w:rPr>
        <w:t>西餐项目发起于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https://d.book118.com/898103125011006032</w:t>
        </w:r>
      </w:hyperlink>
    </w:p>
    <w:p w:rsidR="002636E9">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6E9" w14:paraId="33976E58" w14:textId="77777777">
    <w:pPr>
      <w:pStyle w:val="Header"/>
      <w:jc w:val="center"/>
      <w:rPr>
        <w:rFonts w:ascii="仿宋" w:eastAsia="仿宋" w:hAnsi="仿宋" w:cs="仿宋"/>
      </w:rPr>
    </w:pPr>
    <w:r>
      <w:rPr>
        <w:rFonts w:ascii="仿宋" w:eastAsia="仿宋" w:hAnsi="仿宋" w:cs="仿宋" w:hint="eastAsia"/>
      </w:rPr>
      <w:t>西餐相关行业投资方案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6E9" w14:textId="77777777">
    <w:pPr>
      <w:pStyle w:val="Header"/>
      <w:jc w:val="center"/>
      <w:rPr>
        <w:rFonts w:ascii="仿宋" w:eastAsia="仿宋" w:hAnsi="仿宋" w:cs="仿宋"/>
      </w:rPr>
    </w:pPr>
    <w:r>
      <w:rPr>
        <w:rFonts w:ascii="仿宋" w:eastAsia="仿宋" w:hAnsi="仿宋" w:cs="仿宋" w:hint="eastAsia"/>
      </w:rPr>
      <w:t>西餐相关行业投资方案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6E9" w14:textId="77777777">
    <w:pPr>
      <w:pStyle w:val="Header"/>
      <w:jc w:val="center"/>
      <w:rPr>
        <w:rFonts w:ascii="仿宋" w:eastAsia="仿宋" w:hAnsi="仿宋" w:cs="仿宋"/>
      </w:rPr>
    </w:pPr>
    <w:r>
      <w:rPr>
        <w:rFonts w:ascii="仿宋" w:eastAsia="仿宋" w:hAnsi="仿宋" w:cs="仿宋" w:hint="eastAsia"/>
      </w:rPr>
      <w:t>西餐相关行业投资方案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6E9" w14:textId="77777777">
    <w:pPr>
      <w:pStyle w:val="Header"/>
      <w:jc w:val="center"/>
      <w:rPr>
        <w:rFonts w:ascii="仿宋" w:eastAsia="仿宋" w:hAnsi="仿宋" w:cs="仿宋"/>
      </w:rPr>
    </w:pPr>
    <w:r>
      <w:rPr>
        <w:rFonts w:ascii="仿宋" w:eastAsia="仿宋" w:hAnsi="仿宋" w:cs="仿宋" w:hint="eastAsia"/>
      </w:rPr>
      <w:t>西餐相关行业投资方案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6E9" w14:textId="77777777">
    <w:pPr>
      <w:pStyle w:val="Header"/>
      <w:jc w:val="center"/>
      <w:rPr>
        <w:rFonts w:ascii="仿宋" w:eastAsia="仿宋" w:hAnsi="仿宋" w:cs="仿宋"/>
      </w:rPr>
    </w:pPr>
    <w:r>
      <w:rPr>
        <w:rFonts w:ascii="仿宋" w:eastAsia="仿宋" w:hAnsi="仿宋" w:cs="仿宋" w:hint="eastAsia"/>
      </w:rPr>
      <w:t>西餐相关行业投资方案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6E9" w14:textId="77777777">
    <w:pPr>
      <w:pStyle w:val="Header"/>
      <w:jc w:val="center"/>
      <w:rPr>
        <w:rFonts w:ascii="仿宋" w:eastAsia="仿宋" w:hAnsi="仿宋" w:cs="仿宋"/>
      </w:rPr>
    </w:pPr>
    <w:r>
      <w:rPr>
        <w:rFonts w:ascii="仿宋" w:eastAsia="仿宋" w:hAnsi="仿宋" w:cs="仿宋" w:hint="eastAsia"/>
      </w:rPr>
      <w:t>西餐相关行业投资方案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6E9" w14:textId="77777777">
    <w:pPr>
      <w:pStyle w:val="Header"/>
      <w:jc w:val="center"/>
      <w:rPr>
        <w:rFonts w:ascii="仿宋" w:eastAsia="仿宋" w:hAnsi="仿宋" w:cs="仿宋"/>
      </w:rPr>
    </w:pPr>
    <w:r>
      <w:rPr>
        <w:rFonts w:ascii="仿宋" w:eastAsia="仿宋" w:hAnsi="仿宋" w:cs="仿宋" w:hint="eastAsia"/>
      </w:rPr>
      <w:t>西餐相关行业投资方案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6E9" w14:textId="77777777">
    <w:pPr>
      <w:pStyle w:val="Header"/>
      <w:jc w:val="center"/>
      <w:rPr>
        <w:rFonts w:ascii="仿宋" w:eastAsia="仿宋" w:hAnsi="仿宋" w:cs="仿宋"/>
      </w:rPr>
    </w:pPr>
    <w:r>
      <w:rPr>
        <w:rFonts w:ascii="仿宋" w:eastAsia="仿宋" w:hAnsi="仿宋" w:cs="仿宋" w:hint="eastAsia"/>
      </w:rPr>
      <w:t>西餐相关行业投资方案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6E9" w14:textId="77777777">
    <w:pPr>
      <w:pStyle w:val="Header"/>
      <w:jc w:val="center"/>
      <w:rPr>
        <w:rFonts w:ascii="仿宋" w:eastAsia="仿宋" w:hAnsi="仿宋" w:cs="仿宋"/>
      </w:rPr>
    </w:pPr>
    <w:r>
      <w:rPr>
        <w:rFonts w:ascii="仿宋" w:eastAsia="仿宋" w:hAnsi="仿宋" w:cs="仿宋" w:hint="eastAsia"/>
      </w:rPr>
      <w:t>西餐相关行业投资方案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6E9" w14:textId="77777777">
    <w:pPr>
      <w:pStyle w:val="Header"/>
      <w:jc w:val="center"/>
      <w:rPr>
        <w:rFonts w:ascii="仿宋" w:eastAsia="仿宋" w:hAnsi="仿宋" w:cs="仿宋"/>
      </w:rPr>
    </w:pPr>
    <w:r>
      <w:rPr>
        <w:rFonts w:ascii="仿宋" w:eastAsia="仿宋" w:hAnsi="仿宋" w:cs="仿宋" w:hint="eastAsia"/>
      </w:rPr>
      <w:t>西餐相关行业投资方案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6E9" w14:textId="77777777">
    <w:pPr>
      <w:pStyle w:val="Header"/>
      <w:jc w:val="center"/>
      <w:rPr>
        <w:rFonts w:ascii="仿宋" w:eastAsia="仿宋" w:hAnsi="仿宋" w:cs="仿宋"/>
      </w:rPr>
    </w:pPr>
    <w:r>
      <w:rPr>
        <w:rFonts w:ascii="仿宋" w:eastAsia="仿宋" w:hAnsi="仿宋" w:cs="仿宋" w:hint="eastAsia"/>
      </w:rPr>
      <w:t>西餐相关行业投资方案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6E9" w14:textId="77777777">
    <w:pPr>
      <w:pStyle w:val="Header"/>
      <w:jc w:val="center"/>
      <w:rPr>
        <w:rFonts w:ascii="仿宋" w:eastAsia="仿宋" w:hAnsi="仿宋" w:cs="仿宋"/>
      </w:rPr>
    </w:pPr>
    <w:r>
      <w:rPr>
        <w:rFonts w:ascii="仿宋" w:eastAsia="仿宋" w:hAnsi="仿宋" w:cs="仿宋" w:hint="eastAsia"/>
      </w:rPr>
      <w:t>西餐相关行业投资方案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1B5142"/>
    <w:rsid w:val="00157B0C"/>
    <w:rsid w:val="002636E9"/>
    <w:rsid w:val="471B51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9BB29B9"/>
  <w15:docId w15:val="{CD122F6C-D885-4A95-9EBC-02FF288B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98103125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3447</Words>
  <Characters>19649</Characters>
  <Application>Microsoft Office Word</Application>
  <DocSecurity>0</DocSecurity>
  <Lines>163</Lines>
  <Paragraphs>46</Paragraphs>
  <ScaleCrop>false</ScaleCrop>
  <Company/>
  <LinksUpToDate>false</LinksUpToDate>
  <CharactersWithSpaces>23050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2023-12-05T17:49:00Z</dcterms:created>
  <dcterms:modified xsi:type="dcterms:W3CDTF">2024-01-02T12:25:00Z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D6AC4036E45047FEA1AE13436EBD0278_11</vt:lpwstr>
  </property>
  <property fmtid="{D5CDD505-2E9C-101B-9397-08002B2CF9AE}" pid="3" name="KSOProductBuildVer">
    <vt:lpwstr>2052-12.1.0.15990</vt:lpwstr>
  </property>
</Properties>
</file>