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医用材料制造行业相关公司设立可行性研究报告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3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1" w:history="1">
        <w:r>
          <w:rPr>
            <w:rFonts w:ascii="仿宋" w:eastAsia="仿宋" w:hAnsi="仿宋" w:cs="仿宋" w:hint="eastAsia"/>
            <w:lang w:eastAsia="zh-CN"/>
          </w:rPr>
          <w:t>一、医用材料制造项目概况</w:t>
        </w:r>
        <w:r>
          <w:tab/>
        </w:r>
        <w:r>
          <w:fldChar w:fldCharType="begin"/>
        </w:r>
        <w:r>
          <w:instrText xml:space="preserve"> PAGEREF _Toc16821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_Toc5812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3" w:history="1">
        <w:r>
          <w:rPr>
            <w:rFonts w:ascii="仿宋" w:eastAsia="仿宋" w:hAnsi="仿宋" w:cs="仿宋" w:hint="eastAsia"/>
            <w:lang w:eastAsia="zh-CN"/>
          </w:rPr>
          <w:t>(二)、医用材料制造项目提出的理由</w:t>
        </w:r>
        <w:r>
          <w:tab/>
        </w:r>
        <w:r>
          <w:fldChar w:fldCharType="begin"/>
        </w:r>
        <w:r>
          <w:instrText xml:space="preserve"> PAGEREF _Toc9233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(三)、医用材料制造项目选址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_Toc12295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(六)、医用材料制造项目投资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7" w:history="1">
        <w:r>
          <w:rPr>
            <w:rFonts w:ascii="仿宋" w:eastAsia="仿宋" w:hAnsi="仿宋" w:cs="仿宋" w:hint="eastAsia"/>
            <w:lang w:eastAsia="zh-CN"/>
          </w:rPr>
          <w:t>(七)、医用材料制造项目进度规划</w:t>
        </w:r>
        <w:r>
          <w:tab/>
        </w:r>
        <w:r>
          <w:fldChar w:fldCharType="begin"/>
        </w:r>
        <w:r>
          <w:instrText xml:space="preserve"> PAGEREF _Toc31717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eastAsia="zh-CN"/>
          </w:rPr>
          <w:t>(九)、医用材料制造项目综合评价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8" w:history="1">
        <w:r>
          <w:rPr>
            <w:rFonts w:ascii="仿宋" w:eastAsia="仿宋" w:hAnsi="仿宋" w:cs="仿宋" w:hint="eastAsia"/>
            <w:lang w:eastAsia="zh-CN"/>
          </w:rPr>
          <w:t>(一)、医用材料制造项目选址原则</w:t>
        </w:r>
        <w:r>
          <w:tab/>
        </w:r>
        <w:r>
          <w:fldChar w:fldCharType="begin"/>
        </w:r>
        <w:r>
          <w:instrText xml:space="preserve"> PAGEREF _Toc14518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_Toc18237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2" w:history="1">
        <w:r>
          <w:rPr>
            <w:rFonts w:ascii="仿宋" w:eastAsia="仿宋" w:hAnsi="仿宋" w:cs="仿宋" w:hint="eastAsia"/>
            <w:lang w:eastAsia="zh-CN"/>
          </w:rPr>
          <w:t>(五)、医用材料制造项目选址综合评价</w:t>
        </w:r>
        <w:r>
          <w:tab/>
        </w:r>
        <w:r>
          <w:fldChar w:fldCharType="begin"/>
        </w:r>
        <w:r>
          <w:instrText xml:space="preserve"> PAGEREF _Toc27932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_Toc23247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_Toc11122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_Toc6040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_Toc26922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_Toc24935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_Toc20721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_Toc10954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_Toc3577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(七)、医用材料制造项目建设必要性分析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_Toc6780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_Toc22996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_Toc17022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_Toc858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(一)、医用材料制造项目背景分析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(二)、医用材料制造项目建设必要性分析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_Toc30806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_Toc32671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_Toc16122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_Toc29199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_Toc16382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_Toc15554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6" w:history="1">
        <w:r>
          <w:rPr>
            <w:rFonts w:ascii="仿宋" w:eastAsia="仿宋" w:hAnsi="仿宋" w:cs="仿宋" w:hint="eastAsia"/>
            <w:lang w:eastAsia="zh-CN"/>
          </w:rPr>
          <w:t>十、医用材料制造项目风险分析</w:t>
        </w:r>
        <w:r>
          <w:tab/>
        </w:r>
        <w:r>
          <w:fldChar w:fldCharType="begin"/>
        </w:r>
        <w:r>
          <w:instrText xml:space="preserve"> PAGEREF _Toc7526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5" w:history="1">
        <w:r>
          <w:rPr>
            <w:rFonts w:ascii="仿宋" w:eastAsia="仿宋" w:hAnsi="仿宋" w:cs="仿宋" w:hint="eastAsia"/>
            <w:lang w:eastAsia="zh-CN"/>
          </w:rPr>
          <w:t>(一)、医用材料制造项目风险分析</w:t>
        </w:r>
        <w:r>
          <w:tab/>
        </w:r>
        <w:r>
          <w:fldChar w:fldCharType="begin"/>
        </w:r>
        <w:r>
          <w:instrText xml:space="preserve"> PAGEREF _Toc20225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6" w:history="1">
        <w:r>
          <w:rPr>
            <w:rFonts w:ascii="仿宋" w:eastAsia="仿宋" w:hAnsi="仿宋" w:cs="仿宋" w:hint="eastAsia"/>
            <w:lang w:eastAsia="zh-CN"/>
          </w:rPr>
          <w:t>(二)、医用材料制造项目风险对策</w:t>
        </w:r>
        <w:r>
          <w:tab/>
        </w:r>
        <w:r>
          <w:fldChar w:fldCharType="begin"/>
        </w:r>
        <w:r>
          <w:instrText xml:space="preserve"> PAGEREF _Toc23816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_Toc15872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7" w:history="1">
        <w:r>
          <w:rPr>
            <w:rFonts w:ascii="仿宋" w:eastAsia="仿宋" w:hAnsi="仿宋" w:cs="仿宋" w:hint="eastAsia"/>
            <w:lang w:eastAsia="zh-CN"/>
          </w:rPr>
          <w:t>(一)、社会责任医用材料制造项目</w:t>
        </w:r>
        <w:r>
          <w:tab/>
        </w:r>
        <w:r>
          <w:fldChar w:fldCharType="begin"/>
        </w:r>
        <w:r>
          <w:instrText xml:space="preserve"> PAGEREF _Toc18627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_Toc10785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_Toc12179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_Toc8298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3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21"/>
      <w:r>
        <w:rPr>
          <w:rFonts w:ascii="仿宋" w:eastAsia="仿宋" w:hAnsi="仿宋" w:cs="仿宋" w:hint="eastAsia"/>
          <w:sz w:val="28"/>
          <w:lang w:eastAsia="zh-CN"/>
        </w:rPr>
        <w:t>一、医用材料制造项目概况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1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233"/>
      <w:r>
        <w:rPr>
          <w:rFonts w:ascii="仿宋" w:eastAsia="仿宋" w:hAnsi="仿宋" w:cs="仿宋" w:hint="eastAsia"/>
          <w:sz w:val="28"/>
          <w:lang w:eastAsia="zh-CN"/>
        </w:rPr>
        <w:t>(二)、医用材料制造项目提出的理由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医用材料制造项目提出的理由可能包括以下几个方面：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市场需求：随着人们对生活品质的追求，对医用材料制造的需求也在不断增加。市场上对于高品质、符合个性化需求的医用材料制造需求量大，因此医用材料制造项目可以满足这一市场需求。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利润空间：医用材料制造行业的利润空间较大，通过生产和销售高品质的医用材料制造，可以获得可观的利润。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医用材料制造行业是一个不断创新和发展的行业，随着人们生活方式和审美观念的改变，对医用材料制造的需求也在不断变化。因此，在医用材料制造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环保和可持续发展：人们越来越关注环保和可持续发展，医用材料制造行业也开始注重环保和可持续性发展。通过使用环保材料和生产工艺，医用材料制造项目可以减少对环境的影响，并提高产品的可持续性。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个人兴趣和激情：一些人可能对医用材料制造设计和制造有着浓厚的兴趣和激情，他们希望通过自己的努力和创新，提供更好的医用材料制造产品和服务，满足消费者的需求。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医用材料制造项目的理由可能因具体情况而异，不同的医用材料制造项目可能有不同的原因和背景。因此，在选择医用材料制造项目时，我们需要根据自己的实际情况和需求来综合考虑各种因素，并选择最适合自己的医用材料制造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124"/>
      <w:r>
        <w:rPr>
          <w:rFonts w:ascii="仿宋" w:eastAsia="仿宋" w:hAnsi="仿宋" w:cs="仿宋" w:hint="eastAsia"/>
          <w:sz w:val="28"/>
          <w:lang w:eastAsia="zh-CN"/>
        </w:rPr>
        <w:t>(三)、医用材料制造项目选址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该医用材料制造项目计划选址于xx园区，占地面积约XXX亩。所选地理位置得天独厚，交通便捷，同时享有完善的电力、供水、排水、通讯等公用设施，非常适合本医用材料制造项目的建设需求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29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https://d.book118.com/898103141134006027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医用材料制造行业相关公司设立可行性研究报告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医用材料制造行业相关公司设立可行性研究报告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医用材料制造行业相关公司设立可行性研究报告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医用材料制造行业相关公司设立可行性研究报告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医用材料制造行业相关公司设立可行性研究报告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103141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2024-01-15T22:58:00Z</dcterms:created>
  <dcterms:modified xsi:type="dcterms:W3CDTF">2024-01-15T22:58:43Z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10EA34447E25410C87A47FD2287B6927_11</vt:lpwstr>
  </property>
  <property fmtid="{D5CDD505-2E9C-101B-9397-08002B2CF9AE}" pid="3" name="KSOProductBuildVer">
    <vt:lpwstr>2052-12.1.0.16120</vt:lpwstr>
  </property>
</Properties>
</file>