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变速器总成相关行业公司成立报告</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30188" w:history="1">
        <w:r>
          <w:rPr>
            <w:rFonts w:ascii="仿宋" w:eastAsia="仿宋" w:hAnsi="仿宋" w:cs="仿宋" w:hint="eastAsia"/>
            <w:lang w:eastAsia="zh-CN"/>
          </w:rPr>
          <w:t>概论</w:t>
        </w:r>
        <w:r>
          <w:tab/>
        </w:r>
        <w:r>
          <w:fldChar w:fldCharType="begin"/>
        </w:r>
        <w:r>
          <w:instrText xml:space="preserve"> PAGEREF _Toc30188 \h </w:instrText>
        </w:r>
        <w:r>
          <w:fldChar w:fldCharType="separate"/>
        </w:r>
        <w:r>
          <w:t>3</w:t>
        </w:r>
        <w:r>
          <w:fldChar w:fldCharType="end"/>
        </w:r>
      </w:hyperlink>
    </w:p>
    <w:p>
      <w:pPr>
        <w:pStyle w:val="TOC1"/>
        <w:tabs>
          <w:tab w:val="right" w:leader="dot" w:pos="8306"/>
        </w:tabs>
      </w:pPr>
      <w:hyperlink w:anchor="_Toc15867" w:history="1">
        <w:r>
          <w:rPr>
            <w:rFonts w:ascii="仿宋" w:eastAsia="仿宋" w:hAnsi="仿宋" w:cs="仿宋" w:hint="eastAsia"/>
            <w:lang w:eastAsia="zh-CN"/>
          </w:rPr>
          <w:t>一、行业、市场分析</w:t>
        </w:r>
        <w:r>
          <w:tab/>
        </w:r>
        <w:r>
          <w:fldChar w:fldCharType="begin"/>
        </w:r>
        <w:r>
          <w:instrText xml:space="preserve"> PAGEREF _Toc15867 \h </w:instrText>
        </w:r>
        <w:r>
          <w:fldChar w:fldCharType="separate"/>
        </w:r>
        <w:r>
          <w:t>3</w:t>
        </w:r>
        <w:r>
          <w:fldChar w:fldCharType="end"/>
        </w:r>
      </w:hyperlink>
    </w:p>
    <w:p>
      <w:pPr>
        <w:pStyle w:val="TOC2"/>
        <w:tabs>
          <w:tab w:val="right" w:leader="dot" w:pos="8306"/>
        </w:tabs>
      </w:pPr>
      <w:hyperlink w:anchor="_Toc20790" w:history="1">
        <w:r>
          <w:rPr>
            <w:rFonts w:ascii="仿宋" w:eastAsia="仿宋" w:hAnsi="仿宋" w:cs="仿宋" w:hint="eastAsia"/>
            <w:lang w:eastAsia="zh-CN"/>
          </w:rPr>
          <w:t>(一)、行业分析</w:t>
        </w:r>
        <w:r>
          <w:tab/>
        </w:r>
        <w:r>
          <w:fldChar w:fldCharType="begin"/>
        </w:r>
        <w:r>
          <w:instrText xml:space="preserve"> PAGEREF _Toc20790 \h </w:instrText>
        </w:r>
        <w:r>
          <w:fldChar w:fldCharType="separate"/>
        </w:r>
        <w:r>
          <w:t>3</w:t>
        </w:r>
        <w:r>
          <w:fldChar w:fldCharType="end"/>
        </w:r>
      </w:hyperlink>
    </w:p>
    <w:p>
      <w:pPr>
        <w:pStyle w:val="TOC2"/>
        <w:tabs>
          <w:tab w:val="right" w:leader="dot" w:pos="8306"/>
        </w:tabs>
      </w:pPr>
      <w:hyperlink w:anchor="_Toc4608" w:history="1">
        <w:r>
          <w:rPr>
            <w:rFonts w:ascii="仿宋" w:eastAsia="仿宋" w:hAnsi="仿宋" w:cs="仿宋" w:hint="eastAsia"/>
            <w:lang w:eastAsia="zh-CN"/>
          </w:rPr>
          <w:t>(二)、市场分析</w:t>
        </w:r>
        <w:r>
          <w:tab/>
        </w:r>
        <w:r>
          <w:fldChar w:fldCharType="begin"/>
        </w:r>
        <w:r>
          <w:instrText xml:space="preserve"> PAGEREF _Toc4608 \h </w:instrText>
        </w:r>
        <w:r>
          <w:fldChar w:fldCharType="separate"/>
        </w:r>
        <w:r>
          <w:t>4</w:t>
        </w:r>
        <w:r>
          <w:fldChar w:fldCharType="end"/>
        </w:r>
      </w:hyperlink>
    </w:p>
    <w:p>
      <w:pPr>
        <w:pStyle w:val="TOC2"/>
        <w:tabs>
          <w:tab w:val="right" w:leader="dot" w:pos="8306"/>
        </w:tabs>
      </w:pPr>
      <w:hyperlink w:anchor="_Toc27172" w:history="1">
        <w:r>
          <w:rPr>
            <w:rFonts w:ascii="仿宋" w:eastAsia="仿宋" w:hAnsi="仿宋" w:cs="仿宋" w:hint="eastAsia"/>
            <w:lang w:eastAsia="zh-CN"/>
          </w:rPr>
          <w:t>(三)、行业发展及市场前景分析</w:t>
        </w:r>
        <w:r>
          <w:tab/>
        </w:r>
        <w:r>
          <w:fldChar w:fldCharType="begin"/>
        </w:r>
        <w:r>
          <w:instrText xml:space="preserve"> PAGEREF _Toc27172 \h </w:instrText>
        </w:r>
        <w:r>
          <w:fldChar w:fldCharType="separate"/>
        </w:r>
        <w:r>
          <w:t>4</w:t>
        </w:r>
        <w:r>
          <w:fldChar w:fldCharType="end"/>
        </w:r>
      </w:hyperlink>
    </w:p>
    <w:p>
      <w:pPr>
        <w:pStyle w:val="TOC1"/>
        <w:tabs>
          <w:tab w:val="right" w:leader="dot" w:pos="8306"/>
        </w:tabs>
      </w:pPr>
      <w:hyperlink w:anchor="_Toc13408" w:history="1">
        <w:r>
          <w:rPr>
            <w:rFonts w:ascii="仿宋" w:eastAsia="仿宋" w:hAnsi="仿宋" w:cs="仿宋" w:hint="eastAsia"/>
            <w:lang w:eastAsia="zh-CN"/>
          </w:rPr>
          <w:t>二、公司成立背景及可行性分析</w:t>
        </w:r>
        <w:r>
          <w:tab/>
        </w:r>
        <w:r>
          <w:fldChar w:fldCharType="begin"/>
        </w:r>
        <w:r>
          <w:instrText xml:space="preserve"> PAGEREF _Toc13408 \h </w:instrText>
        </w:r>
        <w:r>
          <w:fldChar w:fldCharType="separate"/>
        </w:r>
        <w:r>
          <w:t>6</w:t>
        </w:r>
        <w:r>
          <w:fldChar w:fldCharType="end"/>
        </w:r>
      </w:hyperlink>
    </w:p>
    <w:p>
      <w:pPr>
        <w:pStyle w:val="TOC2"/>
        <w:tabs>
          <w:tab w:val="right" w:leader="dot" w:pos="8306"/>
        </w:tabs>
      </w:pPr>
      <w:hyperlink w:anchor="_Toc14117" w:history="1">
        <w:r>
          <w:rPr>
            <w:rFonts w:ascii="仿宋" w:eastAsia="仿宋" w:hAnsi="仿宋" w:cs="仿宋" w:hint="eastAsia"/>
            <w:lang w:eastAsia="zh-CN"/>
          </w:rPr>
          <w:t>(一)、发展思路</w:t>
        </w:r>
        <w:r>
          <w:tab/>
        </w:r>
        <w:r>
          <w:fldChar w:fldCharType="begin"/>
        </w:r>
        <w:r>
          <w:instrText xml:space="preserve"> PAGEREF _Toc14117 \h </w:instrText>
        </w:r>
        <w:r>
          <w:fldChar w:fldCharType="separate"/>
        </w:r>
        <w:r>
          <w:t>6</w:t>
        </w:r>
        <w:r>
          <w:fldChar w:fldCharType="end"/>
        </w:r>
      </w:hyperlink>
    </w:p>
    <w:p>
      <w:pPr>
        <w:pStyle w:val="TOC2"/>
        <w:tabs>
          <w:tab w:val="right" w:leader="dot" w:pos="8306"/>
        </w:tabs>
      </w:pPr>
      <w:hyperlink w:anchor="_Toc15897" w:history="1">
        <w:r>
          <w:rPr>
            <w:rFonts w:ascii="仿宋" w:eastAsia="仿宋" w:hAnsi="仿宋" w:cs="仿宋" w:hint="eastAsia"/>
            <w:lang w:eastAsia="zh-CN"/>
          </w:rPr>
          <w:t>(二)、产业发展背景分析</w:t>
        </w:r>
        <w:r>
          <w:tab/>
        </w:r>
        <w:r>
          <w:fldChar w:fldCharType="begin"/>
        </w:r>
        <w:r>
          <w:instrText xml:space="preserve"> PAGEREF _Toc15897 \h </w:instrText>
        </w:r>
        <w:r>
          <w:fldChar w:fldCharType="separate"/>
        </w:r>
        <w:r>
          <w:t>6</w:t>
        </w:r>
        <w:r>
          <w:fldChar w:fldCharType="end"/>
        </w:r>
      </w:hyperlink>
    </w:p>
    <w:p>
      <w:pPr>
        <w:pStyle w:val="TOC2"/>
        <w:tabs>
          <w:tab w:val="right" w:leader="dot" w:pos="8306"/>
        </w:tabs>
      </w:pPr>
      <w:hyperlink w:anchor="_Toc8289" w:history="1">
        <w:r>
          <w:rPr>
            <w:rFonts w:ascii="仿宋" w:eastAsia="仿宋" w:hAnsi="仿宋" w:cs="仿宋" w:hint="eastAsia"/>
            <w:lang w:eastAsia="zh-CN"/>
          </w:rPr>
          <w:t>(三)、产业发展原则</w:t>
        </w:r>
        <w:r>
          <w:tab/>
        </w:r>
        <w:r>
          <w:fldChar w:fldCharType="begin"/>
        </w:r>
        <w:r>
          <w:instrText xml:space="preserve"> PAGEREF _Toc8289 \h </w:instrText>
        </w:r>
        <w:r>
          <w:fldChar w:fldCharType="separate"/>
        </w:r>
        <w:r>
          <w:t>8</w:t>
        </w:r>
        <w:r>
          <w:fldChar w:fldCharType="end"/>
        </w:r>
      </w:hyperlink>
    </w:p>
    <w:p>
      <w:pPr>
        <w:pStyle w:val="TOC2"/>
        <w:tabs>
          <w:tab w:val="right" w:leader="dot" w:pos="8306"/>
        </w:tabs>
      </w:pPr>
      <w:hyperlink w:anchor="_Toc25937" w:history="1">
        <w:r>
          <w:rPr>
            <w:rFonts w:ascii="仿宋" w:eastAsia="仿宋" w:hAnsi="仿宋" w:cs="仿宋" w:hint="eastAsia"/>
            <w:lang w:eastAsia="zh-CN"/>
          </w:rPr>
          <w:t>(四)、区域产业环境分析</w:t>
        </w:r>
        <w:r>
          <w:tab/>
        </w:r>
        <w:r>
          <w:fldChar w:fldCharType="begin"/>
        </w:r>
        <w:r>
          <w:instrText xml:space="preserve"> PAGEREF _Toc25937 \h </w:instrText>
        </w:r>
        <w:r>
          <w:fldChar w:fldCharType="separate"/>
        </w:r>
        <w:r>
          <w:t>9</w:t>
        </w:r>
        <w:r>
          <w:fldChar w:fldCharType="end"/>
        </w:r>
      </w:hyperlink>
    </w:p>
    <w:p>
      <w:pPr>
        <w:pStyle w:val="TOC2"/>
        <w:tabs>
          <w:tab w:val="right" w:leader="dot" w:pos="8306"/>
        </w:tabs>
      </w:pPr>
      <w:hyperlink w:anchor="_Toc8089" w:history="1">
        <w:r>
          <w:rPr>
            <w:rFonts w:ascii="仿宋" w:eastAsia="仿宋" w:hAnsi="仿宋" w:cs="仿宋" w:hint="eastAsia"/>
            <w:lang w:eastAsia="zh-CN"/>
          </w:rPr>
          <w:t>(五)、可行性分析</w:t>
        </w:r>
        <w:r>
          <w:tab/>
        </w:r>
        <w:r>
          <w:fldChar w:fldCharType="begin"/>
        </w:r>
        <w:r>
          <w:instrText xml:space="preserve"> PAGEREF _Toc8089 \h </w:instrText>
        </w:r>
        <w:r>
          <w:fldChar w:fldCharType="separate"/>
        </w:r>
        <w:r>
          <w:t>11</w:t>
        </w:r>
        <w:r>
          <w:fldChar w:fldCharType="end"/>
        </w:r>
      </w:hyperlink>
    </w:p>
    <w:p>
      <w:pPr>
        <w:pStyle w:val="TOC2"/>
        <w:tabs>
          <w:tab w:val="right" w:leader="dot" w:pos="8306"/>
        </w:tabs>
      </w:pPr>
      <w:hyperlink w:anchor="_Toc12332" w:history="1">
        <w:r>
          <w:rPr>
            <w:rFonts w:ascii="仿宋" w:eastAsia="仿宋" w:hAnsi="仿宋" w:cs="仿宋" w:hint="eastAsia"/>
            <w:lang w:eastAsia="zh-CN"/>
          </w:rPr>
          <w:t>(六)、产业发展重点任务</w:t>
        </w:r>
        <w:r>
          <w:tab/>
        </w:r>
        <w:r>
          <w:fldChar w:fldCharType="begin"/>
        </w:r>
        <w:r>
          <w:instrText xml:space="preserve"> PAGEREF _Toc12332 \h </w:instrText>
        </w:r>
        <w:r>
          <w:fldChar w:fldCharType="separate"/>
        </w:r>
        <w:r>
          <w:t>12</w:t>
        </w:r>
        <w:r>
          <w:fldChar w:fldCharType="end"/>
        </w:r>
      </w:hyperlink>
    </w:p>
    <w:p>
      <w:pPr>
        <w:pStyle w:val="TOC2"/>
        <w:tabs>
          <w:tab w:val="right" w:leader="dot" w:pos="8306"/>
        </w:tabs>
      </w:pPr>
      <w:hyperlink w:anchor="_Toc28705" w:history="1">
        <w:r>
          <w:rPr>
            <w:rFonts w:ascii="仿宋" w:eastAsia="仿宋" w:hAnsi="仿宋" w:cs="仿宋" w:hint="eastAsia"/>
            <w:lang w:eastAsia="zh-CN"/>
          </w:rPr>
          <w:t>(七)、变速器总成项目建设必要性分析</w:t>
        </w:r>
        <w:r>
          <w:tab/>
        </w:r>
        <w:r>
          <w:fldChar w:fldCharType="begin"/>
        </w:r>
        <w:r>
          <w:instrText xml:space="preserve"> PAGEREF _Toc28705 \h </w:instrText>
        </w:r>
        <w:r>
          <w:fldChar w:fldCharType="separate"/>
        </w:r>
        <w:r>
          <w:t>14</w:t>
        </w:r>
        <w:r>
          <w:fldChar w:fldCharType="end"/>
        </w:r>
      </w:hyperlink>
    </w:p>
    <w:p>
      <w:pPr>
        <w:pStyle w:val="TOC1"/>
        <w:tabs>
          <w:tab w:val="right" w:leader="dot" w:pos="8306"/>
        </w:tabs>
      </w:pPr>
      <w:hyperlink w:anchor="_Toc2919" w:history="1">
        <w:r>
          <w:rPr>
            <w:rFonts w:ascii="仿宋" w:eastAsia="仿宋" w:hAnsi="仿宋" w:cs="仿宋" w:hint="eastAsia"/>
            <w:lang w:eastAsia="zh-CN"/>
          </w:rPr>
          <w:t>三、公司成立方案</w:t>
        </w:r>
        <w:r>
          <w:tab/>
        </w:r>
        <w:r>
          <w:fldChar w:fldCharType="begin"/>
        </w:r>
        <w:r>
          <w:instrText xml:space="preserve"> PAGEREF _Toc2919 \h </w:instrText>
        </w:r>
        <w:r>
          <w:fldChar w:fldCharType="separate"/>
        </w:r>
        <w:r>
          <w:t>15</w:t>
        </w:r>
        <w:r>
          <w:fldChar w:fldCharType="end"/>
        </w:r>
      </w:hyperlink>
    </w:p>
    <w:p>
      <w:pPr>
        <w:pStyle w:val="TOC2"/>
        <w:tabs>
          <w:tab w:val="right" w:leader="dot" w:pos="8306"/>
        </w:tabs>
      </w:pPr>
      <w:hyperlink w:anchor="_Toc22421" w:history="1">
        <w:r>
          <w:rPr>
            <w:rFonts w:ascii="仿宋" w:eastAsia="仿宋" w:hAnsi="仿宋" w:cs="仿宋" w:hint="eastAsia"/>
            <w:lang w:eastAsia="zh-CN"/>
          </w:rPr>
          <w:t>(一)、公司经营宗旨</w:t>
        </w:r>
        <w:r>
          <w:tab/>
        </w:r>
        <w:r>
          <w:fldChar w:fldCharType="begin"/>
        </w:r>
        <w:r>
          <w:instrText xml:space="preserve"> PAGEREF _Toc22421 \h </w:instrText>
        </w:r>
        <w:r>
          <w:fldChar w:fldCharType="separate"/>
        </w:r>
        <w:r>
          <w:t>15</w:t>
        </w:r>
        <w:r>
          <w:fldChar w:fldCharType="end"/>
        </w:r>
      </w:hyperlink>
    </w:p>
    <w:p>
      <w:pPr>
        <w:pStyle w:val="TOC2"/>
        <w:tabs>
          <w:tab w:val="right" w:leader="dot" w:pos="8306"/>
        </w:tabs>
      </w:pPr>
      <w:hyperlink w:anchor="_Toc19130" w:history="1">
        <w:r>
          <w:rPr>
            <w:rFonts w:ascii="仿宋" w:eastAsia="仿宋" w:hAnsi="仿宋" w:cs="仿宋" w:hint="eastAsia"/>
            <w:lang w:eastAsia="zh-CN"/>
          </w:rPr>
          <w:t>(二)、公司的目标、主要职责</w:t>
        </w:r>
        <w:r>
          <w:tab/>
        </w:r>
        <w:r>
          <w:fldChar w:fldCharType="begin"/>
        </w:r>
        <w:r>
          <w:instrText xml:space="preserve"> PAGEREF _Toc19130 \h </w:instrText>
        </w:r>
        <w:r>
          <w:fldChar w:fldCharType="separate"/>
        </w:r>
        <w:r>
          <w:t>16</w:t>
        </w:r>
        <w:r>
          <w:fldChar w:fldCharType="end"/>
        </w:r>
      </w:hyperlink>
    </w:p>
    <w:p>
      <w:pPr>
        <w:pStyle w:val="TOC2"/>
        <w:tabs>
          <w:tab w:val="right" w:leader="dot" w:pos="8306"/>
        </w:tabs>
      </w:pPr>
      <w:hyperlink w:anchor="_Toc5425" w:history="1">
        <w:r>
          <w:rPr>
            <w:rFonts w:ascii="仿宋" w:eastAsia="仿宋" w:hAnsi="仿宋" w:cs="仿宋" w:hint="eastAsia"/>
            <w:lang w:eastAsia="zh-CN"/>
          </w:rPr>
          <w:t>(三)、公司组建方式</w:t>
        </w:r>
        <w:r>
          <w:tab/>
        </w:r>
        <w:r>
          <w:fldChar w:fldCharType="begin"/>
        </w:r>
        <w:r>
          <w:instrText xml:space="preserve"> PAGEREF _Toc5425 \h </w:instrText>
        </w:r>
        <w:r>
          <w:fldChar w:fldCharType="separate"/>
        </w:r>
        <w:r>
          <w:t>19</w:t>
        </w:r>
        <w:r>
          <w:fldChar w:fldCharType="end"/>
        </w:r>
      </w:hyperlink>
    </w:p>
    <w:p>
      <w:pPr>
        <w:pStyle w:val="TOC2"/>
        <w:tabs>
          <w:tab w:val="right" w:leader="dot" w:pos="8306"/>
        </w:tabs>
      </w:pPr>
      <w:hyperlink w:anchor="_Toc2376" w:history="1">
        <w:r>
          <w:rPr>
            <w:rFonts w:ascii="仿宋" w:eastAsia="仿宋" w:hAnsi="仿宋" w:cs="仿宋" w:hint="eastAsia"/>
            <w:lang w:eastAsia="zh-CN"/>
          </w:rPr>
          <w:t>(四)、公司管理体制</w:t>
        </w:r>
        <w:r>
          <w:tab/>
        </w:r>
        <w:r>
          <w:fldChar w:fldCharType="begin"/>
        </w:r>
        <w:r>
          <w:instrText xml:space="preserve"> PAGEREF _Toc2376 \h </w:instrText>
        </w:r>
        <w:r>
          <w:fldChar w:fldCharType="separate"/>
        </w:r>
        <w:r>
          <w:t>19</w:t>
        </w:r>
        <w:r>
          <w:fldChar w:fldCharType="end"/>
        </w:r>
      </w:hyperlink>
    </w:p>
    <w:p>
      <w:pPr>
        <w:pStyle w:val="TOC2"/>
        <w:tabs>
          <w:tab w:val="right" w:leader="dot" w:pos="8306"/>
        </w:tabs>
      </w:pPr>
      <w:hyperlink w:anchor="_Toc13562" w:history="1">
        <w:r>
          <w:rPr>
            <w:rFonts w:ascii="仿宋" w:eastAsia="仿宋" w:hAnsi="仿宋" w:cs="仿宋" w:hint="eastAsia"/>
            <w:lang w:eastAsia="zh-CN"/>
          </w:rPr>
          <w:t>(五)、部门职责及权限</w:t>
        </w:r>
        <w:r>
          <w:tab/>
        </w:r>
        <w:r>
          <w:fldChar w:fldCharType="begin"/>
        </w:r>
        <w:r>
          <w:instrText xml:space="preserve"> PAGEREF _Toc13562 \h </w:instrText>
        </w:r>
        <w:r>
          <w:fldChar w:fldCharType="separate"/>
        </w:r>
        <w:r>
          <w:t>20</w:t>
        </w:r>
        <w:r>
          <w:fldChar w:fldCharType="end"/>
        </w:r>
      </w:hyperlink>
    </w:p>
    <w:p>
      <w:pPr>
        <w:pStyle w:val="TOC2"/>
        <w:tabs>
          <w:tab w:val="right" w:leader="dot" w:pos="8306"/>
        </w:tabs>
      </w:pPr>
      <w:hyperlink w:anchor="_Toc21169" w:history="1">
        <w:r>
          <w:rPr>
            <w:rFonts w:ascii="仿宋" w:eastAsia="仿宋" w:hAnsi="仿宋" w:cs="仿宋" w:hint="eastAsia"/>
            <w:lang w:eastAsia="zh-CN"/>
          </w:rPr>
          <w:t>(六)、核心人员介绍</w:t>
        </w:r>
        <w:r>
          <w:tab/>
        </w:r>
        <w:r>
          <w:fldChar w:fldCharType="begin"/>
        </w:r>
        <w:r>
          <w:instrText xml:space="preserve"> PAGEREF _Toc21169 \h </w:instrText>
        </w:r>
        <w:r>
          <w:fldChar w:fldCharType="separate"/>
        </w:r>
        <w:r>
          <w:t>23</w:t>
        </w:r>
        <w:r>
          <w:fldChar w:fldCharType="end"/>
        </w:r>
      </w:hyperlink>
    </w:p>
    <w:p>
      <w:pPr>
        <w:pStyle w:val="TOC2"/>
        <w:tabs>
          <w:tab w:val="right" w:leader="dot" w:pos="8306"/>
        </w:tabs>
      </w:pPr>
      <w:hyperlink w:anchor="_Toc11542" w:history="1">
        <w:r>
          <w:rPr>
            <w:rFonts w:ascii="仿宋" w:eastAsia="仿宋" w:hAnsi="仿宋" w:cs="仿宋" w:hint="eastAsia"/>
            <w:lang w:eastAsia="zh-CN"/>
          </w:rPr>
          <w:t>(七)、财务会计制度</w:t>
        </w:r>
        <w:r>
          <w:tab/>
        </w:r>
        <w:r>
          <w:fldChar w:fldCharType="begin"/>
        </w:r>
        <w:r>
          <w:instrText xml:space="preserve"> PAGEREF _Toc11542 \h </w:instrText>
        </w:r>
        <w:r>
          <w:fldChar w:fldCharType="separate"/>
        </w:r>
        <w:r>
          <w:t>25</w:t>
        </w:r>
        <w:r>
          <w:fldChar w:fldCharType="end"/>
        </w:r>
      </w:hyperlink>
    </w:p>
    <w:p>
      <w:pPr>
        <w:pStyle w:val="TOC1"/>
        <w:tabs>
          <w:tab w:val="right" w:leader="dot" w:pos="8306"/>
        </w:tabs>
      </w:pPr>
      <w:hyperlink w:anchor="_Toc377" w:history="1">
        <w:r>
          <w:rPr>
            <w:rFonts w:ascii="仿宋" w:eastAsia="仿宋" w:hAnsi="仿宋" w:cs="仿宋" w:hint="eastAsia"/>
            <w:lang w:eastAsia="zh-CN"/>
          </w:rPr>
          <w:t>四、变速器总成项目概况</w:t>
        </w:r>
        <w:r>
          <w:tab/>
        </w:r>
        <w:r>
          <w:fldChar w:fldCharType="begin"/>
        </w:r>
        <w:r>
          <w:instrText xml:space="preserve"> PAGEREF _Toc377 \h </w:instrText>
        </w:r>
        <w:r>
          <w:fldChar w:fldCharType="separate"/>
        </w:r>
        <w:r>
          <w:t>30</w:t>
        </w:r>
        <w:r>
          <w:fldChar w:fldCharType="end"/>
        </w:r>
      </w:hyperlink>
    </w:p>
    <w:p>
      <w:pPr>
        <w:pStyle w:val="TOC2"/>
        <w:tabs>
          <w:tab w:val="right" w:leader="dot" w:pos="8306"/>
        </w:tabs>
      </w:pPr>
      <w:hyperlink w:anchor="_Toc7944" w:history="1">
        <w:r>
          <w:rPr>
            <w:rFonts w:ascii="仿宋" w:eastAsia="仿宋" w:hAnsi="仿宋" w:cs="仿宋" w:hint="eastAsia"/>
            <w:lang w:eastAsia="zh-CN"/>
          </w:rPr>
          <w:t>(一)、投资路径</w:t>
        </w:r>
        <w:r>
          <w:tab/>
        </w:r>
        <w:r>
          <w:fldChar w:fldCharType="begin"/>
        </w:r>
        <w:r>
          <w:instrText xml:space="preserve"> PAGEREF _Toc7944 \h </w:instrText>
        </w:r>
        <w:r>
          <w:fldChar w:fldCharType="separate"/>
        </w:r>
        <w:r>
          <w:t>30</w:t>
        </w:r>
        <w:r>
          <w:fldChar w:fldCharType="end"/>
        </w:r>
      </w:hyperlink>
    </w:p>
    <w:p>
      <w:pPr>
        <w:pStyle w:val="TOC2"/>
        <w:tabs>
          <w:tab w:val="right" w:leader="dot" w:pos="8306"/>
        </w:tabs>
      </w:pPr>
      <w:hyperlink w:anchor="_Toc26083" w:history="1">
        <w:r>
          <w:rPr>
            <w:rFonts w:ascii="仿宋" w:eastAsia="仿宋" w:hAnsi="仿宋" w:cs="仿宋" w:hint="eastAsia"/>
            <w:lang w:eastAsia="zh-CN"/>
          </w:rPr>
          <w:t>(二)、变速器总成项目提出的理由</w:t>
        </w:r>
        <w:r>
          <w:tab/>
        </w:r>
        <w:r>
          <w:fldChar w:fldCharType="begin"/>
        </w:r>
        <w:r>
          <w:instrText xml:space="preserve"> PAGEREF _Toc26083 \h </w:instrText>
        </w:r>
        <w:r>
          <w:fldChar w:fldCharType="separate"/>
        </w:r>
        <w:r>
          <w:t>30</w:t>
        </w:r>
        <w:r>
          <w:fldChar w:fldCharType="end"/>
        </w:r>
      </w:hyperlink>
    </w:p>
    <w:p>
      <w:pPr>
        <w:pStyle w:val="TOC2"/>
        <w:tabs>
          <w:tab w:val="right" w:leader="dot" w:pos="8306"/>
        </w:tabs>
      </w:pPr>
      <w:hyperlink w:anchor="_Toc9132" w:history="1">
        <w:r>
          <w:rPr>
            <w:rFonts w:ascii="仿宋" w:eastAsia="仿宋" w:hAnsi="仿宋" w:cs="仿宋" w:hint="eastAsia"/>
            <w:lang w:eastAsia="zh-CN"/>
          </w:rPr>
          <w:t>(三)、变速器总成项目选址</w:t>
        </w:r>
        <w:r>
          <w:tab/>
        </w:r>
        <w:r>
          <w:fldChar w:fldCharType="begin"/>
        </w:r>
        <w:r>
          <w:instrText xml:space="preserve"> PAGEREF _Toc9132 \h </w:instrText>
        </w:r>
        <w:r>
          <w:fldChar w:fldCharType="separate"/>
        </w:r>
        <w:r>
          <w:t>31</w:t>
        </w:r>
        <w:r>
          <w:fldChar w:fldCharType="end"/>
        </w:r>
      </w:hyperlink>
    </w:p>
    <w:p>
      <w:pPr>
        <w:pStyle w:val="TOC2"/>
        <w:tabs>
          <w:tab w:val="right" w:leader="dot" w:pos="8306"/>
        </w:tabs>
      </w:pPr>
      <w:hyperlink w:anchor="_Toc8308" w:history="1">
        <w:r>
          <w:rPr>
            <w:rFonts w:ascii="仿宋" w:eastAsia="仿宋" w:hAnsi="仿宋" w:cs="仿宋" w:hint="eastAsia"/>
            <w:lang w:eastAsia="zh-CN"/>
          </w:rPr>
          <w:t>(四)、生产规模</w:t>
        </w:r>
        <w:r>
          <w:tab/>
        </w:r>
        <w:r>
          <w:fldChar w:fldCharType="begin"/>
        </w:r>
        <w:r>
          <w:instrText xml:space="preserve"> PAGEREF _Toc8308 \h </w:instrText>
        </w:r>
        <w:r>
          <w:fldChar w:fldCharType="separate"/>
        </w:r>
        <w:r>
          <w:t>32</w:t>
        </w:r>
        <w:r>
          <w:fldChar w:fldCharType="end"/>
        </w:r>
      </w:hyperlink>
    </w:p>
    <w:p>
      <w:pPr>
        <w:pStyle w:val="TOC2"/>
        <w:tabs>
          <w:tab w:val="right" w:leader="dot" w:pos="8306"/>
        </w:tabs>
      </w:pPr>
      <w:hyperlink w:anchor="_Toc34" w:history="1">
        <w:r>
          <w:rPr>
            <w:rFonts w:ascii="仿宋" w:eastAsia="仿宋" w:hAnsi="仿宋" w:cs="仿宋" w:hint="eastAsia"/>
            <w:lang w:eastAsia="zh-CN"/>
          </w:rPr>
          <w:t>(五)、建设规模</w:t>
        </w:r>
        <w:r>
          <w:tab/>
        </w:r>
        <w:r>
          <w:fldChar w:fldCharType="begin"/>
        </w:r>
        <w:r>
          <w:instrText xml:space="preserve"> PAGEREF _Toc34 \h </w:instrText>
        </w:r>
        <w:r>
          <w:fldChar w:fldCharType="separate"/>
        </w:r>
        <w:r>
          <w:t>32</w:t>
        </w:r>
        <w:r>
          <w:fldChar w:fldCharType="end"/>
        </w:r>
      </w:hyperlink>
    </w:p>
    <w:p>
      <w:pPr>
        <w:pStyle w:val="TOC2"/>
        <w:tabs>
          <w:tab w:val="right" w:leader="dot" w:pos="8306"/>
        </w:tabs>
      </w:pPr>
      <w:hyperlink w:anchor="_Toc13751" w:history="1">
        <w:r>
          <w:rPr>
            <w:rFonts w:ascii="仿宋" w:eastAsia="仿宋" w:hAnsi="仿宋" w:cs="仿宋" w:hint="eastAsia"/>
            <w:lang w:eastAsia="zh-CN"/>
          </w:rPr>
          <w:t>(六)、变速器总成项目投资</w:t>
        </w:r>
        <w:r>
          <w:tab/>
        </w:r>
        <w:r>
          <w:fldChar w:fldCharType="begin"/>
        </w:r>
        <w:r>
          <w:instrText xml:space="preserve"> PAGEREF _Toc13751 \h </w:instrText>
        </w:r>
        <w:r>
          <w:fldChar w:fldCharType="separate"/>
        </w:r>
        <w:r>
          <w:t>32</w:t>
        </w:r>
        <w:r>
          <w:fldChar w:fldCharType="end"/>
        </w:r>
      </w:hyperlink>
    </w:p>
    <w:p>
      <w:pPr>
        <w:pStyle w:val="TOC2"/>
        <w:tabs>
          <w:tab w:val="right" w:leader="dot" w:pos="8306"/>
        </w:tabs>
      </w:pPr>
      <w:hyperlink w:anchor="_Toc21261" w:history="1">
        <w:r>
          <w:rPr>
            <w:rFonts w:ascii="仿宋" w:eastAsia="仿宋" w:hAnsi="仿宋" w:cs="仿宋" w:hint="eastAsia"/>
            <w:lang w:eastAsia="zh-CN"/>
          </w:rPr>
          <w:t>(七)、变速器总成项目进度规划</w:t>
        </w:r>
        <w:r>
          <w:tab/>
        </w:r>
        <w:r>
          <w:fldChar w:fldCharType="begin"/>
        </w:r>
        <w:r>
          <w:instrText xml:space="preserve"> PAGEREF _Toc21261 \h </w:instrText>
        </w:r>
        <w:r>
          <w:fldChar w:fldCharType="separate"/>
        </w:r>
        <w:r>
          <w:t>33</w:t>
        </w:r>
        <w:r>
          <w:fldChar w:fldCharType="end"/>
        </w:r>
      </w:hyperlink>
    </w:p>
    <w:p>
      <w:pPr>
        <w:pStyle w:val="TOC2"/>
        <w:tabs>
          <w:tab w:val="right" w:leader="dot" w:pos="8306"/>
        </w:tabs>
      </w:pPr>
      <w:hyperlink w:anchor="_Toc19707" w:history="1">
        <w:r>
          <w:rPr>
            <w:rFonts w:ascii="仿宋" w:eastAsia="仿宋" w:hAnsi="仿宋" w:cs="仿宋" w:hint="eastAsia"/>
            <w:lang w:eastAsia="zh-CN"/>
          </w:rPr>
          <w:t>(八)、经济效益(正常经营年份)</w:t>
        </w:r>
        <w:r>
          <w:tab/>
        </w:r>
        <w:r>
          <w:fldChar w:fldCharType="begin"/>
        </w:r>
        <w:r>
          <w:instrText xml:space="preserve"> PAGEREF _Toc19707 \h </w:instrText>
        </w:r>
        <w:r>
          <w:fldChar w:fldCharType="separate"/>
        </w:r>
        <w:r>
          <w:t>33</w:t>
        </w:r>
        <w:r>
          <w:fldChar w:fldCharType="end"/>
        </w:r>
      </w:hyperlink>
    </w:p>
    <w:p>
      <w:pPr>
        <w:pStyle w:val="TOC2"/>
        <w:tabs>
          <w:tab w:val="right" w:leader="dot" w:pos="8306"/>
        </w:tabs>
      </w:pPr>
      <w:hyperlink w:anchor="_Toc1233" w:history="1">
        <w:r>
          <w:rPr>
            <w:rFonts w:ascii="仿宋" w:eastAsia="仿宋" w:hAnsi="仿宋" w:cs="仿宋" w:hint="eastAsia"/>
            <w:lang w:eastAsia="zh-CN"/>
          </w:rPr>
          <w:t>(九)、变速器总成项目综合评价</w:t>
        </w:r>
        <w:r>
          <w:tab/>
        </w:r>
        <w:r>
          <w:fldChar w:fldCharType="begin"/>
        </w:r>
        <w:r>
          <w:instrText xml:space="preserve"> PAGEREF _Toc1233 \h </w:instrText>
        </w:r>
        <w:r>
          <w:fldChar w:fldCharType="separate"/>
        </w:r>
        <w:r>
          <w:t>34</w:t>
        </w:r>
        <w:r>
          <w:fldChar w:fldCharType="end"/>
        </w:r>
      </w:hyperlink>
    </w:p>
    <w:p>
      <w:pPr>
        <w:pStyle w:val="TOC1"/>
        <w:tabs>
          <w:tab w:val="right" w:leader="dot" w:pos="8306"/>
        </w:tabs>
      </w:pPr>
      <w:hyperlink w:anchor="_Toc23070" w:history="1">
        <w:r>
          <w:rPr>
            <w:rFonts w:ascii="仿宋" w:eastAsia="仿宋" w:hAnsi="仿宋" w:cs="仿宋" w:hint="eastAsia"/>
            <w:lang w:eastAsia="zh-CN"/>
          </w:rPr>
          <w:t>五、法人治理</w:t>
        </w:r>
        <w:r>
          <w:tab/>
        </w:r>
        <w:r>
          <w:fldChar w:fldCharType="begin"/>
        </w:r>
        <w:r>
          <w:instrText xml:space="preserve"> PAGEREF _Toc23070 \h </w:instrText>
        </w:r>
        <w:r>
          <w:fldChar w:fldCharType="separate"/>
        </w:r>
        <w:r>
          <w:t>34</w:t>
        </w:r>
        <w:r>
          <w:fldChar w:fldCharType="end"/>
        </w:r>
      </w:hyperlink>
    </w:p>
    <w:p>
      <w:pPr>
        <w:pStyle w:val="TOC2"/>
        <w:tabs>
          <w:tab w:val="right" w:leader="dot" w:pos="8306"/>
        </w:tabs>
      </w:pPr>
      <w:hyperlink w:anchor="_Toc23220" w:history="1">
        <w:r>
          <w:rPr>
            <w:rFonts w:ascii="仿宋" w:eastAsia="仿宋" w:hAnsi="仿宋" w:cs="仿宋" w:hint="eastAsia"/>
            <w:lang w:eastAsia="zh-CN"/>
          </w:rPr>
          <w:t>(一)、股东权利及义务</w:t>
        </w:r>
        <w:r>
          <w:tab/>
        </w:r>
        <w:r>
          <w:fldChar w:fldCharType="begin"/>
        </w:r>
        <w:r>
          <w:instrText xml:space="preserve"> PAGEREF _Toc23220 \h </w:instrText>
        </w:r>
        <w:r>
          <w:fldChar w:fldCharType="separate"/>
        </w:r>
        <w:r>
          <w:t>34</w:t>
        </w:r>
        <w:r>
          <w:fldChar w:fldCharType="end"/>
        </w:r>
      </w:hyperlink>
    </w:p>
    <w:p>
      <w:pPr>
        <w:pStyle w:val="TOC2"/>
        <w:tabs>
          <w:tab w:val="right" w:leader="dot" w:pos="8306"/>
        </w:tabs>
      </w:pPr>
      <w:hyperlink w:anchor="_Toc12971" w:history="1">
        <w:r>
          <w:rPr>
            <w:rFonts w:ascii="仿宋" w:eastAsia="仿宋" w:hAnsi="仿宋" w:cs="仿宋" w:hint="eastAsia"/>
            <w:lang w:eastAsia="zh-CN"/>
          </w:rPr>
          <w:t>(二)、董事</w:t>
        </w:r>
        <w:r>
          <w:tab/>
        </w:r>
        <w:r>
          <w:fldChar w:fldCharType="begin"/>
        </w:r>
        <w:r>
          <w:instrText xml:space="preserve"> PAGEREF _Toc12971 \h </w:instrText>
        </w:r>
        <w:r>
          <w:fldChar w:fldCharType="separate"/>
        </w:r>
        <w:r>
          <w:t>37</w:t>
        </w:r>
        <w:r>
          <w:fldChar w:fldCharType="end"/>
        </w:r>
      </w:hyperlink>
    </w:p>
    <w:p>
      <w:pPr>
        <w:pStyle w:val="TOC2"/>
        <w:tabs>
          <w:tab w:val="right" w:leader="dot" w:pos="8306"/>
        </w:tabs>
      </w:pPr>
      <w:hyperlink w:anchor="_Toc19468" w:history="1">
        <w:r>
          <w:rPr>
            <w:rFonts w:ascii="仿宋" w:eastAsia="仿宋" w:hAnsi="仿宋" w:cs="仿宋" w:hint="eastAsia"/>
            <w:lang w:eastAsia="zh-CN"/>
          </w:rPr>
          <w:t>(三)、高级管理人员</w:t>
        </w:r>
        <w:r>
          <w:tab/>
        </w:r>
        <w:r>
          <w:fldChar w:fldCharType="begin"/>
        </w:r>
        <w:r>
          <w:instrText xml:space="preserve"> PAGEREF _Toc19468 \h </w:instrText>
        </w:r>
        <w:r>
          <w:fldChar w:fldCharType="separate"/>
        </w:r>
        <w:r>
          <w:t>42</w:t>
        </w:r>
        <w:r>
          <w:fldChar w:fldCharType="end"/>
        </w:r>
      </w:hyperlink>
    </w:p>
    <w:p>
      <w:pPr>
        <w:pStyle w:val="TOC2"/>
        <w:tabs>
          <w:tab w:val="right" w:leader="dot" w:pos="8306"/>
        </w:tabs>
      </w:pPr>
      <w:hyperlink w:anchor="_Toc20681" w:history="1">
        <w:r>
          <w:rPr>
            <w:rFonts w:ascii="仿宋" w:eastAsia="仿宋" w:hAnsi="仿宋" w:cs="仿宋" w:hint="eastAsia"/>
            <w:lang w:eastAsia="zh-CN"/>
          </w:rPr>
          <w:t>(四)、监事</w:t>
        </w:r>
        <w:r>
          <w:tab/>
        </w:r>
        <w:r>
          <w:fldChar w:fldCharType="begin"/>
        </w:r>
        <w:r>
          <w:instrText xml:space="preserve"> PAGEREF _Toc20681 \h </w:instrText>
        </w:r>
        <w:r>
          <w:fldChar w:fldCharType="separate"/>
        </w:r>
        <w:r>
          <w:t>43</w:t>
        </w:r>
        <w:r>
          <w:fldChar w:fldCharType="end"/>
        </w:r>
      </w:hyperlink>
    </w:p>
    <w:p>
      <w:pPr>
        <w:pStyle w:val="TOC1"/>
        <w:tabs>
          <w:tab w:val="right" w:leader="dot" w:pos="8306"/>
        </w:tabs>
      </w:pPr>
      <w:hyperlink w:anchor="_Toc29155" w:history="1">
        <w:r>
          <w:rPr>
            <w:rFonts w:ascii="仿宋" w:eastAsia="仿宋" w:hAnsi="仿宋" w:cs="仿宋" w:hint="eastAsia"/>
            <w:lang w:eastAsia="zh-CN"/>
          </w:rPr>
          <w:t>六、目标客户和受众分析</w:t>
        </w:r>
        <w:r>
          <w:tab/>
        </w:r>
        <w:r>
          <w:fldChar w:fldCharType="begin"/>
        </w:r>
        <w:r>
          <w:instrText xml:space="preserve"> PAGEREF _Toc29155 \h </w:instrText>
        </w:r>
        <w:r>
          <w:fldChar w:fldCharType="separate"/>
        </w:r>
        <w:r>
          <w:t>45</w:t>
        </w:r>
        <w:r>
          <w:fldChar w:fldCharType="end"/>
        </w:r>
      </w:hyperlink>
    </w:p>
    <w:p>
      <w:pPr>
        <w:pStyle w:val="TOC2"/>
        <w:tabs>
          <w:tab w:val="right" w:leader="dot" w:pos="8306"/>
        </w:tabs>
      </w:pPr>
      <w:hyperlink w:anchor="_Toc23252" w:history="1">
        <w:r>
          <w:rPr>
            <w:rFonts w:ascii="仿宋" w:eastAsia="仿宋" w:hAnsi="仿宋" w:cs="仿宋" w:hint="eastAsia"/>
            <w:lang w:eastAsia="zh-CN"/>
          </w:rPr>
          <w:t>(一)、客户群体描述</w:t>
        </w:r>
        <w:r>
          <w:tab/>
        </w:r>
        <w:r>
          <w:fldChar w:fldCharType="begin"/>
        </w:r>
        <w:r>
          <w:instrText xml:space="preserve"> PAGEREF _Toc23252 \h </w:instrText>
        </w:r>
        <w:r>
          <w:fldChar w:fldCharType="separate"/>
        </w:r>
        <w:r>
          <w:t>45</w:t>
        </w:r>
        <w:r>
          <w:fldChar w:fldCharType="end"/>
        </w:r>
      </w:hyperlink>
    </w:p>
    <w:p>
      <w:pPr>
        <w:pStyle w:val="TOC2"/>
        <w:tabs>
          <w:tab w:val="right" w:leader="dot" w:pos="8306"/>
        </w:tabs>
      </w:pPr>
      <w:hyperlink w:anchor="_Toc27831" w:history="1">
        <w:r>
          <w:rPr>
            <w:rFonts w:ascii="仿宋" w:eastAsia="仿宋" w:hAnsi="仿宋" w:cs="仿宋" w:hint="eastAsia"/>
            <w:lang w:eastAsia="zh-CN"/>
          </w:rPr>
          <w:t>(二)、客户需求和期望</w:t>
        </w:r>
        <w:r>
          <w:tab/>
        </w:r>
        <w:r>
          <w:fldChar w:fldCharType="begin"/>
        </w:r>
        <w:r>
          <w:instrText xml:space="preserve"> PAGEREF _Toc27831 \h </w:instrText>
        </w:r>
        <w:r>
          <w:fldChar w:fldCharType="separate"/>
        </w:r>
        <w:r>
          <w:t>46</w:t>
        </w:r>
        <w:r>
          <w:fldChar w:fldCharType="end"/>
        </w:r>
      </w:hyperlink>
    </w:p>
    <w:p>
      <w:pPr>
        <w:pStyle w:val="TOC2"/>
        <w:tabs>
          <w:tab w:val="right" w:leader="dot" w:pos="8306"/>
        </w:tabs>
      </w:pPr>
      <w:hyperlink w:anchor="_Toc31898" w:history="1">
        <w:r>
          <w:rPr>
            <w:rFonts w:ascii="仿宋" w:eastAsia="仿宋" w:hAnsi="仿宋" w:cs="仿宋" w:hint="eastAsia"/>
            <w:lang w:eastAsia="zh-CN"/>
          </w:rPr>
          <w:t>(三)、客户获取策略</w:t>
        </w:r>
        <w:r>
          <w:tab/>
        </w:r>
        <w:r>
          <w:fldChar w:fldCharType="begin"/>
        </w:r>
        <w:r>
          <w:instrText xml:space="preserve"> PAGEREF _Toc31898 \h </w:instrText>
        </w:r>
        <w:r>
          <w:fldChar w:fldCharType="separate"/>
        </w:r>
        <w:r>
          <w:t>48</w:t>
        </w:r>
        <w:r>
          <w:fldChar w:fldCharType="end"/>
        </w:r>
      </w:hyperlink>
    </w:p>
    <w:p>
      <w:pPr>
        <w:pStyle w:val="TOC2"/>
        <w:tabs>
          <w:tab w:val="right" w:leader="dot" w:pos="8306"/>
        </w:tabs>
      </w:pPr>
      <w:hyperlink w:anchor="_Toc14657" w:history="1">
        <w:r>
          <w:rPr>
            <w:rFonts w:ascii="仿宋" w:eastAsia="仿宋" w:hAnsi="仿宋" w:cs="仿宋" w:hint="eastAsia"/>
            <w:lang w:eastAsia="zh-CN"/>
          </w:rPr>
          <w:t>(四)、客户关系管理</w:t>
        </w:r>
        <w:r>
          <w:tab/>
        </w:r>
        <w:r>
          <w:fldChar w:fldCharType="begin"/>
        </w:r>
        <w:r>
          <w:instrText xml:space="preserve"> PAGEREF _Toc14657 \h </w:instrText>
        </w:r>
        <w:r>
          <w:fldChar w:fldCharType="separate"/>
        </w:r>
        <w:r>
          <w:t>50</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8312" w:history="1">
        <w:r>
          <w:rPr>
            <w:rFonts w:ascii="仿宋" w:eastAsia="仿宋" w:hAnsi="仿宋" w:cs="仿宋" w:hint="eastAsia"/>
            <w:lang w:eastAsia="zh-CN"/>
          </w:rPr>
          <w:t>七、建设进度分析</w:t>
        </w:r>
        <w:r>
          <w:tab/>
        </w:r>
        <w:r>
          <w:fldChar w:fldCharType="begin"/>
        </w:r>
        <w:r>
          <w:instrText xml:space="preserve"> PAGEREF _Toc18312 \h </w:instrText>
        </w:r>
        <w:r>
          <w:fldChar w:fldCharType="separate"/>
        </w:r>
        <w:r>
          <w:t>51</w:t>
        </w:r>
        <w:r>
          <w:fldChar w:fldCharType="end"/>
        </w:r>
      </w:hyperlink>
    </w:p>
    <w:p>
      <w:pPr>
        <w:pStyle w:val="TOC2"/>
        <w:tabs>
          <w:tab w:val="right" w:leader="dot" w:pos="8306"/>
        </w:tabs>
      </w:pPr>
      <w:hyperlink w:anchor="_Toc29801" w:history="1">
        <w:r>
          <w:rPr>
            <w:rFonts w:ascii="仿宋" w:eastAsia="仿宋" w:hAnsi="仿宋" w:cs="仿宋" w:hint="eastAsia"/>
            <w:lang w:eastAsia="zh-CN"/>
          </w:rPr>
          <w:t>(一)、变速器总成项目进度安排</w:t>
        </w:r>
        <w:r>
          <w:tab/>
        </w:r>
        <w:r>
          <w:fldChar w:fldCharType="begin"/>
        </w:r>
        <w:r>
          <w:instrText xml:space="preserve"> PAGEREF _Toc29801 \h </w:instrText>
        </w:r>
        <w:r>
          <w:fldChar w:fldCharType="separate"/>
        </w:r>
        <w:r>
          <w:t>51</w:t>
        </w:r>
        <w:r>
          <w:fldChar w:fldCharType="end"/>
        </w:r>
      </w:hyperlink>
    </w:p>
    <w:p>
      <w:pPr>
        <w:pStyle w:val="TOC2"/>
        <w:tabs>
          <w:tab w:val="right" w:leader="dot" w:pos="8306"/>
        </w:tabs>
      </w:pPr>
      <w:hyperlink w:anchor="_Toc14680" w:history="1">
        <w:r>
          <w:rPr>
            <w:rFonts w:ascii="仿宋" w:eastAsia="仿宋" w:hAnsi="仿宋" w:cs="仿宋" w:hint="eastAsia"/>
            <w:lang w:eastAsia="zh-CN"/>
          </w:rPr>
          <w:t>(二)、变速器总成项目实施保障措施</w:t>
        </w:r>
        <w:r>
          <w:tab/>
        </w:r>
        <w:r>
          <w:fldChar w:fldCharType="begin"/>
        </w:r>
        <w:r>
          <w:instrText xml:space="preserve"> PAGEREF _Toc14680 \h </w:instrText>
        </w:r>
        <w:r>
          <w:fldChar w:fldCharType="separate"/>
        </w:r>
        <w:r>
          <w:t>52</w:t>
        </w:r>
        <w:r>
          <w:fldChar w:fldCharType="end"/>
        </w:r>
      </w:hyperlink>
    </w:p>
    <w:p>
      <w:pPr>
        <w:pStyle w:val="TOC1"/>
        <w:tabs>
          <w:tab w:val="right" w:leader="dot" w:pos="8306"/>
        </w:tabs>
      </w:pPr>
      <w:hyperlink w:anchor="_Toc20424" w:history="1">
        <w:r>
          <w:rPr>
            <w:rFonts w:ascii="仿宋" w:eastAsia="仿宋" w:hAnsi="仿宋" w:cs="仿宋" w:hint="eastAsia"/>
            <w:lang w:eastAsia="zh-CN"/>
          </w:rPr>
          <w:t>八、变速器总成项目经济效益</w:t>
        </w:r>
        <w:r>
          <w:tab/>
        </w:r>
        <w:r>
          <w:fldChar w:fldCharType="begin"/>
        </w:r>
        <w:r>
          <w:instrText xml:space="preserve"> PAGEREF _Toc20424 \h </w:instrText>
        </w:r>
        <w:r>
          <w:fldChar w:fldCharType="separate"/>
        </w:r>
        <w:r>
          <w:t>54</w:t>
        </w:r>
        <w:r>
          <w:fldChar w:fldCharType="end"/>
        </w:r>
      </w:hyperlink>
    </w:p>
    <w:p>
      <w:pPr>
        <w:pStyle w:val="TOC2"/>
        <w:tabs>
          <w:tab w:val="right" w:leader="dot" w:pos="8306"/>
        </w:tabs>
      </w:pPr>
      <w:hyperlink w:anchor="_Toc17650" w:history="1">
        <w:r>
          <w:rPr>
            <w:rFonts w:ascii="仿宋" w:eastAsia="仿宋" w:hAnsi="仿宋" w:cs="仿宋" w:hint="eastAsia"/>
            <w:lang w:eastAsia="zh-CN"/>
          </w:rPr>
          <w:t>(一)、基本假设及基础参数选取</w:t>
        </w:r>
        <w:r>
          <w:tab/>
        </w:r>
        <w:r>
          <w:fldChar w:fldCharType="begin"/>
        </w:r>
        <w:r>
          <w:instrText xml:space="preserve"> PAGEREF _Toc17650 \h </w:instrText>
        </w:r>
        <w:r>
          <w:fldChar w:fldCharType="separate"/>
        </w:r>
        <w:r>
          <w:t>54</w:t>
        </w:r>
        <w:r>
          <w:fldChar w:fldCharType="end"/>
        </w:r>
      </w:hyperlink>
    </w:p>
    <w:p>
      <w:pPr>
        <w:pStyle w:val="TOC2"/>
        <w:tabs>
          <w:tab w:val="right" w:leader="dot" w:pos="8306"/>
        </w:tabs>
      </w:pPr>
      <w:hyperlink w:anchor="_Toc17266" w:history="1">
        <w:r>
          <w:rPr>
            <w:rFonts w:ascii="仿宋" w:eastAsia="仿宋" w:hAnsi="仿宋" w:cs="仿宋" w:hint="eastAsia"/>
            <w:lang w:eastAsia="zh-CN"/>
          </w:rPr>
          <w:t>(二)、经济评价财务测算</w:t>
        </w:r>
        <w:r>
          <w:tab/>
        </w:r>
        <w:r>
          <w:fldChar w:fldCharType="begin"/>
        </w:r>
        <w:r>
          <w:instrText xml:space="preserve"> PAGEREF _Toc17266 \h </w:instrText>
        </w:r>
        <w:r>
          <w:fldChar w:fldCharType="separate"/>
        </w:r>
        <w:r>
          <w:t>54</w:t>
        </w:r>
        <w:r>
          <w:fldChar w:fldCharType="end"/>
        </w:r>
      </w:hyperlink>
    </w:p>
    <w:p>
      <w:pPr>
        <w:pStyle w:val="TOC2"/>
        <w:tabs>
          <w:tab w:val="right" w:leader="dot" w:pos="8306"/>
        </w:tabs>
      </w:pPr>
      <w:hyperlink w:anchor="_Toc22438" w:history="1">
        <w:r>
          <w:rPr>
            <w:rFonts w:ascii="仿宋" w:eastAsia="仿宋" w:hAnsi="仿宋" w:cs="仿宋" w:hint="eastAsia"/>
            <w:lang w:eastAsia="zh-CN"/>
          </w:rPr>
          <w:t>(三)、变速器总成项目盈利能力分析</w:t>
        </w:r>
        <w:r>
          <w:tab/>
        </w:r>
        <w:r>
          <w:fldChar w:fldCharType="begin"/>
        </w:r>
        <w:r>
          <w:instrText xml:space="preserve"> PAGEREF _Toc22438 \h </w:instrText>
        </w:r>
        <w:r>
          <w:fldChar w:fldCharType="separate"/>
        </w:r>
        <w:r>
          <w:t>55</w:t>
        </w:r>
        <w:r>
          <w:fldChar w:fldCharType="end"/>
        </w:r>
      </w:hyperlink>
    </w:p>
    <w:p>
      <w:pPr>
        <w:pStyle w:val="TOC2"/>
        <w:tabs>
          <w:tab w:val="right" w:leader="dot" w:pos="8306"/>
        </w:tabs>
      </w:pPr>
      <w:hyperlink w:anchor="_Toc11998" w:history="1">
        <w:r>
          <w:rPr>
            <w:rFonts w:ascii="仿宋" w:eastAsia="仿宋" w:hAnsi="仿宋" w:cs="仿宋" w:hint="eastAsia"/>
            <w:lang w:eastAsia="zh-CN"/>
          </w:rPr>
          <w:t>(四)、财务生存能力分析</w:t>
        </w:r>
        <w:r>
          <w:tab/>
        </w:r>
        <w:r>
          <w:fldChar w:fldCharType="begin"/>
        </w:r>
        <w:r>
          <w:instrText xml:space="preserve"> PAGEREF _Toc11998 \h </w:instrText>
        </w:r>
        <w:r>
          <w:fldChar w:fldCharType="separate"/>
        </w:r>
        <w:r>
          <w:t>57</w:t>
        </w:r>
        <w:r>
          <w:fldChar w:fldCharType="end"/>
        </w:r>
      </w:hyperlink>
    </w:p>
    <w:p>
      <w:pPr>
        <w:pStyle w:val="TOC2"/>
        <w:tabs>
          <w:tab w:val="right" w:leader="dot" w:pos="8306"/>
        </w:tabs>
      </w:pPr>
      <w:hyperlink w:anchor="_Toc25833" w:history="1">
        <w:r>
          <w:rPr>
            <w:rFonts w:ascii="仿宋" w:eastAsia="仿宋" w:hAnsi="仿宋" w:cs="仿宋" w:hint="eastAsia"/>
            <w:lang w:eastAsia="zh-CN"/>
          </w:rPr>
          <w:t>(五)、偿债能力分析</w:t>
        </w:r>
        <w:r>
          <w:tab/>
        </w:r>
        <w:r>
          <w:fldChar w:fldCharType="begin"/>
        </w:r>
        <w:r>
          <w:instrText xml:space="preserve"> PAGEREF _Toc25833 \h </w:instrText>
        </w:r>
        <w:r>
          <w:fldChar w:fldCharType="separate"/>
        </w:r>
        <w:r>
          <w:t>57</w:t>
        </w:r>
        <w:r>
          <w:fldChar w:fldCharType="end"/>
        </w:r>
      </w:hyperlink>
    </w:p>
    <w:p>
      <w:pPr>
        <w:pStyle w:val="TOC2"/>
        <w:tabs>
          <w:tab w:val="right" w:leader="dot" w:pos="8306"/>
        </w:tabs>
      </w:pPr>
      <w:hyperlink w:anchor="_Toc27165" w:history="1">
        <w:r>
          <w:rPr>
            <w:rFonts w:ascii="仿宋" w:eastAsia="仿宋" w:hAnsi="仿宋" w:cs="仿宋" w:hint="eastAsia"/>
            <w:lang w:eastAsia="zh-CN"/>
          </w:rPr>
          <w:t>(六)、经济评价结论</w:t>
        </w:r>
        <w:r>
          <w:tab/>
        </w:r>
        <w:r>
          <w:fldChar w:fldCharType="begin"/>
        </w:r>
        <w:r>
          <w:instrText xml:space="preserve"> PAGEREF _Toc27165 \h </w:instrText>
        </w:r>
        <w:r>
          <w:fldChar w:fldCharType="separate"/>
        </w:r>
        <w:r>
          <w:t>58</w:t>
        </w:r>
        <w:r>
          <w:fldChar w:fldCharType="end"/>
        </w:r>
      </w:hyperlink>
    </w:p>
    <w:p>
      <w:pPr>
        <w:pStyle w:val="TOC1"/>
        <w:tabs>
          <w:tab w:val="right" w:leader="dot" w:pos="8306"/>
        </w:tabs>
      </w:pPr>
      <w:hyperlink w:anchor="_Toc5430" w:history="1">
        <w:r>
          <w:rPr>
            <w:rFonts w:ascii="仿宋" w:eastAsia="仿宋" w:hAnsi="仿宋" w:cs="仿宋" w:hint="eastAsia"/>
            <w:lang w:eastAsia="zh-CN"/>
          </w:rPr>
          <w:t>九、SWOT分析</w:t>
        </w:r>
        <w:r>
          <w:tab/>
        </w:r>
        <w:r>
          <w:fldChar w:fldCharType="begin"/>
        </w:r>
        <w:r>
          <w:instrText xml:space="preserve"> PAGEREF _Toc5430 \h </w:instrText>
        </w:r>
        <w:r>
          <w:fldChar w:fldCharType="separate"/>
        </w:r>
        <w:r>
          <w:t>59</w:t>
        </w:r>
        <w:r>
          <w:fldChar w:fldCharType="end"/>
        </w:r>
      </w:hyperlink>
    </w:p>
    <w:p>
      <w:pPr>
        <w:pStyle w:val="TOC2"/>
        <w:tabs>
          <w:tab w:val="right" w:leader="dot" w:pos="8306"/>
        </w:tabs>
      </w:pPr>
      <w:hyperlink w:anchor="_Toc4546" w:history="1">
        <w:r>
          <w:rPr>
            <w:rFonts w:ascii="仿宋" w:eastAsia="仿宋" w:hAnsi="仿宋" w:cs="仿宋" w:hint="eastAsia"/>
            <w:lang w:eastAsia="zh-CN"/>
          </w:rPr>
          <w:t>(一)、优势分析(S)</w:t>
        </w:r>
        <w:r>
          <w:tab/>
        </w:r>
        <w:r>
          <w:fldChar w:fldCharType="begin"/>
        </w:r>
        <w:r>
          <w:instrText xml:space="preserve"> PAGEREF _Toc4546 \h </w:instrText>
        </w:r>
        <w:r>
          <w:fldChar w:fldCharType="separate"/>
        </w:r>
        <w:r>
          <w:t>59</w:t>
        </w:r>
        <w:r>
          <w:fldChar w:fldCharType="end"/>
        </w:r>
      </w:hyperlink>
    </w:p>
    <w:p>
      <w:pPr>
        <w:pStyle w:val="TOC2"/>
        <w:tabs>
          <w:tab w:val="right" w:leader="dot" w:pos="8306"/>
        </w:tabs>
      </w:pPr>
      <w:hyperlink w:anchor="_Toc22725" w:history="1">
        <w:r>
          <w:rPr>
            <w:rFonts w:ascii="仿宋" w:eastAsia="仿宋" w:hAnsi="仿宋" w:cs="仿宋" w:hint="eastAsia"/>
            <w:lang w:eastAsia="zh-CN"/>
          </w:rPr>
          <w:t>(二)、劣势分析(W)</w:t>
        </w:r>
        <w:r>
          <w:tab/>
        </w:r>
        <w:r>
          <w:fldChar w:fldCharType="begin"/>
        </w:r>
        <w:r>
          <w:instrText xml:space="preserve"> PAGEREF _Toc22725 \h </w:instrText>
        </w:r>
        <w:r>
          <w:fldChar w:fldCharType="separate"/>
        </w:r>
        <w:r>
          <w:t>60</w:t>
        </w:r>
        <w:r>
          <w:fldChar w:fldCharType="end"/>
        </w:r>
      </w:hyperlink>
    </w:p>
    <w:p>
      <w:pPr>
        <w:pStyle w:val="TOC2"/>
        <w:tabs>
          <w:tab w:val="right" w:leader="dot" w:pos="8306"/>
        </w:tabs>
      </w:pPr>
      <w:hyperlink w:anchor="_Toc27442" w:history="1">
        <w:r>
          <w:rPr>
            <w:rFonts w:ascii="仿宋" w:eastAsia="仿宋" w:hAnsi="仿宋" w:cs="仿宋" w:hint="eastAsia"/>
            <w:lang w:eastAsia="zh-CN"/>
          </w:rPr>
          <w:t>(三)、机会分析()</w:t>
        </w:r>
        <w:r>
          <w:tab/>
        </w:r>
        <w:r>
          <w:fldChar w:fldCharType="begin"/>
        </w:r>
        <w:r>
          <w:instrText xml:space="preserve"> PAGEREF _Toc27442 \h </w:instrText>
        </w:r>
        <w:r>
          <w:fldChar w:fldCharType="separate"/>
        </w:r>
        <w:r>
          <w:t>61</w:t>
        </w:r>
        <w:r>
          <w:fldChar w:fldCharType="end"/>
        </w:r>
      </w:hyperlink>
    </w:p>
    <w:p>
      <w:pPr>
        <w:pStyle w:val="TOC2"/>
        <w:tabs>
          <w:tab w:val="right" w:leader="dot" w:pos="8306"/>
        </w:tabs>
      </w:pPr>
      <w:hyperlink w:anchor="_Toc25914" w:history="1">
        <w:r>
          <w:rPr>
            <w:rFonts w:ascii="仿宋" w:eastAsia="仿宋" w:hAnsi="仿宋" w:cs="仿宋" w:hint="eastAsia"/>
            <w:lang w:eastAsia="zh-CN"/>
          </w:rPr>
          <w:t>(四)、威胁分析(T)</w:t>
        </w:r>
        <w:r>
          <w:tab/>
        </w:r>
        <w:r>
          <w:fldChar w:fldCharType="begin"/>
        </w:r>
        <w:r>
          <w:instrText xml:space="preserve"> PAGEREF _Toc25914 \h </w:instrText>
        </w:r>
        <w:r>
          <w:fldChar w:fldCharType="separate"/>
        </w:r>
        <w:r>
          <w:t>61</w:t>
        </w:r>
        <w:r>
          <w:fldChar w:fldCharType="end"/>
        </w:r>
      </w:hyperlink>
    </w:p>
    <w:p>
      <w:pPr>
        <w:pStyle w:val="TOC1"/>
        <w:tabs>
          <w:tab w:val="right" w:leader="dot" w:pos="8306"/>
        </w:tabs>
      </w:pPr>
      <w:hyperlink w:anchor="_Toc27690" w:history="1">
        <w:r>
          <w:rPr>
            <w:rFonts w:ascii="仿宋" w:eastAsia="仿宋" w:hAnsi="仿宋" w:cs="仿宋" w:hint="eastAsia"/>
            <w:lang w:eastAsia="zh-CN"/>
          </w:rPr>
          <w:t>十、环境保护分析</w:t>
        </w:r>
        <w:r>
          <w:tab/>
        </w:r>
        <w:r>
          <w:fldChar w:fldCharType="begin"/>
        </w:r>
        <w:r>
          <w:instrText xml:space="preserve"> PAGEREF _Toc27690 \h </w:instrText>
        </w:r>
        <w:r>
          <w:fldChar w:fldCharType="separate"/>
        </w:r>
        <w:r>
          <w:t>62</w:t>
        </w:r>
        <w:r>
          <w:fldChar w:fldCharType="end"/>
        </w:r>
      </w:hyperlink>
    </w:p>
    <w:p>
      <w:pPr>
        <w:pStyle w:val="TOC2"/>
        <w:tabs>
          <w:tab w:val="right" w:leader="dot" w:pos="8306"/>
        </w:tabs>
      </w:pPr>
      <w:hyperlink w:anchor="_Toc7538" w:history="1">
        <w:r>
          <w:rPr>
            <w:rFonts w:ascii="仿宋" w:eastAsia="仿宋" w:hAnsi="仿宋" w:cs="仿宋" w:hint="eastAsia"/>
            <w:lang w:eastAsia="zh-CN"/>
          </w:rPr>
          <w:t>(一)、编制依据</w:t>
        </w:r>
        <w:r>
          <w:tab/>
        </w:r>
        <w:r>
          <w:fldChar w:fldCharType="begin"/>
        </w:r>
        <w:r>
          <w:instrText xml:space="preserve"> PAGEREF _Toc7538 \h </w:instrText>
        </w:r>
        <w:r>
          <w:fldChar w:fldCharType="separate"/>
        </w:r>
        <w:r>
          <w:t>62</w:t>
        </w:r>
        <w:r>
          <w:fldChar w:fldCharType="end"/>
        </w:r>
      </w:hyperlink>
    </w:p>
    <w:p>
      <w:pPr>
        <w:pStyle w:val="TOC2"/>
        <w:tabs>
          <w:tab w:val="right" w:leader="dot" w:pos="8306"/>
        </w:tabs>
      </w:pPr>
      <w:hyperlink w:anchor="_Toc1983" w:history="1">
        <w:r>
          <w:rPr>
            <w:rFonts w:ascii="仿宋" w:eastAsia="仿宋" w:hAnsi="仿宋" w:cs="仿宋" w:hint="eastAsia"/>
            <w:lang w:eastAsia="zh-CN"/>
          </w:rPr>
          <w:t>(二)、环境影响合理性分析</w:t>
        </w:r>
        <w:r>
          <w:tab/>
        </w:r>
        <w:r>
          <w:fldChar w:fldCharType="begin"/>
        </w:r>
        <w:r>
          <w:instrText xml:space="preserve"> PAGEREF _Toc1983 \h </w:instrText>
        </w:r>
        <w:r>
          <w:fldChar w:fldCharType="separate"/>
        </w:r>
        <w:r>
          <w:t>63</w:t>
        </w:r>
        <w:r>
          <w:fldChar w:fldCharType="end"/>
        </w:r>
      </w:hyperlink>
    </w:p>
    <w:p>
      <w:pPr>
        <w:pStyle w:val="TOC2"/>
        <w:tabs>
          <w:tab w:val="right" w:leader="dot" w:pos="8306"/>
        </w:tabs>
      </w:pPr>
      <w:hyperlink w:anchor="_Toc7451" w:history="1">
        <w:r>
          <w:rPr>
            <w:rFonts w:ascii="仿宋" w:eastAsia="仿宋" w:hAnsi="仿宋" w:cs="仿宋" w:hint="eastAsia"/>
            <w:lang w:eastAsia="zh-CN"/>
          </w:rPr>
          <w:t>(三)、建设期大气环境影响分析</w:t>
        </w:r>
        <w:r>
          <w:tab/>
        </w:r>
        <w:r>
          <w:fldChar w:fldCharType="begin"/>
        </w:r>
        <w:r>
          <w:instrText xml:space="preserve"> PAGEREF _Toc7451 \h </w:instrText>
        </w:r>
        <w:r>
          <w:fldChar w:fldCharType="separate"/>
        </w:r>
        <w:r>
          <w:t>64</w:t>
        </w:r>
        <w:r>
          <w:fldChar w:fldCharType="end"/>
        </w:r>
      </w:hyperlink>
    </w:p>
    <w:p>
      <w:pPr>
        <w:pStyle w:val="TOC2"/>
        <w:tabs>
          <w:tab w:val="right" w:leader="dot" w:pos="8306"/>
        </w:tabs>
      </w:pPr>
      <w:hyperlink w:anchor="_Toc13355" w:history="1">
        <w:r>
          <w:rPr>
            <w:rFonts w:ascii="仿宋" w:eastAsia="仿宋" w:hAnsi="仿宋" w:cs="仿宋" w:hint="eastAsia"/>
            <w:lang w:eastAsia="zh-CN"/>
          </w:rPr>
          <w:t>(四)、建设期水环境影响分析</w:t>
        </w:r>
        <w:r>
          <w:tab/>
        </w:r>
        <w:r>
          <w:fldChar w:fldCharType="begin"/>
        </w:r>
        <w:r>
          <w:instrText xml:space="preserve"> PAGEREF _Toc13355 \h </w:instrText>
        </w:r>
        <w:r>
          <w:fldChar w:fldCharType="separate"/>
        </w:r>
        <w:r>
          <w:t>65</w:t>
        </w:r>
        <w:r>
          <w:fldChar w:fldCharType="end"/>
        </w:r>
      </w:hyperlink>
    </w:p>
    <w:p>
      <w:pPr>
        <w:pStyle w:val="TOC2"/>
        <w:tabs>
          <w:tab w:val="right" w:leader="dot" w:pos="8306"/>
        </w:tabs>
      </w:pPr>
      <w:hyperlink w:anchor="_Toc11715" w:history="1">
        <w:r>
          <w:rPr>
            <w:rFonts w:ascii="仿宋" w:eastAsia="仿宋" w:hAnsi="仿宋" w:cs="仿宋" w:hint="eastAsia"/>
            <w:lang w:eastAsia="zh-CN"/>
          </w:rPr>
          <w:t>(五)、建设期固体废弃物环境影响分析</w:t>
        </w:r>
        <w:r>
          <w:tab/>
        </w:r>
        <w:r>
          <w:fldChar w:fldCharType="begin"/>
        </w:r>
        <w:r>
          <w:instrText xml:space="preserve"> PAGEREF _Toc11715 \h </w:instrText>
        </w:r>
        <w:r>
          <w:fldChar w:fldCharType="separate"/>
        </w:r>
        <w:r>
          <w:t>66</w:t>
        </w:r>
        <w:r>
          <w:fldChar w:fldCharType="end"/>
        </w:r>
      </w:hyperlink>
    </w:p>
    <w:p>
      <w:pPr>
        <w:pStyle w:val="TOC2"/>
        <w:tabs>
          <w:tab w:val="right" w:leader="dot" w:pos="8306"/>
        </w:tabs>
      </w:pPr>
      <w:hyperlink w:anchor="_Toc30744" w:history="1">
        <w:r>
          <w:rPr>
            <w:rFonts w:ascii="仿宋" w:eastAsia="仿宋" w:hAnsi="仿宋" w:cs="仿宋" w:hint="eastAsia"/>
            <w:lang w:eastAsia="zh-CN"/>
          </w:rPr>
          <w:t>(六)、建设期声环境影响分析</w:t>
        </w:r>
        <w:r>
          <w:tab/>
        </w:r>
        <w:r>
          <w:fldChar w:fldCharType="begin"/>
        </w:r>
        <w:r>
          <w:instrText xml:space="preserve"> PAGEREF _Toc30744 \h </w:instrText>
        </w:r>
        <w:r>
          <w:fldChar w:fldCharType="separate"/>
        </w:r>
        <w:r>
          <w:t>67</w:t>
        </w:r>
        <w:r>
          <w:fldChar w:fldCharType="end"/>
        </w:r>
      </w:hyperlink>
    </w:p>
    <w:p>
      <w:pPr>
        <w:pStyle w:val="TOC2"/>
        <w:tabs>
          <w:tab w:val="right" w:leader="dot" w:pos="8306"/>
        </w:tabs>
      </w:pPr>
      <w:hyperlink w:anchor="_Toc22894" w:history="1">
        <w:r>
          <w:rPr>
            <w:rFonts w:ascii="仿宋" w:eastAsia="仿宋" w:hAnsi="仿宋" w:cs="仿宋" w:hint="eastAsia"/>
            <w:lang w:eastAsia="zh-CN"/>
          </w:rPr>
          <w:t>(七)、营运期大气环境影响分析</w:t>
        </w:r>
        <w:r>
          <w:tab/>
        </w:r>
        <w:r>
          <w:fldChar w:fldCharType="begin"/>
        </w:r>
        <w:r>
          <w:instrText xml:space="preserve"> PAGEREF _Toc22894 \h </w:instrText>
        </w:r>
        <w:r>
          <w:fldChar w:fldCharType="separate"/>
        </w:r>
        <w:r>
          <w:t>69</w:t>
        </w:r>
        <w:r>
          <w:fldChar w:fldCharType="end"/>
        </w:r>
      </w:hyperlink>
    </w:p>
    <w:p>
      <w:pPr>
        <w:pStyle w:val="TOC2"/>
        <w:tabs>
          <w:tab w:val="right" w:leader="dot" w:pos="8306"/>
        </w:tabs>
      </w:pPr>
      <w:hyperlink w:anchor="_Toc856" w:history="1">
        <w:r>
          <w:rPr>
            <w:rFonts w:ascii="仿宋" w:eastAsia="仿宋" w:hAnsi="仿宋" w:cs="仿宋" w:hint="eastAsia"/>
            <w:lang w:eastAsia="zh-CN"/>
          </w:rPr>
          <w:t>(八)、营运期水环境影响分析</w:t>
        </w:r>
        <w:r>
          <w:tab/>
        </w:r>
        <w:r>
          <w:fldChar w:fldCharType="begin"/>
        </w:r>
        <w:r>
          <w:instrText xml:space="preserve"> PAGEREF _Toc856 \h </w:instrText>
        </w:r>
        <w:r>
          <w:fldChar w:fldCharType="separate"/>
        </w:r>
        <w:r>
          <w:t>69</w:t>
        </w:r>
        <w:r>
          <w:fldChar w:fldCharType="end"/>
        </w:r>
      </w:hyperlink>
    </w:p>
    <w:p>
      <w:pPr>
        <w:pStyle w:val="TOC2"/>
        <w:tabs>
          <w:tab w:val="right" w:leader="dot" w:pos="8306"/>
        </w:tabs>
      </w:pPr>
      <w:hyperlink w:anchor="_Toc12040" w:history="1">
        <w:r>
          <w:rPr>
            <w:rFonts w:ascii="仿宋" w:eastAsia="仿宋" w:hAnsi="仿宋" w:cs="仿宋" w:hint="eastAsia"/>
            <w:lang w:eastAsia="zh-CN"/>
          </w:rPr>
          <w:t>(九)、营运期固体废弃物环境影响分析</w:t>
        </w:r>
        <w:r>
          <w:tab/>
        </w:r>
        <w:r>
          <w:fldChar w:fldCharType="begin"/>
        </w:r>
        <w:r>
          <w:instrText xml:space="preserve"> PAGEREF _Toc12040 \h </w:instrText>
        </w:r>
        <w:r>
          <w:fldChar w:fldCharType="separate"/>
        </w:r>
        <w:r>
          <w:t>70</w:t>
        </w:r>
        <w:r>
          <w:fldChar w:fldCharType="end"/>
        </w:r>
      </w:hyperlink>
    </w:p>
    <w:p>
      <w:pPr>
        <w:pStyle w:val="TOC2"/>
        <w:tabs>
          <w:tab w:val="right" w:leader="dot" w:pos="8306"/>
        </w:tabs>
      </w:pPr>
      <w:hyperlink w:anchor="_Toc13853" w:history="1">
        <w:r>
          <w:rPr>
            <w:rFonts w:ascii="仿宋" w:eastAsia="仿宋" w:hAnsi="仿宋" w:cs="仿宋" w:hint="eastAsia"/>
            <w:lang w:eastAsia="zh-CN"/>
          </w:rPr>
          <w:t>(十)、营运期声环境影响分析</w:t>
        </w:r>
        <w:r>
          <w:tab/>
        </w:r>
        <w:r>
          <w:fldChar w:fldCharType="begin"/>
        </w:r>
        <w:r>
          <w:instrText xml:space="preserve"> PAGEREF _Toc13853 \h </w:instrText>
        </w:r>
        <w:r>
          <w:fldChar w:fldCharType="separate"/>
        </w:r>
        <w:r>
          <w:t>72</w:t>
        </w:r>
        <w:r>
          <w:fldChar w:fldCharType="end"/>
        </w:r>
      </w:hyperlink>
    </w:p>
    <w:p>
      <w:pPr>
        <w:pStyle w:val="TOC2"/>
        <w:tabs>
          <w:tab w:val="right" w:leader="dot" w:pos="8306"/>
        </w:tabs>
      </w:pPr>
      <w:hyperlink w:anchor="_Toc12068" w:history="1">
        <w:r>
          <w:rPr>
            <w:rFonts w:ascii="仿宋" w:eastAsia="仿宋" w:hAnsi="仿宋" w:cs="仿宋" w:hint="eastAsia"/>
            <w:lang w:eastAsia="zh-CN"/>
          </w:rPr>
          <w:t>(十一)、清洁生产</w:t>
        </w:r>
        <w:r>
          <w:tab/>
        </w:r>
        <w:r>
          <w:fldChar w:fldCharType="begin"/>
        </w:r>
        <w:r>
          <w:instrText xml:space="preserve"> PAGEREF _Toc12068 \h </w:instrText>
        </w:r>
        <w:r>
          <w:fldChar w:fldCharType="separate"/>
        </w:r>
        <w:r>
          <w:t>73</w:t>
        </w:r>
        <w:r>
          <w:fldChar w:fldCharType="end"/>
        </w:r>
      </w:hyperlink>
    </w:p>
    <w:p>
      <w:pPr>
        <w:pStyle w:val="TOC2"/>
        <w:tabs>
          <w:tab w:val="right" w:leader="dot" w:pos="8306"/>
        </w:tabs>
      </w:pPr>
      <w:hyperlink w:anchor="_Toc21294" w:history="1">
        <w:r>
          <w:rPr>
            <w:rFonts w:ascii="仿宋" w:eastAsia="仿宋" w:hAnsi="仿宋" w:cs="仿宋" w:hint="eastAsia"/>
            <w:lang w:eastAsia="zh-CN"/>
          </w:rPr>
          <w:t>(十二)、环境管理分析</w:t>
        </w:r>
        <w:r>
          <w:tab/>
        </w:r>
        <w:r>
          <w:fldChar w:fldCharType="begin"/>
        </w:r>
        <w:r>
          <w:instrText xml:space="preserve"> PAGEREF _Toc21294 \h </w:instrText>
        </w:r>
        <w:r>
          <w:fldChar w:fldCharType="separate"/>
        </w:r>
        <w:r>
          <w:t>74</w:t>
        </w:r>
        <w:r>
          <w:fldChar w:fldCharType="end"/>
        </w:r>
      </w:hyperlink>
    </w:p>
    <w:p>
      <w:pPr>
        <w:pStyle w:val="TOC2"/>
        <w:tabs>
          <w:tab w:val="right" w:leader="dot" w:pos="8306"/>
        </w:tabs>
      </w:pPr>
      <w:hyperlink w:anchor="_Toc19426" w:history="1">
        <w:r>
          <w:rPr>
            <w:rFonts w:ascii="仿宋" w:eastAsia="仿宋" w:hAnsi="仿宋" w:cs="仿宋" w:hint="eastAsia"/>
            <w:lang w:eastAsia="zh-CN"/>
          </w:rPr>
          <w:t>(十三)、结论及建议</w:t>
        </w:r>
        <w:r>
          <w:tab/>
        </w:r>
        <w:r>
          <w:fldChar w:fldCharType="begin"/>
        </w:r>
        <w:r>
          <w:instrText xml:space="preserve"> PAGEREF _Toc19426 \h </w:instrText>
        </w:r>
        <w:r>
          <w:fldChar w:fldCharType="separate"/>
        </w:r>
        <w:r>
          <w:t>75</w:t>
        </w:r>
        <w:r>
          <w:fldChar w:fldCharType="end"/>
        </w:r>
      </w:hyperlink>
    </w:p>
    <w:p>
      <w:pPr>
        <w:pStyle w:val="TOC1"/>
        <w:tabs>
          <w:tab w:val="right" w:leader="dot" w:pos="8306"/>
        </w:tabs>
      </w:pPr>
      <w:hyperlink w:anchor="_Toc15547" w:history="1">
        <w:r>
          <w:rPr>
            <w:rFonts w:ascii="仿宋" w:eastAsia="仿宋" w:hAnsi="仿宋" w:cs="仿宋" w:hint="eastAsia"/>
            <w:lang w:eastAsia="zh-CN"/>
          </w:rPr>
          <w:t>十一、市场营销策略</w:t>
        </w:r>
        <w:r>
          <w:tab/>
        </w:r>
        <w:r>
          <w:fldChar w:fldCharType="begin"/>
        </w:r>
        <w:r>
          <w:instrText xml:space="preserve"> PAGEREF _Toc15547 \h </w:instrText>
        </w:r>
        <w:r>
          <w:fldChar w:fldCharType="separate"/>
        </w:r>
        <w:r>
          <w:t>76</w:t>
        </w:r>
        <w:r>
          <w:fldChar w:fldCharType="end"/>
        </w:r>
      </w:hyperlink>
    </w:p>
    <w:p>
      <w:pPr>
        <w:pStyle w:val="TOC2"/>
        <w:tabs>
          <w:tab w:val="right" w:leader="dot" w:pos="8306"/>
        </w:tabs>
      </w:pPr>
      <w:hyperlink w:anchor="_Toc32000" w:history="1">
        <w:r>
          <w:rPr>
            <w:rFonts w:ascii="仿宋" w:eastAsia="仿宋" w:hAnsi="仿宋" w:cs="仿宋" w:hint="eastAsia"/>
            <w:lang w:eastAsia="zh-CN"/>
          </w:rPr>
          <w:t>(一)、市场定位和目标市场</w:t>
        </w:r>
        <w:r>
          <w:tab/>
        </w:r>
        <w:r>
          <w:fldChar w:fldCharType="begin"/>
        </w:r>
        <w:r>
          <w:instrText xml:space="preserve"> PAGEREF _Toc32000 \h </w:instrText>
        </w:r>
        <w:r>
          <w:fldChar w:fldCharType="separate"/>
        </w:r>
        <w:r>
          <w:t>76</w:t>
        </w:r>
        <w:r>
          <w:fldChar w:fldCharType="end"/>
        </w:r>
      </w:hyperlink>
    </w:p>
    <w:p>
      <w:pPr>
        <w:pStyle w:val="TOC2"/>
        <w:tabs>
          <w:tab w:val="right" w:leader="dot" w:pos="8306"/>
        </w:tabs>
      </w:pPr>
      <w:hyperlink w:anchor="_Toc22704" w:history="1">
        <w:r>
          <w:rPr>
            <w:rFonts w:ascii="仿宋" w:eastAsia="仿宋" w:hAnsi="仿宋" w:cs="仿宋" w:hint="eastAsia"/>
            <w:lang w:eastAsia="zh-CN"/>
          </w:rPr>
          <w:t>(二)、定价策略</w:t>
        </w:r>
        <w:r>
          <w:tab/>
        </w:r>
        <w:r>
          <w:fldChar w:fldCharType="begin"/>
        </w:r>
        <w:r>
          <w:instrText xml:space="preserve"> PAGEREF _Toc22704 \h </w:instrText>
        </w:r>
        <w:r>
          <w:fldChar w:fldCharType="separate"/>
        </w:r>
        <w:r>
          <w:t>78</w:t>
        </w:r>
        <w:r>
          <w:fldChar w:fldCharType="end"/>
        </w:r>
      </w:hyperlink>
    </w:p>
    <w:p>
      <w:pPr>
        <w:pStyle w:val="TOC2"/>
        <w:tabs>
          <w:tab w:val="right" w:leader="dot" w:pos="8306"/>
        </w:tabs>
      </w:pPr>
      <w:hyperlink w:anchor="_Toc12630" w:history="1">
        <w:r>
          <w:rPr>
            <w:rFonts w:ascii="仿宋" w:eastAsia="仿宋" w:hAnsi="仿宋" w:cs="仿宋" w:hint="eastAsia"/>
            <w:lang w:eastAsia="zh-CN"/>
          </w:rPr>
          <w:t>(三)、销售和推广策略</w:t>
        </w:r>
        <w:r>
          <w:tab/>
        </w:r>
        <w:r>
          <w:fldChar w:fldCharType="begin"/>
        </w:r>
        <w:r>
          <w:instrText xml:space="preserve"> PAGEREF _Toc12630 \h </w:instrText>
        </w:r>
        <w:r>
          <w:fldChar w:fldCharType="separate"/>
        </w:r>
        <w:r>
          <w:t>79</w:t>
        </w:r>
        <w:r>
          <w:fldChar w:fldCharType="end"/>
        </w:r>
      </w:hyperlink>
    </w:p>
    <w:p>
      <w:pPr>
        <w:pStyle w:val="TOC2"/>
        <w:tabs>
          <w:tab w:val="right" w:leader="dot" w:pos="8306"/>
        </w:tabs>
      </w:pPr>
      <w:hyperlink w:anchor="_Toc24758" w:history="1">
        <w:r>
          <w:rPr>
            <w:rFonts w:ascii="仿宋" w:eastAsia="仿宋" w:hAnsi="仿宋" w:cs="仿宋" w:hint="eastAsia"/>
            <w:lang w:eastAsia="zh-CN"/>
          </w:rPr>
          <w:t>(四)、销售渠道和分销策略</w:t>
        </w:r>
        <w:r>
          <w:tab/>
        </w:r>
        <w:r>
          <w:fldChar w:fldCharType="begin"/>
        </w:r>
        <w:r>
          <w:instrText xml:space="preserve"> PAGEREF _Toc24758 \h </w:instrText>
        </w:r>
        <w:r>
          <w:fldChar w:fldCharType="separate"/>
        </w:r>
        <w:r>
          <w:t>80</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30188"/>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欢迎阅读公司成立报告。本报告将详细介绍该公司的背景、目标及计划，以及我们计划如何满足市场需求和提供创新产品/服务。我们坚信，公司的成立是为了填补市场空缺并满足消费者需求。我们致力于以高质量和可持续发展为核心，致力于不断创新和改进。在本报告中，我们将提供详尽的信息，帮助你深入了解我们的核心价值观和未来发展计划。请注意，本报告不可做为商业用途，只用作学习交流。</w:t>
      </w:r>
    </w:p>
    <w:p>
      <w:pPr>
        <w:pStyle w:val="Heading1"/>
        <w:ind w:firstLine="560" w:firstLineChars="200"/>
        <w:rPr>
          <w:rFonts w:ascii="仿宋" w:eastAsia="仿宋" w:hAnsi="仿宋" w:cs="仿宋" w:hint="eastAsia"/>
          <w:sz w:val="28"/>
          <w:lang w:eastAsia="zh-CN"/>
        </w:rPr>
      </w:pPr>
      <w:bookmarkStart w:id="2" w:name="_Toc15867"/>
      <w:r>
        <w:rPr>
          <w:rFonts w:ascii="仿宋" w:eastAsia="仿宋" w:hAnsi="仿宋" w:cs="仿宋" w:hint="eastAsia"/>
          <w:sz w:val="28"/>
          <w:lang w:eastAsia="zh-CN"/>
        </w:rPr>
        <w:t>一、行业、市场分析</w:t>
      </w:r>
      <w:bookmarkEnd w:id="2"/>
    </w:p>
    <w:p>
      <w:pPr>
        <w:pStyle w:val="Heading2"/>
        <w:rPr>
          <w:rFonts w:ascii="仿宋" w:eastAsia="仿宋" w:hAnsi="仿宋" w:cs="仿宋" w:hint="eastAsia"/>
          <w:lang w:eastAsia="zh-CN"/>
        </w:rPr>
      </w:pPr>
      <w:bookmarkStart w:id="3" w:name="_Toc20790"/>
      <w:r>
        <w:rPr>
          <w:rFonts w:ascii="仿宋" w:eastAsia="仿宋" w:hAnsi="仿宋" w:cs="仿宋" w:hint="eastAsia"/>
          <w:lang w:eastAsia="zh-CN"/>
        </w:rPr>
        <w:t>(一)、行业分析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一、变速器总成行业分析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(一) 变速器总成行业规模及增长性</w:t>
      </w:r>
    </w:p>
    <w:p>
      <w:pPr>
        <w:ind w:firstLine="560" w:firstLineChars="200"/>
        <w:rPr>
          <w:rFonts w:ascii="仿宋" w:eastAsia="仿宋" w:hAnsi="仿宋" w:cs="仿宋" w:hint="eastAsia"/>
          <w:sz w:val="28"/>
        </w:rPr>
      </w:pPr>
      <w:r>
        <w:rPr>
          <w:rFonts w:ascii="仿宋" w:eastAsia="仿宋" w:hAnsi="仿宋" w:cs="仿宋" w:hint="eastAsia"/>
          <w:sz w:val="28"/>
          <w:lang w:eastAsia="zh-CN"/>
        </w:rPr>
        <w:t>「keyword」行业的规模和增长性是我们分析的重点之一。首先，需要了解该行业的规模，包括市场容量、产值、销售额等关键指标。这有助于我们确定潜在市场的大小和增长潜力。我们可以从相关的市场研究、统计数据以及行业报告中获取这些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行业的当前规模，我们还需要关注行业的增长性。通过分析过去几年的行业增长趋势，我们可以评估行业是否处于增长阶段，以及未来的发展趋势如何。了解增长性可以帮助我们预测市场的发展方向，为决策提供参考。</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(二) 变速器总成行业代表品牌及对应公司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keyword」行业内的代表性品牌和对应的公司对于深入了解市场格局和竞争环境至关重要。这些代表性品牌通常是市场领导者，或者在特定领域拥有显著的市场份额。通过研究这些品牌，我们可以更好地了解市场的主要竞争者和它们在市场上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针对代表性品牌和对应公司，我们可以深入分析它们的市场份额、销售策略、产品或服务特点以及客户群。这有助于我们确定成功的关键因素和最佳实践，为新进入者在市场中的表现提供有益的启示。</w:t>
      </w:r>
    </w:p>
    <w:p>
      <w:pPr>
        <w:pStyle w:val="Heading2"/>
        <w:ind w:firstLine="560" w:firstLineChars="200"/>
        <w:rPr>
          <w:rFonts w:ascii="仿宋" w:eastAsia="仿宋" w:hAnsi="仿宋" w:cs="仿宋" w:hint="eastAsia"/>
          <w:sz w:val="28"/>
          <w:lang w:eastAsia="zh-CN"/>
        </w:rPr>
      </w:pPr>
      <w:bookmarkStart w:id="4" w:name="_Toc4608"/>
      <w:r>
        <w:rPr>
          <w:rFonts w:ascii="仿宋" w:eastAsia="仿宋" w:hAnsi="仿宋" w:cs="仿宋" w:hint="eastAsia"/>
          <w:sz w:val="28"/>
          <w:lang w:eastAsia="zh-CN"/>
        </w:rPr>
        <w:t>(二)、市场分析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根据相关机构的最新数据，变速器总成行业在未来几年将继续保持增长，预计到2023年，该行业的价值将达到XXX亿美元。这一行业正在经历新的变革，出现了一些明显趋势。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电子商务的崛起对变速器总成包装产生了重要影响。\需要具备适应不同销售渠道的特性，以保证产品在运输和在线销售中的完好无损。</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总体而言，变速器总成包装行业呈现出稳健的年均增长率，约为4-5%。这一增长受到不断变化的消费者偏好、意识提高和不断增长的收入水平的推动。。</w:t>
      </w:r>
    </w:p>
    <w:p>
      <w:pPr>
        <w:pStyle w:val="Heading2"/>
        <w:ind w:firstLine="560" w:firstLineChars="200"/>
        <w:rPr>
          <w:rFonts w:ascii="仿宋" w:eastAsia="仿宋" w:hAnsi="仿宋" w:cs="仿宋" w:hint="eastAsia"/>
          <w:sz w:val="28"/>
          <w:lang w:eastAsia="zh-CN"/>
        </w:rPr>
      </w:pPr>
      <w:bookmarkStart w:id="5" w:name="_Toc27172"/>
      <w:r>
        <w:rPr>
          <w:rFonts w:ascii="仿宋" w:eastAsia="仿宋" w:hAnsi="仿宋" w:cs="仿宋" w:hint="eastAsia"/>
          <w:sz w:val="28"/>
          <w:lang w:eastAsia="zh-CN"/>
        </w:rPr>
        <w:t>(三)、行业发展及市场前景分析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变速器总成包装行业一直处于稳步增长的轨道，并且未来前景看好。以下是对行业发展及市场前景的分析：</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12" w:history="1">
        <w:r>
          <w:rPr>
            <w:rFonts w:ascii="SimSun" w:eastAsia="SimSun" w:hAnsi="SimSun" w:cs="SimSun"/>
            <w:b/>
            <w:bCs/>
            <w:color w:val="0000EE"/>
            <w:kern w:val="0"/>
            <w:sz w:val="30"/>
            <w:szCs w:val="30"/>
            <w:u w:val="single" w:color="0000EE"/>
          </w:rPr>
          <w:t>https://d.book118.com/898105062134006027</w:t>
        </w:r>
      </w:hyperlink>
    </w:p>
    <w:p>
      <w:pPr>
        <w:ind w:firstLine="560" w:firstLineChars="200"/>
        <w:rPr>
          <w:rFonts w:ascii="仿宋" w:eastAsia="仿宋" w:hAnsi="仿宋" w:cs="仿宋" w:hint="eastAsia"/>
          <w:sz w:val="28"/>
        </w:rPr>
      </w:pPr>
    </w:p>
    <w:sectPr>
      <w:headerReference w:type="default" r:id="rId13"/>
      <w:footerReference w:type="default" r:id="rId14"/>
      <w:type w:val="nextPage"/>
      <w:pgSz w:w="11906" w:h="16838"/>
      <w:pgMar w:top="1440" w:right="1800" w:bottom="1440" w:left="1800" w:header="851" w:footer="992" w:gutter="0"/>
      <w:pgNumType w:start="5"/>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变速器总成相关行业公司成立报告</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变速器总成相关行业公司成立报告</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变速器总成相关行业公司成立报告</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变速器总成相关行业公司成立报告</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变速器总成相关行业公司成立报告</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1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00000"/>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yperlink" Target="https://d.book118.com/898105062134006027" TargetMode="External" /><Relationship Id="rId13" Type="http://schemas.openxmlformats.org/officeDocument/2006/relationships/header" Target="header5.xml" /><Relationship Id="rId14" Type="http://schemas.openxmlformats.org/officeDocument/2006/relationships/footer" Target="footer5.xml" /><Relationship Id="rId15" Type="http://schemas.openxmlformats.org/officeDocument/2006/relationships/theme" Target="theme/theme1.xml" /><Relationship Id="rId16" Type="http://schemas.openxmlformats.org/officeDocument/2006/relationships/styles" Target="style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黄晨</dc:creator>
  <cp:lastModifiedBy>黄晨</cp:lastModifiedBy>
  <cp:revision>1</cp:revision>
  <dcterms:created xsi:type="dcterms:W3CDTF">2024-01-08T04:02:00Z</dcterms:created>
  <dcterms:modified xsi:type="dcterms:W3CDTF">2024-01-08T04:03:27Z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C16FE818B62F4D53886F05576F9CAAC8_11</vt:lpwstr>
  </property>
  <property fmtid="{D5CDD505-2E9C-101B-9397-08002B2CF9AE}" pid="3" name="KSOProductBuildVer">
    <vt:lpwstr>2052-12.1.0.16120</vt:lpwstr>
  </property>
</Properties>
</file>