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体外及体内反搏装置项目可行性建设方案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919" w:history="1">
        <w:r>
          <w:rPr>
            <w:rFonts w:ascii="仿宋" w:eastAsia="仿宋" w:hAnsi="仿宋" w:cs="仿宋" w:hint="eastAsia"/>
            <w:lang w:eastAsia="zh-CN"/>
          </w:rPr>
          <w:t>序言</w:t>
        </w:r>
        <w:r>
          <w:tab/>
        </w:r>
        <w:r>
          <w:fldChar w:fldCharType="begin"/>
        </w:r>
        <w:r>
          <w:instrText xml:space="preserve"> PAGEREF _Toc8919 \h </w:instrText>
        </w:r>
        <w:r>
          <w:fldChar w:fldCharType="separate"/>
        </w:r>
        <w:r>
          <w:t>3</w:t>
        </w:r>
        <w:r>
          <w:fldChar w:fldCharType="end"/>
        </w:r>
      </w:hyperlink>
    </w:p>
    <w:p>
      <w:pPr>
        <w:pStyle w:val="TOC1"/>
        <w:tabs>
          <w:tab w:val="right" w:leader="dot" w:pos="8306"/>
        </w:tabs>
      </w:pPr>
      <w:hyperlink w:anchor="_Toc25790" w:history="1">
        <w:r>
          <w:rPr>
            <w:rFonts w:ascii="仿宋" w:eastAsia="仿宋" w:hAnsi="仿宋" w:cs="仿宋" w:hint="eastAsia"/>
            <w:lang w:eastAsia="zh-CN"/>
          </w:rPr>
          <w:t>一、背景、必要性分析</w:t>
        </w:r>
        <w:r>
          <w:tab/>
        </w:r>
        <w:r>
          <w:fldChar w:fldCharType="begin"/>
        </w:r>
        <w:r>
          <w:instrText xml:space="preserve"> PAGEREF _Toc25790 \h </w:instrText>
        </w:r>
        <w:r>
          <w:fldChar w:fldCharType="separate"/>
        </w:r>
        <w:r>
          <w:t>3</w:t>
        </w:r>
        <w:r>
          <w:fldChar w:fldCharType="end"/>
        </w:r>
      </w:hyperlink>
    </w:p>
    <w:p>
      <w:pPr>
        <w:pStyle w:val="TOC2"/>
        <w:tabs>
          <w:tab w:val="right" w:leader="dot" w:pos="8306"/>
        </w:tabs>
      </w:pPr>
      <w:hyperlink w:anchor="_Toc13664" w:history="1">
        <w:r>
          <w:rPr>
            <w:rFonts w:ascii="仿宋" w:eastAsia="仿宋" w:hAnsi="仿宋" w:cs="仿宋" w:hint="eastAsia"/>
            <w:lang w:eastAsia="zh-CN"/>
          </w:rPr>
          <w:t>(一)、项目建设背景</w:t>
        </w:r>
        <w:r>
          <w:tab/>
        </w:r>
        <w:r>
          <w:fldChar w:fldCharType="begin"/>
        </w:r>
        <w:r>
          <w:instrText xml:space="preserve"> PAGEREF _Toc13664 \h </w:instrText>
        </w:r>
        <w:r>
          <w:fldChar w:fldCharType="separate"/>
        </w:r>
        <w:r>
          <w:t>3</w:t>
        </w:r>
        <w:r>
          <w:fldChar w:fldCharType="end"/>
        </w:r>
      </w:hyperlink>
    </w:p>
    <w:p>
      <w:pPr>
        <w:pStyle w:val="TOC2"/>
        <w:tabs>
          <w:tab w:val="right" w:leader="dot" w:pos="8306"/>
        </w:tabs>
      </w:pPr>
      <w:hyperlink w:anchor="_Toc14632" w:history="1">
        <w:r>
          <w:rPr>
            <w:rFonts w:ascii="仿宋" w:eastAsia="仿宋" w:hAnsi="仿宋" w:cs="仿宋" w:hint="eastAsia"/>
            <w:lang w:eastAsia="zh-CN"/>
          </w:rPr>
          <w:t>(二)、必要性分析</w:t>
        </w:r>
        <w:r>
          <w:tab/>
        </w:r>
        <w:r>
          <w:fldChar w:fldCharType="begin"/>
        </w:r>
        <w:r>
          <w:instrText xml:space="preserve"> PAGEREF _Toc14632 \h </w:instrText>
        </w:r>
        <w:r>
          <w:fldChar w:fldCharType="separate"/>
        </w:r>
        <w:r>
          <w:t>4</w:t>
        </w:r>
        <w:r>
          <w:fldChar w:fldCharType="end"/>
        </w:r>
      </w:hyperlink>
    </w:p>
    <w:p>
      <w:pPr>
        <w:pStyle w:val="TOC2"/>
        <w:tabs>
          <w:tab w:val="right" w:leader="dot" w:pos="8306"/>
        </w:tabs>
      </w:pPr>
      <w:hyperlink w:anchor="_Toc25274" w:history="1">
        <w:r>
          <w:rPr>
            <w:rFonts w:ascii="仿宋" w:eastAsia="仿宋" w:hAnsi="仿宋" w:cs="仿宋" w:hint="eastAsia"/>
            <w:lang w:eastAsia="zh-CN"/>
          </w:rPr>
          <w:t>(三)、项目建设有利条件</w:t>
        </w:r>
        <w:r>
          <w:tab/>
        </w:r>
        <w:r>
          <w:fldChar w:fldCharType="begin"/>
        </w:r>
        <w:r>
          <w:instrText xml:space="preserve"> PAGEREF _Toc25274 \h </w:instrText>
        </w:r>
        <w:r>
          <w:fldChar w:fldCharType="separate"/>
        </w:r>
        <w:r>
          <w:t>5</w:t>
        </w:r>
        <w:r>
          <w:fldChar w:fldCharType="end"/>
        </w:r>
      </w:hyperlink>
    </w:p>
    <w:p>
      <w:pPr>
        <w:pStyle w:val="TOC1"/>
        <w:tabs>
          <w:tab w:val="right" w:leader="dot" w:pos="8306"/>
        </w:tabs>
      </w:pPr>
      <w:hyperlink w:anchor="_Toc17781" w:history="1">
        <w:r>
          <w:rPr>
            <w:rFonts w:ascii="仿宋" w:eastAsia="仿宋" w:hAnsi="仿宋" w:cs="仿宋" w:hint="eastAsia"/>
            <w:lang w:eastAsia="zh-CN"/>
          </w:rPr>
          <w:t>二、项目选址研究</w:t>
        </w:r>
        <w:r>
          <w:tab/>
        </w:r>
        <w:r>
          <w:fldChar w:fldCharType="begin"/>
        </w:r>
        <w:r>
          <w:instrText xml:space="preserve"> PAGEREF _Toc17781 \h </w:instrText>
        </w:r>
        <w:r>
          <w:fldChar w:fldCharType="separate"/>
        </w:r>
        <w:r>
          <w:t>7</w:t>
        </w:r>
        <w:r>
          <w:fldChar w:fldCharType="end"/>
        </w:r>
      </w:hyperlink>
    </w:p>
    <w:p>
      <w:pPr>
        <w:pStyle w:val="TOC2"/>
        <w:tabs>
          <w:tab w:val="right" w:leader="dot" w:pos="8306"/>
        </w:tabs>
      </w:pPr>
      <w:hyperlink w:anchor="_Toc17501" w:history="1">
        <w:r>
          <w:rPr>
            <w:rFonts w:ascii="仿宋" w:eastAsia="仿宋" w:hAnsi="仿宋" w:cs="仿宋" w:hint="eastAsia"/>
            <w:lang w:eastAsia="zh-CN"/>
          </w:rPr>
          <w:t>(一)、项目选址原则</w:t>
        </w:r>
        <w:r>
          <w:tab/>
        </w:r>
        <w:r>
          <w:fldChar w:fldCharType="begin"/>
        </w:r>
        <w:r>
          <w:instrText xml:space="preserve"> PAGEREF _Toc17501 \h </w:instrText>
        </w:r>
        <w:r>
          <w:fldChar w:fldCharType="separate"/>
        </w:r>
        <w:r>
          <w:t>7</w:t>
        </w:r>
        <w:r>
          <w:fldChar w:fldCharType="end"/>
        </w:r>
      </w:hyperlink>
    </w:p>
    <w:p>
      <w:pPr>
        <w:pStyle w:val="TOC2"/>
        <w:tabs>
          <w:tab w:val="right" w:leader="dot" w:pos="8306"/>
        </w:tabs>
      </w:pPr>
      <w:hyperlink w:anchor="_Toc16908" w:history="1">
        <w:r>
          <w:rPr>
            <w:rFonts w:ascii="仿宋" w:eastAsia="仿宋" w:hAnsi="仿宋" w:cs="仿宋" w:hint="eastAsia"/>
            <w:lang w:eastAsia="zh-CN"/>
          </w:rPr>
          <w:t>(二)、项目选址</w:t>
        </w:r>
        <w:r>
          <w:tab/>
        </w:r>
        <w:r>
          <w:fldChar w:fldCharType="begin"/>
        </w:r>
        <w:r>
          <w:instrText xml:space="preserve"> PAGEREF _Toc16908 \h </w:instrText>
        </w:r>
        <w:r>
          <w:fldChar w:fldCharType="separate"/>
        </w:r>
        <w:r>
          <w:t>10</w:t>
        </w:r>
        <w:r>
          <w:fldChar w:fldCharType="end"/>
        </w:r>
      </w:hyperlink>
    </w:p>
    <w:p>
      <w:pPr>
        <w:pStyle w:val="TOC2"/>
        <w:tabs>
          <w:tab w:val="right" w:leader="dot" w:pos="8306"/>
        </w:tabs>
      </w:pPr>
      <w:hyperlink w:anchor="_Toc19128" w:history="1">
        <w:r>
          <w:rPr>
            <w:rFonts w:ascii="仿宋" w:eastAsia="仿宋" w:hAnsi="仿宋" w:cs="仿宋" w:hint="eastAsia"/>
            <w:lang w:eastAsia="zh-CN"/>
          </w:rPr>
          <w:t>(三)、建设条件分析</w:t>
        </w:r>
        <w:r>
          <w:tab/>
        </w:r>
        <w:r>
          <w:fldChar w:fldCharType="begin"/>
        </w:r>
        <w:r>
          <w:instrText xml:space="preserve"> PAGEREF _Toc19128 \h </w:instrText>
        </w:r>
        <w:r>
          <w:fldChar w:fldCharType="separate"/>
        </w:r>
        <w:r>
          <w:t>12</w:t>
        </w:r>
        <w:r>
          <w:fldChar w:fldCharType="end"/>
        </w:r>
      </w:hyperlink>
    </w:p>
    <w:p>
      <w:pPr>
        <w:pStyle w:val="TOC2"/>
        <w:tabs>
          <w:tab w:val="right" w:leader="dot" w:pos="8306"/>
        </w:tabs>
      </w:pPr>
      <w:hyperlink w:anchor="_Toc6327" w:history="1">
        <w:r>
          <w:rPr>
            <w:rFonts w:ascii="仿宋" w:eastAsia="仿宋" w:hAnsi="仿宋" w:cs="仿宋" w:hint="eastAsia"/>
            <w:lang w:eastAsia="zh-CN"/>
          </w:rPr>
          <w:t>(四)、用地控制指标</w:t>
        </w:r>
        <w:r>
          <w:tab/>
        </w:r>
        <w:r>
          <w:fldChar w:fldCharType="begin"/>
        </w:r>
        <w:r>
          <w:instrText xml:space="preserve"> PAGEREF _Toc6327 \h </w:instrText>
        </w:r>
        <w:r>
          <w:fldChar w:fldCharType="separate"/>
        </w:r>
        <w:r>
          <w:t>14</w:t>
        </w:r>
        <w:r>
          <w:fldChar w:fldCharType="end"/>
        </w:r>
      </w:hyperlink>
    </w:p>
    <w:p>
      <w:pPr>
        <w:pStyle w:val="TOC2"/>
        <w:tabs>
          <w:tab w:val="right" w:leader="dot" w:pos="8306"/>
        </w:tabs>
      </w:pPr>
      <w:hyperlink w:anchor="_Toc28448" w:history="1">
        <w:r>
          <w:rPr>
            <w:rFonts w:ascii="仿宋" w:eastAsia="仿宋" w:hAnsi="仿宋" w:cs="仿宋" w:hint="eastAsia"/>
            <w:lang w:eastAsia="zh-CN"/>
          </w:rPr>
          <w:t>(五)、地总体要求</w:t>
        </w:r>
        <w:r>
          <w:tab/>
        </w:r>
        <w:r>
          <w:fldChar w:fldCharType="begin"/>
        </w:r>
        <w:r>
          <w:instrText xml:space="preserve"> PAGEREF _Toc28448 \h </w:instrText>
        </w:r>
        <w:r>
          <w:fldChar w:fldCharType="separate"/>
        </w:r>
        <w:r>
          <w:t>15</w:t>
        </w:r>
        <w:r>
          <w:fldChar w:fldCharType="end"/>
        </w:r>
      </w:hyperlink>
    </w:p>
    <w:p>
      <w:pPr>
        <w:pStyle w:val="TOC2"/>
        <w:tabs>
          <w:tab w:val="right" w:leader="dot" w:pos="8306"/>
        </w:tabs>
      </w:pPr>
      <w:hyperlink w:anchor="_Toc357" w:history="1">
        <w:r>
          <w:rPr>
            <w:rFonts w:ascii="仿宋" w:eastAsia="仿宋" w:hAnsi="仿宋" w:cs="仿宋" w:hint="eastAsia"/>
            <w:lang w:eastAsia="zh-CN"/>
          </w:rPr>
          <w:t>(六)、节约用地措施</w:t>
        </w:r>
        <w:r>
          <w:tab/>
        </w:r>
        <w:r>
          <w:fldChar w:fldCharType="begin"/>
        </w:r>
        <w:r>
          <w:instrText xml:space="preserve"> PAGEREF _Toc357 \h </w:instrText>
        </w:r>
        <w:r>
          <w:fldChar w:fldCharType="separate"/>
        </w:r>
        <w:r>
          <w:t>16</w:t>
        </w:r>
        <w:r>
          <w:fldChar w:fldCharType="end"/>
        </w:r>
      </w:hyperlink>
    </w:p>
    <w:p>
      <w:pPr>
        <w:pStyle w:val="TOC2"/>
        <w:tabs>
          <w:tab w:val="right" w:leader="dot" w:pos="8306"/>
        </w:tabs>
      </w:pPr>
      <w:hyperlink w:anchor="_Toc17931" w:history="1">
        <w:r>
          <w:rPr>
            <w:rFonts w:ascii="仿宋" w:eastAsia="仿宋" w:hAnsi="仿宋" w:cs="仿宋" w:hint="eastAsia"/>
            <w:lang w:eastAsia="zh-CN"/>
          </w:rPr>
          <w:t>(七)、选址综合评价</w:t>
        </w:r>
        <w:r>
          <w:tab/>
        </w:r>
        <w:r>
          <w:fldChar w:fldCharType="begin"/>
        </w:r>
        <w:r>
          <w:instrText xml:space="preserve"> PAGEREF _Toc17931 \h </w:instrText>
        </w:r>
        <w:r>
          <w:fldChar w:fldCharType="separate"/>
        </w:r>
        <w:r>
          <w:t>18</w:t>
        </w:r>
        <w:r>
          <w:fldChar w:fldCharType="end"/>
        </w:r>
      </w:hyperlink>
    </w:p>
    <w:p>
      <w:pPr>
        <w:pStyle w:val="TOC1"/>
        <w:tabs>
          <w:tab w:val="right" w:leader="dot" w:pos="8306"/>
        </w:tabs>
      </w:pPr>
      <w:hyperlink w:anchor="_Toc4584" w:history="1">
        <w:r>
          <w:rPr>
            <w:rFonts w:ascii="仿宋" w:eastAsia="仿宋" w:hAnsi="仿宋" w:cs="仿宋" w:hint="eastAsia"/>
            <w:lang w:eastAsia="zh-CN"/>
          </w:rPr>
          <w:t>三、环境和生态影响分析</w:t>
        </w:r>
        <w:r>
          <w:tab/>
        </w:r>
        <w:r>
          <w:fldChar w:fldCharType="begin"/>
        </w:r>
        <w:r>
          <w:instrText xml:space="preserve"> PAGEREF _Toc4584 \h </w:instrText>
        </w:r>
        <w:r>
          <w:fldChar w:fldCharType="separate"/>
        </w:r>
        <w:r>
          <w:t>19</w:t>
        </w:r>
        <w:r>
          <w:fldChar w:fldCharType="end"/>
        </w:r>
      </w:hyperlink>
    </w:p>
    <w:p>
      <w:pPr>
        <w:pStyle w:val="TOC2"/>
        <w:tabs>
          <w:tab w:val="right" w:leader="dot" w:pos="8306"/>
        </w:tabs>
      </w:pPr>
      <w:hyperlink w:anchor="_Toc31827" w:history="1">
        <w:r>
          <w:rPr>
            <w:rFonts w:ascii="仿宋" w:eastAsia="仿宋" w:hAnsi="仿宋" w:cs="仿宋" w:hint="eastAsia"/>
            <w:lang w:eastAsia="zh-CN"/>
          </w:rPr>
          <w:t>(一)、环境和生态现状</w:t>
        </w:r>
        <w:r>
          <w:tab/>
        </w:r>
        <w:r>
          <w:fldChar w:fldCharType="begin"/>
        </w:r>
        <w:r>
          <w:instrText xml:space="preserve"> PAGEREF _Toc31827 \h </w:instrText>
        </w:r>
        <w:r>
          <w:fldChar w:fldCharType="separate"/>
        </w:r>
        <w:r>
          <w:t>19</w:t>
        </w:r>
        <w:r>
          <w:fldChar w:fldCharType="end"/>
        </w:r>
      </w:hyperlink>
    </w:p>
    <w:p>
      <w:pPr>
        <w:pStyle w:val="TOC2"/>
        <w:tabs>
          <w:tab w:val="right" w:leader="dot" w:pos="8306"/>
        </w:tabs>
      </w:pPr>
      <w:hyperlink w:anchor="_Toc16579" w:history="1">
        <w:r>
          <w:rPr>
            <w:rFonts w:ascii="仿宋" w:eastAsia="仿宋" w:hAnsi="仿宋" w:cs="仿宋" w:hint="eastAsia"/>
            <w:lang w:eastAsia="zh-CN"/>
          </w:rPr>
          <w:t>(二)、生态环境影响分析</w:t>
        </w:r>
        <w:r>
          <w:tab/>
        </w:r>
        <w:r>
          <w:fldChar w:fldCharType="begin"/>
        </w:r>
        <w:r>
          <w:instrText xml:space="preserve"> PAGEREF _Toc16579 \h </w:instrText>
        </w:r>
        <w:r>
          <w:fldChar w:fldCharType="separate"/>
        </w:r>
        <w:r>
          <w:t>20</w:t>
        </w:r>
        <w:r>
          <w:fldChar w:fldCharType="end"/>
        </w:r>
      </w:hyperlink>
    </w:p>
    <w:p>
      <w:pPr>
        <w:pStyle w:val="TOC2"/>
        <w:tabs>
          <w:tab w:val="right" w:leader="dot" w:pos="8306"/>
        </w:tabs>
      </w:pPr>
      <w:hyperlink w:anchor="_Toc24399" w:history="1">
        <w:r>
          <w:rPr>
            <w:rFonts w:ascii="仿宋" w:eastAsia="仿宋" w:hAnsi="仿宋" w:cs="仿宋" w:hint="eastAsia"/>
            <w:lang w:eastAsia="zh-CN"/>
          </w:rPr>
          <w:t>(三)、生态环境保护措施</w:t>
        </w:r>
        <w:r>
          <w:tab/>
        </w:r>
        <w:r>
          <w:fldChar w:fldCharType="begin"/>
        </w:r>
        <w:r>
          <w:instrText xml:space="preserve"> PAGEREF _Toc24399 \h </w:instrText>
        </w:r>
        <w:r>
          <w:fldChar w:fldCharType="separate"/>
        </w:r>
        <w:r>
          <w:t>21</w:t>
        </w:r>
        <w:r>
          <w:fldChar w:fldCharType="end"/>
        </w:r>
      </w:hyperlink>
    </w:p>
    <w:p>
      <w:pPr>
        <w:pStyle w:val="TOC2"/>
        <w:tabs>
          <w:tab w:val="right" w:leader="dot" w:pos="8306"/>
        </w:tabs>
      </w:pPr>
      <w:hyperlink w:anchor="_Toc6980" w:history="1">
        <w:r>
          <w:rPr>
            <w:rFonts w:ascii="仿宋" w:eastAsia="仿宋" w:hAnsi="仿宋" w:cs="仿宋" w:hint="eastAsia"/>
            <w:lang w:eastAsia="zh-CN"/>
          </w:rPr>
          <w:t>(四)、地质灾害影响分析</w:t>
        </w:r>
        <w:r>
          <w:tab/>
        </w:r>
        <w:r>
          <w:fldChar w:fldCharType="begin"/>
        </w:r>
        <w:r>
          <w:instrText xml:space="preserve"> PAGEREF _Toc6980 \h </w:instrText>
        </w:r>
        <w:r>
          <w:fldChar w:fldCharType="separate"/>
        </w:r>
        <w:r>
          <w:t>23</w:t>
        </w:r>
        <w:r>
          <w:fldChar w:fldCharType="end"/>
        </w:r>
      </w:hyperlink>
    </w:p>
    <w:p>
      <w:pPr>
        <w:pStyle w:val="TOC2"/>
        <w:tabs>
          <w:tab w:val="right" w:leader="dot" w:pos="8306"/>
        </w:tabs>
      </w:pPr>
      <w:hyperlink w:anchor="_Toc20234" w:history="1">
        <w:r>
          <w:rPr>
            <w:rFonts w:ascii="仿宋" w:eastAsia="仿宋" w:hAnsi="仿宋" w:cs="仿宋" w:hint="eastAsia"/>
            <w:lang w:eastAsia="zh-CN"/>
          </w:rPr>
          <w:t>(五)、特殊环境影响</w:t>
        </w:r>
        <w:r>
          <w:tab/>
        </w:r>
        <w:r>
          <w:fldChar w:fldCharType="begin"/>
        </w:r>
        <w:r>
          <w:instrText xml:space="preserve"> PAGEREF _Toc20234 \h </w:instrText>
        </w:r>
        <w:r>
          <w:fldChar w:fldCharType="separate"/>
        </w:r>
        <w:r>
          <w:t>25</w:t>
        </w:r>
        <w:r>
          <w:fldChar w:fldCharType="end"/>
        </w:r>
      </w:hyperlink>
    </w:p>
    <w:p>
      <w:pPr>
        <w:pStyle w:val="TOC1"/>
        <w:tabs>
          <w:tab w:val="right" w:leader="dot" w:pos="8306"/>
        </w:tabs>
      </w:pPr>
      <w:hyperlink w:anchor="_Toc12662" w:history="1">
        <w:r>
          <w:rPr>
            <w:rFonts w:ascii="仿宋" w:eastAsia="仿宋" w:hAnsi="仿宋" w:cs="仿宋" w:hint="eastAsia"/>
            <w:lang w:eastAsia="zh-CN"/>
          </w:rPr>
          <w:t>四、建设风险评估分析</w:t>
        </w:r>
        <w:r>
          <w:tab/>
        </w:r>
        <w:r>
          <w:fldChar w:fldCharType="begin"/>
        </w:r>
        <w:r>
          <w:instrText xml:space="preserve"> PAGEREF _Toc12662 \h </w:instrText>
        </w:r>
        <w:r>
          <w:fldChar w:fldCharType="separate"/>
        </w:r>
        <w:r>
          <w:t>26</w:t>
        </w:r>
        <w:r>
          <w:fldChar w:fldCharType="end"/>
        </w:r>
      </w:hyperlink>
    </w:p>
    <w:p>
      <w:pPr>
        <w:pStyle w:val="TOC2"/>
        <w:tabs>
          <w:tab w:val="right" w:leader="dot" w:pos="8306"/>
        </w:tabs>
      </w:pPr>
      <w:hyperlink w:anchor="_Toc13027" w:history="1">
        <w:r>
          <w:rPr>
            <w:rFonts w:ascii="仿宋" w:eastAsia="仿宋" w:hAnsi="仿宋" w:cs="仿宋" w:hint="eastAsia"/>
            <w:lang w:eastAsia="zh-CN"/>
          </w:rPr>
          <w:t>(一)、政策风险分析</w:t>
        </w:r>
        <w:r>
          <w:tab/>
        </w:r>
        <w:r>
          <w:fldChar w:fldCharType="begin"/>
        </w:r>
        <w:r>
          <w:instrText xml:space="preserve"> PAGEREF _Toc13027 \h </w:instrText>
        </w:r>
        <w:r>
          <w:fldChar w:fldCharType="separate"/>
        </w:r>
        <w:r>
          <w:t>26</w:t>
        </w:r>
        <w:r>
          <w:fldChar w:fldCharType="end"/>
        </w:r>
      </w:hyperlink>
    </w:p>
    <w:p>
      <w:pPr>
        <w:pStyle w:val="TOC2"/>
        <w:tabs>
          <w:tab w:val="right" w:leader="dot" w:pos="8306"/>
        </w:tabs>
      </w:pPr>
      <w:hyperlink w:anchor="_Toc3770" w:history="1">
        <w:r>
          <w:rPr>
            <w:rFonts w:ascii="仿宋" w:eastAsia="仿宋" w:hAnsi="仿宋" w:cs="仿宋" w:hint="eastAsia"/>
            <w:lang w:eastAsia="zh-CN"/>
          </w:rPr>
          <w:t>(二)、社会风险分析</w:t>
        </w:r>
        <w:r>
          <w:tab/>
        </w:r>
        <w:r>
          <w:fldChar w:fldCharType="begin"/>
        </w:r>
        <w:r>
          <w:instrText xml:space="preserve"> PAGEREF _Toc3770 \h </w:instrText>
        </w:r>
        <w:r>
          <w:fldChar w:fldCharType="separate"/>
        </w:r>
        <w:r>
          <w:t>27</w:t>
        </w:r>
        <w:r>
          <w:fldChar w:fldCharType="end"/>
        </w:r>
      </w:hyperlink>
    </w:p>
    <w:p>
      <w:pPr>
        <w:pStyle w:val="TOC2"/>
        <w:tabs>
          <w:tab w:val="right" w:leader="dot" w:pos="8306"/>
        </w:tabs>
      </w:pPr>
      <w:hyperlink w:anchor="_Toc3148" w:history="1">
        <w:r>
          <w:rPr>
            <w:rFonts w:ascii="仿宋" w:eastAsia="仿宋" w:hAnsi="仿宋" w:cs="仿宋" w:hint="eastAsia"/>
            <w:lang w:eastAsia="zh-CN"/>
          </w:rPr>
          <w:t>(三)、市场风险分析</w:t>
        </w:r>
        <w:r>
          <w:tab/>
        </w:r>
        <w:r>
          <w:fldChar w:fldCharType="begin"/>
        </w:r>
        <w:r>
          <w:instrText xml:space="preserve"> PAGEREF _Toc3148 \h </w:instrText>
        </w:r>
        <w:r>
          <w:fldChar w:fldCharType="separate"/>
        </w:r>
        <w:r>
          <w:t>29</w:t>
        </w:r>
        <w:r>
          <w:fldChar w:fldCharType="end"/>
        </w:r>
      </w:hyperlink>
    </w:p>
    <w:p>
      <w:pPr>
        <w:pStyle w:val="TOC2"/>
        <w:tabs>
          <w:tab w:val="right" w:leader="dot" w:pos="8306"/>
        </w:tabs>
      </w:pPr>
      <w:hyperlink w:anchor="_Toc3073" w:history="1">
        <w:r>
          <w:rPr>
            <w:rFonts w:ascii="仿宋" w:eastAsia="仿宋" w:hAnsi="仿宋" w:cs="仿宋" w:hint="eastAsia"/>
            <w:lang w:eastAsia="zh-CN"/>
          </w:rPr>
          <w:t>(四)、资金风险分析</w:t>
        </w:r>
        <w:r>
          <w:tab/>
        </w:r>
        <w:r>
          <w:fldChar w:fldCharType="begin"/>
        </w:r>
        <w:r>
          <w:instrText xml:space="preserve"> PAGEREF _Toc3073 \h </w:instrText>
        </w:r>
        <w:r>
          <w:fldChar w:fldCharType="separate"/>
        </w:r>
        <w:r>
          <w:t>29</w:t>
        </w:r>
        <w:r>
          <w:fldChar w:fldCharType="end"/>
        </w:r>
      </w:hyperlink>
    </w:p>
    <w:p>
      <w:pPr>
        <w:pStyle w:val="TOC2"/>
        <w:tabs>
          <w:tab w:val="right" w:leader="dot" w:pos="8306"/>
        </w:tabs>
      </w:pPr>
      <w:hyperlink w:anchor="_Toc24722" w:history="1">
        <w:r>
          <w:rPr>
            <w:rFonts w:ascii="仿宋" w:eastAsia="仿宋" w:hAnsi="仿宋" w:cs="仿宋" w:hint="eastAsia"/>
            <w:lang w:eastAsia="zh-CN"/>
          </w:rPr>
          <w:t>(五)、技术风险分析</w:t>
        </w:r>
        <w:r>
          <w:tab/>
        </w:r>
        <w:r>
          <w:fldChar w:fldCharType="begin"/>
        </w:r>
        <w:r>
          <w:instrText xml:space="preserve"> PAGEREF _Toc24722 \h </w:instrText>
        </w:r>
        <w:r>
          <w:fldChar w:fldCharType="separate"/>
        </w:r>
        <w:r>
          <w:t>31</w:t>
        </w:r>
        <w:r>
          <w:fldChar w:fldCharType="end"/>
        </w:r>
      </w:hyperlink>
    </w:p>
    <w:p>
      <w:pPr>
        <w:pStyle w:val="TOC2"/>
        <w:tabs>
          <w:tab w:val="right" w:leader="dot" w:pos="8306"/>
        </w:tabs>
      </w:pPr>
      <w:hyperlink w:anchor="_Toc28926" w:history="1">
        <w:r>
          <w:rPr>
            <w:rFonts w:ascii="仿宋" w:eastAsia="仿宋" w:hAnsi="仿宋" w:cs="仿宋" w:hint="eastAsia"/>
            <w:lang w:eastAsia="zh-CN"/>
          </w:rPr>
          <w:t>(六)、财务风险分析</w:t>
        </w:r>
        <w:r>
          <w:tab/>
        </w:r>
        <w:r>
          <w:fldChar w:fldCharType="begin"/>
        </w:r>
        <w:r>
          <w:instrText xml:space="preserve"> PAGEREF _Toc28926 \h </w:instrText>
        </w:r>
        <w:r>
          <w:fldChar w:fldCharType="separate"/>
        </w:r>
        <w:r>
          <w:t>32</w:t>
        </w:r>
        <w:r>
          <w:fldChar w:fldCharType="end"/>
        </w:r>
      </w:hyperlink>
    </w:p>
    <w:p>
      <w:pPr>
        <w:pStyle w:val="TOC2"/>
        <w:tabs>
          <w:tab w:val="right" w:leader="dot" w:pos="8306"/>
        </w:tabs>
      </w:pPr>
      <w:hyperlink w:anchor="_Toc14800" w:history="1">
        <w:r>
          <w:rPr>
            <w:rFonts w:ascii="仿宋" w:eastAsia="仿宋" w:hAnsi="仿宋" w:cs="仿宋" w:hint="eastAsia"/>
            <w:lang w:eastAsia="zh-CN"/>
          </w:rPr>
          <w:t>(七)、管理风险分析</w:t>
        </w:r>
        <w:r>
          <w:tab/>
        </w:r>
        <w:r>
          <w:fldChar w:fldCharType="begin"/>
        </w:r>
        <w:r>
          <w:instrText xml:space="preserve"> PAGEREF _Toc14800 \h </w:instrText>
        </w:r>
        <w:r>
          <w:fldChar w:fldCharType="separate"/>
        </w:r>
        <w:r>
          <w:t>34</w:t>
        </w:r>
        <w:r>
          <w:fldChar w:fldCharType="end"/>
        </w:r>
      </w:hyperlink>
    </w:p>
    <w:p>
      <w:pPr>
        <w:pStyle w:val="TOC2"/>
        <w:tabs>
          <w:tab w:val="right" w:leader="dot" w:pos="8306"/>
        </w:tabs>
      </w:pPr>
      <w:hyperlink w:anchor="_Toc17356" w:history="1">
        <w:r>
          <w:rPr>
            <w:rFonts w:ascii="仿宋" w:eastAsia="仿宋" w:hAnsi="仿宋" w:cs="仿宋" w:hint="eastAsia"/>
            <w:lang w:eastAsia="zh-CN"/>
          </w:rPr>
          <w:t>(八)、其它风险分析</w:t>
        </w:r>
        <w:r>
          <w:tab/>
        </w:r>
        <w:r>
          <w:fldChar w:fldCharType="begin"/>
        </w:r>
        <w:r>
          <w:instrText xml:space="preserve"> PAGEREF _Toc17356 \h </w:instrText>
        </w:r>
        <w:r>
          <w:fldChar w:fldCharType="separate"/>
        </w:r>
        <w:r>
          <w:t>35</w:t>
        </w:r>
        <w:r>
          <w:fldChar w:fldCharType="end"/>
        </w:r>
      </w:hyperlink>
    </w:p>
    <w:p>
      <w:pPr>
        <w:pStyle w:val="TOC2"/>
        <w:tabs>
          <w:tab w:val="right" w:leader="dot" w:pos="8306"/>
        </w:tabs>
      </w:pPr>
      <w:hyperlink w:anchor="_Toc16499" w:history="1">
        <w:r>
          <w:rPr>
            <w:rFonts w:ascii="仿宋" w:eastAsia="仿宋" w:hAnsi="仿宋" w:cs="仿宋" w:hint="eastAsia"/>
            <w:lang w:eastAsia="zh-CN"/>
          </w:rPr>
          <w:t>(九)、社会影响评估</w:t>
        </w:r>
        <w:r>
          <w:tab/>
        </w:r>
        <w:r>
          <w:fldChar w:fldCharType="begin"/>
        </w:r>
        <w:r>
          <w:instrText xml:space="preserve"> PAGEREF _Toc16499 \h </w:instrText>
        </w:r>
        <w:r>
          <w:fldChar w:fldCharType="separate"/>
        </w:r>
        <w:r>
          <w:t>36</w:t>
        </w:r>
        <w:r>
          <w:fldChar w:fldCharType="end"/>
        </w:r>
      </w:hyperlink>
    </w:p>
    <w:p>
      <w:pPr>
        <w:pStyle w:val="TOC1"/>
        <w:tabs>
          <w:tab w:val="right" w:leader="dot" w:pos="8306"/>
        </w:tabs>
      </w:pPr>
      <w:hyperlink w:anchor="_Toc25306" w:history="1">
        <w:r>
          <w:rPr>
            <w:rFonts w:ascii="仿宋" w:eastAsia="仿宋" w:hAnsi="仿宋" w:cs="仿宋" w:hint="eastAsia"/>
            <w:lang w:eastAsia="zh-CN"/>
          </w:rPr>
          <w:t>五、项目监理与质量保证</w:t>
        </w:r>
        <w:r>
          <w:tab/>
        </w:r>
        <w:r>
          <w:fldChar w:fldCharType="begin"/>
        </w:r>
        <w:r>
          <w:instrText xml:space="preserve"> PAGEREF _Toc25306 \h </w:instrText>
        </w:r>
        <w:r>
          <w:fldChar w:fldCharType="separate"/>
        </w:r>
        <w:r>
          <w:t>38</w:t>
        </w:r>
        <w:r>
          <w:fldChar w:fldCharType="end"/>
        </w:r>
      </w:hyperlink>
    </w:p>
    <w:p>
      <w:pPr>
        <w:pStyle w:val="TOC2"/>
        <w:tabs>
          <w:tab w:val="right" w:leader="dot" w:pos="8306"/>
        </w:tabs>
      </w:pPr>
      <w:hyperlink w:anchor="_Toc14852" w:history="1">
        <w:r>
          <w:rPr>
            <w:rFonts w:ascii="仿宋" w:eastAsia="仿宋" w:hAnsi="仿宋" w:cs="仿宋" w:hint="eastAsia"/>
            <w:lang w:eastAsia="zh-CN"/>
          </w:rPr>
          <w:t>(一)、监理体系构建</w:t>
        </w:r>
        <w:r>
          <w:tab/>
        </w:r>
        <w:r>
          <w:fldChar w:fldCharType="begin"/>
        </w:r>
        <w:r>
          <w:instrText xml:space="preserve"> PAGEREF _Toc14852 \h </w:instrText>
        </w:r>
        <w:r>
          <w:fldChar w:fldCharType="separate"/>
        </w:r>
        <w:r>
          <w:t>38</w:t>
        </w:r>
        <w:r>
          <w:fldChar w:fldCharType="end"/>
        </w:r>
      </w:hyperlink>
    </w:p>
    <w:p>
      <w:pPr>
        <w:pStyle w:val="TOC2"/>
        <w:tabs>
          <w:tab w:val="right" w:leader="dot" w:pos="8306"/>
        </w:tabs>
      </w:pPr>
      <w:hyperlink w:anchor="_Toc8985" w:history="1">
        <w:r>
          <w:rPr>
            <w:rFonts w:ascii="仿宋" w:eastAsia="仿宋" w:hAnsi="仿宋" w:cs="仿宋" w:hint="eastAsia"/>
            <w:lang w:eastAsia="zh-CN"/>
          </w:rPr>
          <w:t>(二)、质量保证体系实施</w:t>
        </w:r>
        <w:r>
          <w:tab/>
        </w:r>
        <w:r>
          <w:fldChar w:fldCharType="begin"/>
        </w:r>
        <w:r>
          <w:instrText xml:space="preserve"> PAGEREF _Toc8985 \h </w:instrText>
        </w:r>
        <w:r>
          <w:fldChar w:fldCharType="separate"/>
        </w:r>
        <w:r>
          <w:t>39</w:t>
        </w:r>
        <w:r>
          <w:fldChar w:fldCharType="end"/>
        </w:r>
      </w:hyperlink>
    </w:p>
    <w:p>
      <w:pPr>
        <w:pStyle w:val="TOC2"/>
        <w:tabs>
          <w:tab w:val="right" w:leader="dot" w:pos="8306"/>
        </w:tabs>
      </w:pPr>
      <w:hyperlink w:anchor="_Toc24333" w:history="1">
        <w:r>
          <w:rPr>
            <w:rFonts w:ascii="仿宋" w:eastAsia="仿宋" w:hAnsi="仿宋" w:cs="仿宋" w:hint="eastAsia"/>
            <w:lang w:eastAsia="zh-CN"/>
          </w:rPr>
          <w:t>(三)、监理与质量控制流程</w:t>
        </w:r>
        <w:r>
          <w:tab/>
        </w:r>
        <w:r>
          <w:fldChar w:fldCharType="begin"/>
        </w:r>
        <w:r>
          <w:instrText xml:space="preserve"> PAGEREF _Toc24333 \h </w:instrText>
        </w:r>
        <w:r>
          <w:fldChar w:fldCharType="separate"/>
        </w:r>
        <w:r>
          <w:t>40</w:t>
        </w:r>
        <w:r>
          <w:fldChar w:fldCharType="end"/>
        </w:r>
      </w:hyperlink>
    </w:p>
    <w:p>
      <w:pPr>
        <w:pStyle w:val="TOC1"/>
        <w:tabs>
          <w:tab w:val="right" w:leader="dot" w:pos="8306"/>
        </w:tabs>
      </w:pPr>
      <w:hyperlink w:anchor="_Toc15557" w:history="1">
        <w:r>
          <w:rPr>
            <w:rFonts w:ascii="仿宋" w:eastAsia="仿宋" w:hAnsi="仿宋" w:cs="仿宋" w:hint="eastAsia"/>
            <w:lang w:eastAsia="zh-CN"/>
          </w:rPr>
          <w:t>六、资源开发及综合利用分析</w:t>
        </w:r>
        <w:r>
          <w:tab/>
        </w:r>
        <w:r>
          <w:fldChar w:fldCharType="begin"/>
        </w:r>
        <w:r>
          <w:instrText xml:space="preserve"> PAGEREF _Toc15557 \h </w:instrText>
        </w:r>
        <w:r>
          <w:fldChar w:fldCharType="separate"/>
        </w:r>
        <w:r>
          <w:t>40</w:t>
        </w:r>
        <w:r>
          <w:fldChar w:fldCharType="end"/>
        </w:r>
      </w:hyperlink>
    </w:p>
    <w:p>
      <w:pPr>
        <w:pStyle w:val="TOC2"/>
        <w:tabs>
          <w:tab w:val="right" w:leader="dot" w:pos="8306"/>
        </w:tabs>
      </w:pPr>
      <w:hyperlink w:anchor="_Toc18771" w:history="1">
        <w:r>
          <w:rPr>
            <w:rFonts w:ascii="仿宋" w:eastAsia="仿宋" w:hAnsi="仿宋" w:cs="仿宋" w:hint="eastAsia"/>
            <w:lang w:eastAsia="zh-CN"/>
          </w:rPr>
          <w:t>(一)、资源开发方案</w:t>
        </w:r>
        <w:r>
          <w:tab/>
        </w:r>
        <w:r>
          <w:fldChar w:fldCharType="begin"/>
        </w:r>
        <w:r>
          <w:instrText xml:space="preserve"> PAGEREF _Toc18771 \h </w:instrText>
        </w:r>
        <w:r>
          <w:fldChar w:fldCharType="separate"/>
        </w:r>
        <w:r>
          <w:t>40</w:t>
        </w:r>
        <w:r>
          <w:fldChar w:fldCharType="end"/>
        </w:r>
      </w:hyperlink>
    </w:p>
    <w:p>
      <w:pPr>
        <w:pStyle w:val="TOC2"/>
        <w:tabs>
          <w:tab w:val="right" w:leader="dot" w:pos="8306"/>
        </w:tabs>
      </w:pPr>
      <w:hyperlink w:anchor="_Toc25401" w:history="1">
        <w:r>
          <w:rPr>
            <w:rFonts w:ascii="仿宋" w:eastAsia="仿宋" w:hAnsi="仿宋" w:cs="仿宋" w:hint="eastAsia"/>
            <w:lang w:eastAsia="zh-CN"/>
          </w:rPr>
          <w:t>(二)、资源利用方案</w:t>
        </w:r>
        <w:r>
          <w:tab/>
        </w:r>
        <w:r>
          <w:fldChar w:fldCharType="begin"/>
        </w:r>
        <w:r>
          <w:instrText xml:space="preserve"> PAGEREF _Toc25401 \h </w:instrText>
        </w:r>
        <w:r>
          <w:fldChar w:fldCharType="separate"/>
        </w:r>
        <w:r>
          <w:t>42</w:t>
        </w:r>
        <w:r>
          <w:fldChar w:fldCharType="end"/>
        </w:r>
      </w:hyperlink>
    </w:p>
    <w:p>
      <w:pPr>
        <w:pStyle w:val="TOC2"/>
        <w:tabs>
          <w:tab w:val="right" w:leader="dot" w:pos="8306"/>
        </w:tabs>
      </w:pPr>
      <w:hyperlink w:anchor="_Toc1215" w:history="1">
        <w:r>
          <w:rPr>
            <w:rFonts w:ascii="仿宋" w:eastAsia="仿宋" w:hAnsi="仿宋" w:cs="仿宋" w:hint="eastAsia"/>
            <w:lang w:eastAsia="zh-CN"/>
          </w:rPr>
          <w:t>(三)、资源节约措施</w:t>
        </w:r>
        <w:r>
          <w:tab/>
        </w:r>
        <w:r>
          <w:fldChar w:fldCharType="begin"/>
        </w:r>
        <w:r>
          <w:instrText xml:space="preserve"> PAGEREF _Toc1215 \h </w:instrText>
        </w:r>
        <w:r>
          <w:fldChar w:fldCharType="separate"/>
        </w:r>
        <w:r>
          <w:t>43</w:t>
        </w:r>
        <w:r>
          <w:fldChar w:fldCharType="end"/>
        </w:r>
      </w:hyperlink>
    </w:p>
    <w:p>
      <w:pPr>
        <w:pStyle w:val="TOC1"/>
        <w:tabs>
          <w:tab w:val="right" w:leader="dot" w:pos="8306"/>
        </w:tabs>
      </w:pPr>
      <w:hyperlink w:anchor="_Toc2230" w:history="1">
        <w:r>
          <w:rPr>
            <w:rFonts w:ascii="仿宋" w:eastAsia="仿宋" w:hAnsi="仿宋" w:cs="仿宋" w:hint="eastAsia"/>
            <w:lang w:eastAsia="zh-CN"/>
          </w:rPr>
          <w:t>七、安全与应急管理</w:t>
        </w:r>
        <w:r>
          <w:tab/>
        </w:r>
        <w:r>
          <w:fldChar w:fldCharType="begin"/>
        </w:r>
        <w:r>
          <w:instrText xml:space="preserve"> PAGEREF _Toc2230 \h </w:instrText>
        </w:r>
        <w:r>
          <w:fldChar w:fldCharType="separate"/>
        </w:r>
        <w:r>
          <w:t>44</w:t>
        </w:r>
        <w:r>
          <w:fldChar w:fldCharType="end"/>
        </w:r>
      </w:hyperlink>
    </w:p>
    <w:p>
      <w:pPr>
        <w:pStyle w:val="TOC2"/>
        <w:tabs>
          <w:tab w:val="right" w:leader="dot" w:pos="8306"/>
        </w:tabs>
      </w:pPr>
      <w:hyperlink w:anchor="_Toc24744" w:history="1">
        <w:r>
          <w:rPr>
            <w:rFonts w:ascii="仿宋" w:eastAsia="仿宋" w:hAnsi="仿宋" w:cs="仿宋" w:hint="eastAsia"/>
            <w:lang w:eastAsia="zh-CN"/>
          </w:rPr>
          <w:t>(一)、安全生产管理</w:t>
        </w:r>
        <w:r>
          <w:tab/>
        </w:r>
        <w:r>
          <w:fldChar w:fldCharType="begin"/>
        </w:r>
        <w:r>
          <w:instrText xml:space="preserve"> PAGEREF _Toc24744 \h </w:instrText>
        </w:r>
        <w:r>
          <w:fldChar w:fldCharType="separate"/>
        </w:r>
        <w:r>
          <w:t>44</w:t>
        </w:r>
        <w:r>
          <w:fldChar w:fldCharType="end"/>
        </w:r>
      </w:hyperlink>
    </w:p>
    <w:p>
      <w:pPr>
        <w:pStyle w:val="TOC2"/>
        <w:tabs>
          <w:tab w:val="right" w:leader="dot" w:pos="8306"/>
        </w:tabs>
      </w:pPr>
      <w:hyperlink w:anchor="_Toc5376" w:history="1">
        <w:r>
          <w:rPr>
            <w:rFonts w:ascii="仿宋" w:eastAsia="仿宋" w:hAnsi="仿宋" w:cs="仿宋" w:hint="eastAsia"/>
            <w:lang w:eastAsia="zh-CN"/>
          </w:rPr>
          <w:t>(二)、应急预案与响应</w:t>
        </w:r>
        <w:r>
          <w:tab/>
        </w:r>
        <w:r>
          <w:fldChar w:fldCharType="begin"/>
        </w:r>
        <w:r>
          <w:instrText xml:space="preserve"> PAGEREF _Toc5376 \h </w:instrText>
        </w:r>
        <w:r>
          <w:fldChar w:fldCharType="separate"/>
        </w:r>
        <w:r>
          <w:t>45</w:t>
        </w:r>
        <w:r>
          <w:fldChar w:fldCharType="end"/>
        </w:r>
      </w:hyperlink>
    </w:p>
    <w:p>
      <w:pPr>
        <w:pStyle w:val="TOC1"/>
        <w:tabs>
          <w:tab w:val="right" w:leader="dot" w:pos="8306"/>
        </w:tabs>
      </w:pPr>
      <w:hyperlink w:anchor="_Toc19552" w:history="1">
        <w:r>
          <w:rPr>
            <w:rFonts w:ascii="仿宋" w:eastAsia="仿宋" w:hAnsi="仿宋" w:cs="仿宋" w:hint="eastAsia"/>
            <w:lang w:eastAsia="zh-CN"/>
          </w:rPr>
          <w:t>八、环境保护与治理方案</w:t>
        </w:r>
        <w:r>
          <w:tab/>
        </w:r>
        <w:r>
          <w:fldChar w:fldCharType="begin"/>
        </w:r>
        <w:r>
          <w:instrText xml:space="preserve"> PAGEREF _Toc19552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26" w:history="1">
        <w:r>
          <w:rPr>
            <w:rFonts w:ascii="仿宋" w:eastAsia="仿宋" w:hAnsi="仿宋" w:cs="仿宋" w:hint="eastAsia"/>
            <w:lang w:eastAsia="zh-CN"/>
          </w:rPr>
          <w:t>(一)、项目环境影响评估</w:t>
        </w:r>
        <w:r>
          <w:tab/>
        </w:r>
        <w:r>
          <w:fldChar w:fldCharType="begin"/>
        </w:r>
        <w:r>
          <w:instrText xml:space="preserve"> PAGEREF _Toc20026 \h </w:instrText>
        </w:r>
        <w:r>
          <w:fldChar w:fldCharType="separate"/>
        </w:r>
        <w:r>
          <w:t>47</w:t>
        </w:r>
        <w:r>
          <w:fldChar w:fldCharType="end"/>
        </w:r>
      </w:hyperlink>
    </w:p>
    <w:p>
      <w:pPr>
        <w:pStyle w:val="TOC2"/>
        <w:tabs>
          <w:tab w:val="right" w:leader="dot" w:pos="8306"/>
        </w:tabs>
      </w:pPr>
      <w:hyperlink w:anchor="_Toc8494" w:history="1">
        <w:r>
          <w:rPr>
            <w:rFonts w:ascii="仿宋" w:eastAsia="仿宋" w:hAnsi="仿宋" w:cs="仿宋" w:hint="eastAsia"/>
            <w:lang w:eastAsia="zh-CN"/>
          </w:rPr>
          <w:t>(二)、环境保护措施与治理方案</w:t>
        </w:r>
        <w:r>
          <w:tab/>
        </w:r>
        <w:r>
          <w:fldChar w:fldCharType="begin"/>
        </w:r>
        <w:r>
          <w:instrText xml:space="preserve"> PAGEREF _Toc8494 \h </w:instrText>
        </w:r>
        <w:r>
          <w:fldChar w:fldCharType="separate"/>
        </w:r>
        <w:r>
          <w:t>47</w:t>
        </w:r>
        <w:r>
          <w:fldChar w:fldCharType="end"/>
        </w:r>
      </w:hyperlink>
    </w:p>
    <w:p>
      <w:pPr>
        <w:pStyle w:val="TOC1"/>
        <w:tabs>
          <w:tab w:val="right" w:leader="dot" w:pos="8306"/>
        </w:tabs>
      </w:pPr>
      <w:hyperlink w:anchor="_Toc28022" w:history="1">
        <w:r>
          <w:rPr>
            <w:rFonts w:ascii="仿宋" w:eastAsia="仿宋" w:hAnsi="仿宋" w:cs="仿宋" w:hint="eastAsia"/>
            <w:lang w:eastAsia="zh-CN"/>
          </w:rPr>
          <w:t>九、项目变更管理</w:t>
        </w:r>
        <w:r>
          <w:tab/>
        </w:r>
        <w:r>
          <w:fldChar w:fldCharType="begin"/>
        </w:r>
        <w:r>
          <w:instrText xml:space="preserve"> PAGEREF _Toc28022 \h </w:instrText>
        </w:r>
        <w:r>
          <w:fldChar w:fldCharType="separate"/>
        </w:r>
        <w:r>
          <w:t>48</w:t>
        </w:r>
        <w:r>
          <w:fldChar w:fldCharType="end"/>
        </w:r>
      </w:hyperlink>
    </w:p>
    <w:p>
      <w:pPr>
        <w:pStyle w:val="TOC2"/>
        <w:tabs>
          <w:tab w:val="right" w:leader="dot" w:pos="8306"/>
        </w:tabs>
      </w:pPr>
      <w:hyperlink w:anchor="_Toc3362" w:history="1">
        <w:r>
          <w:rPr>
            <w:rFonts w:ascii="仿宋" w:eastAsia="仿宋" w:hAnsi="仿宋" w:cs="仿宋" w:hint="eastAsia"/>
            <w:lang w:eastAsia="zh-CN"/>
          </w:rPr>
          <w:t>(一)、变更控制流程</w:t>
        </w:r>
        <w:r>
          <w:tab/>
        </w:r>
        <w:r>
          <w:fldChar w:fldCharType="begin"/>
        </w:r>
        <w:r>
          <w:instrText xml:space="preserve"> PAGEREF _Toc3362 \h </w:instrText>
        </w:r>
        <w:r>
          <w:fldChar w:fldCharType="separate"/>
        </w:r>
        <w:r>
          <w:t>48</w:t>
        </w:r>
        <w:r>
          <w:fldChar w:fldCharType="end"/>
        </w:r>
      </w:hyperlink>
    </w:p>
    <w:p>
      <w:pPr>
        <w:pStyle w:val="TOC2"/>
        <w:tabs>
          <w:tab w:val="right" w:leader="dot" w:pos="8306"/>
        </w:tabs>
      </w:pPr>
      <w:hyperlink w:anchor="_Toc25797" w:history="1">
        <w:r>
          <w:rPr>
            <w:rFonts w:ascii="仿宋" w:eastAsia="仿宋" w:hAnsi="仿宋" w:cs="仿宋" w:hint="eastAsia"/>
            <w:lang w:eastAsia="zh-CN"/>
          </w:rPr>
          <w:t>(二)、影响评估与处理</w:t>
        </w:r>
        <w:r>
          <w:tab/>
        </w:r>
        <w:r>
          <w:fldChar w:fldCharType="begin"/>
        </w:r>
        <w:r>
          <w:instrText xml:space="preserve"> PAGEREF _Toc25797 \h </w:instrText>
        </w:r>
        <w:r>
          <w:fldChar w:fldCharType="separate"/>
        </w:r>
        <w:r>
          <w:t>49</w:t>
        </w:r>
        <w:r>
          <w:fldChar w:fldCharType="end"/>
        </w:r>
      </w:hyperlink>
    </w:p>
    <w:p>
      <w:pPr>
        <w:pStyle w:val="TOC2"/>
        <w:tabs>
          <w:tab w:val="right" w:leader="dot" w:pos="8306"/>
        </w:tabs>
      </w:pPr>
      <w:hyperlink w:anchor="_Toc11611" w:history="1">
        <w:r>
          <w:rPr>
            <w:rFonts w:ascii="仿宋" w:eastAsia="仿宋" w:hAnsi="仿宋" w:cs="仿宋" w:hint="eastAsia"/>
            <w:lang w:eastAsia="zh-CN"/>
          </w:rPr>
          <w:t>(三)、变更记录与追踪</w:t>
        </w:r>
        <w:r>
          <w:tab/>
        </w:r>
        <w:r>
          <w:fldChar w:fldCharType="begin"/>
        </w:r>
        <w:r>
          <w:instrText xml:space="preserve"> PAGEREF _Toc11611 \h </w:instrText>
        </w:r>
        <w:r>
          <w:fldChar w:fldCharType="separate"/>
        </w:r>
        <w:r>
          <w:t>51</w:t>
        </w:r>
        <w:r>
          <w:fldChar w:fldCharType="end"/>
        </w:r>
      </w:hyperlink>
    </w:p>
    <w:p>
      <w:pPr>
        <w:pStyle w:val="TOC2"/>
        <w:tabs>
          <w:tab w:val="right" w:leader="dot" w:pos="8306"/>
        </w:tabs>
      </w:pPr>
      <w:hyperlink w:anchor="_Toc19151" w:history="1">
        <w:r>
          <w:rPr>
            <w:rFonts w:ascii="仿宋" w:eastAsia="仿宋" w:hAnsi="仿宋" w:cs="仿宋" w:hint="eastAsia"/>
            <w:lang w:eastAsia="zh-CN"/>
          </w:rPr>
          <w:t>(四)、变更管理策略</w:t>
        </w:r>
        <w:r>
          <w:tab/>
        </w:r>
        <w:r>
          <w:fldChar w:fldCharType="begin"/>
        </w:r>
        <w:r>
          <w:instrText xml:space="preserve"> PAGEREF _Toc19151 \h </w:instrText>
        </w:r>
        <w:r>
          <w:fldChar w:fldCharType="separate"/>
        </w:r>
        <w:r>
          <w:t>52</w:t>
        </w:r>
        <w:r>
          <w:fldChar w:fldCharType="end"/>
        </w:r>
      </w:hyperlink>
    </w:p>
    <w:p>
      <w:pPr>
        <w:pStyle w:val="TOC1"/>
        <w:tabs>
          <w:tab w:val="right" w:leader="dot" w:pos="8306"/>
        </w:tabs>
      </w:pPr>
      <w:hyperlink w:anchor="_Toc7100" w:history="1">
        <w:r>
          <w:rPr>
            <w:rFonts w:ascii="仿宋" w:eastAsia="仿宋" w:hAnsi="仿宋" w:cs="仿宋" w:hint="eastAsia"/>
            <w:lang w:eastAsia="zh-CN"/>
          </w:rPr>
          <w:t>十、项目实施与管理方案</w:t>
        </w:r>
        <w:r>
          <w:tab/>
        </w:r>
        <w:r>
          <w:fldChar w:fldCharType="begin"/>
        </w:r>
        <w:r>
          <w:instrText xml:space="preserve"> PAGEREF _Toc7100 \h </w:instrText>
        </w:r>
        <w:r>
          <w:fldChar w:fldCharType="separate"/>
        </w:r>
        <w:r>
          <w:t>54</w:t>
        </w:r>
        <w:r>
          <w:fldChar w:fldCharType="end"/>
        </w:r>
      </w:hyperlink>
    </w:p>
    <w:p>
      <w:pPr>
        <w:pStyle w:val="TOC2"/>
        <w:tabs>
          <w:tab w:val="right" w:leader="dot" w:pos="8306"/>
        </w:tabs>
      </w:pPr>
      <w:hyperlink w:anchor="_Toc16453" w:history="1">
        <w:r>
          <w:rPr>
            <w:rFonts w:ascii="仿宋" w:eastAsia="仿宋" w:hAnsi="仿宋" w:cs="仿宋" w:hint="eastAsia"/>
            <w:lang w:eastAsia="zh-CN"/>
          </w:rPr>
          <w:t>(一)、项目实施计划</w:t>
        </w:r>
        <w:r>
          <w:tab/>
        </w:r>
        <w:r>
          <w:fldChar w:fldCharType="begin"/>
        </w:r>
        <w:r>
          <w:instrText xml:space="preserve"> PAGEREF _Toc16453 \h </w:instrText>
        </w:r>
        <w:r>
          <w:fldChar w:fldCharType="separate"/>
        </w:r>
        <w:r>
          <w:t>54</w:t>
        </w:r>
        <w:r>
          <w:fldChar w:fldCharType="end"/>
        </w:r>
      </w:hyperlink>
    </w:p>
    <w:p>
      <w:pPr>
        <w:pStyle w:val="TOC2"/>
        <w:tabs>
          <w:tab w:val="right" w:leader="dot" w:pos="8306"/>
        </w:tabs>
      </w:pPr>
      <w:hyperlink w:anchor="_Toc4908" w:history="1">
        <w:r>
          <w:rPr>
            <w:rFonts w:ascii="仿宋" w:eastAsia="仿宋" w:hAnsi="仿宋" w:cs="仿宋" w:hint="eastAsia"/>
            <w:lang w:eastAsia="zh-CN"/>
          </w:rPr>
          <w:t>(二)、项目组织机构与职责</w:t>
        </w:r>
        <w:r>
          <w:tab/>
        </w:r>
        <w:r>
          <w:fldChar w:fldCharType="begin"/>
        </w:r>
        <w:r>
          <w:instrText xml:space="preserve"> PAGEREF _Toc4908 \h </w:instrText>
        </w:r>
        <w:r>
          <w:fldChar w:fldCharType="separate"/>
        </w:r>
        <w:r>
          <w:t>55</w:t>
        </w:r>
        <w:r>
          <w:fldChar w:fldCharType="end"/>
        </w:r>
      </w:hyperlink>
    </w:p>
    <w:p>
      <w:pPr>
        <w:pStyle w:val="TOC2"/>
        <w:tabs>
          <w:tab w:val="right" w:leader="dot" w:pos="8306"/>
        </w:tabs>
      </w:pPr>
      <w:hyperlink w:anchor="_Toc1438" w:history="1">
        <w:r>
          <w:rPr>
            <w:rFonts w:ascii="仿宋" w:eastAsia="仿宋" w:hAnsi="仿宋" w:cs="仿宋" w:hint="eastAsia"/>
            <w:lang w:eastAsia="zh-CN"/>
          </w:rPr>
          <w:t>(三)、项目管理与监控体系</w:t>
        </w:r>
        <w:r>
          <w:tab/>
        </w:r>
        <w:r>
          <w:fldChar w:fldCharType="begin"/>
        </w:r>
        <w:r>
          <w:instrText xml:space="preserve"> PAGEREF _Toc1438 \h </w:instrText>
        </w:r>
        <w:r>
          <w:fldChar w:fldCharType="separate"/>
        </w:r>
        <w:r>
          <w:t>58</w:t>
        </w:r>
        <w:r>
          <w:fldChar w:fldCharType="end"/>
        </w:r>
      </w:hyperlink>
    </w:p>
    <w:p>
      <w:pPr>
        <w:pStyle w:val="TOC1"/>
        <w:tabs>
          <w:tab w:val="right" w:leader="dot" w:pos="8306"/>
        </w:tabs>
      </w:pPr>
      <w:hyperlink w:anchor="_Toc9928" w:history="1">
        <w:r>
          <w:rPr>
            <w:rFonts w:ascii="仿宋" w:eastAsia="仿宋" w:hAnsi="仿宋" w:cs="仿宋" w:hint="eastAsia"/>
            <w:lang w:eastAsia="zh-CN"/>
          </w:rPr>
          <w:t>十一、项目质量与标准</w:t>
        </w:r>
        <w:r>
          <w:tab/>
        </w:r>
        <w:r>
          <w:fldChar w:fldCharType="begin"/>
        </w:r>
        <w:r>
          <w:instrText xml:space="preserve"> PAGEREF _Toc9928 \h </w:instrText>
        </w:r>
        <w:r>
          <w:fldChar w:fldCharType="separate"/>
        </w:r>
        <w:r>
          <w:t>60</w:t>
        </w:r>
        <w:r>
          <w:fldChar w:fldCharType="end"/>
        </w:r>
      </w:hyperlink>
    </w:p>
    <w:p>
      <w:pPr>
        <w:pStyle w:val="TOC2"/>
        <w:tabs>
          <w:tab w:val="right" w:leader="dot" w:pos="8306"/>
        </w:tabs>
      </w:pPr>
      <w:hyperlink w:anchor="_Toc27645" w:history="1">
        <w:r>
          <w:rPr>
            <w:rFonts w:ascii="仿宋" w:eastAsia="仿宋" w:hAnsi="仿宋" w:cs="仿宋" w:hint="eastAsia"/>
            <w:lang w:eastAsia="zh-CN"/>
          </w:rPr>
          <w:t>(一)、质量保障体系</w:t>
        </w:r>
        <w:r>
          <w:tab/>
        </w:r>
        <w:r>
          <w:fldChar w:fldCharType="begin"/>
        </w:r>
        <w:r>
          <w:instrText xml:space="preserve"> PAGEREF _Toc27645 \h </w:instrText>
        </w:r>
        <w:r>
          <w:fldChar w:fldCharType="separate"/>
        </w:r>
        <w:r>
          <w:t>60</w:t>
        </w:r>
        <w:r>
          <w:fldChar w:fldCharType="end"/>
        </w:r>
      </w:hyperlink>
    </w:p>
    <w:p>
      <w:pPr>
        <w:pStyle w:val="TOC2"/>
        <w:tabs>
          <w:tab w:val="right" w:leader="dot" w:pos="8306"/>
        </w:tabs>
      </w:pPr>
      <w:hyperlink w:anchor="_Toc11186" w:history="1">
        <w:r>
          <w:rPr>
            <w:rFonts w:ascii="仿宋" w:eastAsia="仿宋" w:hAnsi="仿宋" w:cs="仿宋" w:hint="eastAsia"/>
            <w:lang w:eastAsia="zh-CN"/>
          </w:rPr>
          <w:t>(二)、标准化作业流程</w:t>
        </w:r>
        <w:r>
          <w:tab/>
        </w:r>
        <w:r>
          <w:fldChar w:fldCharType="begin"/>
        </w:r>
        <w:r>
          <w:instrText xml:space="preserve"> PAGEREF _Toc11186 \h </w:instrText>
        </w:r>
        <w:r>
          <w:fldChar w:fldCharType="separate"/>
        </w:r>
        <w:r>
          <w:t>61</w:t>
        </w:r>
        <w:r>
          <w:fldChar w:fldCharType="end"/>
        </w:r>
      </w:hyperlink>
    </w:p>
    <w:p>
      <w:pPr>
        <w:pStyle w:val="TOC2"/>
        <w:tabs>
          <w:tab w:val="right" w:leader="dot" w:pos="8306"/>
        </w:tabs>
      </w:pPr>
      <w:hyperlink w:anchor="_Toc25157" w:history="1">
        <w:r>
          <w:rPr>
            <w:rFonts w:ascii="仿宋" w:eastAsia="仿宋" w:hAnsi="仿宋" w:cs="仿宋" w:hint="eastAsia"/>
            <w:lang w:eastAsia="zh-CN"/>
          </w:rPr>
          <w:t>(三)、质量监控与评估</w:t>
        </w:r>
        <w:r>
          <w:tab/>
        </w:r>
        <w:r>
          <w:fldChar w:fldCharType="begin"/>
        </w:r>
        <w:r>
          <w:instrText xml:space="preserve"> PAGEREF _Toc25157 \h </w:instrText>
        </w:r>
        <w:r>
          <w:fldChar w:fldCharType="separate"/>
        </w:r>
        <w:r>
          <w:t>63</w:t>
        </w:r>
        <w:r>
          <w:fldChar w:fldCharType="end"/>
        </w:r>
      </w:hyperlink>
    </w:p>
    <w:p>
      <w:pPr>
        <w:pStyle w:val="TOC2"/>
        <w:tabs>
          <w:tab w:val="right" w:leader="dot" w:pos="8306"/>
        </w:tabs>
      </w:pPr>
      <w:hyperlink w:anchor="_Toc12905" w:history="1">
        <w:r>
          <w:rPr>
            <w:rFonts w:ascii="仿宋" w:eastAsia="仿宋" w:hAnsi="仿宋" w:cs="仿宋" w:hint="eastAsia"/>
            <w:lang w:eastAsia="zh-CN"/>
          </w:rPr>
          <w:t>(四)、质量改进计划</w:t>
        </w:r>
        <w:r>
          <w:tab/>
        </w:r>
        <w:r>
          <w:fldChar w:fldCharType="begin"/>
        </w:r>
        <w:r>
          <w:instrText xml:space="preserve"> PAGEREF _Toc12905 \h </w:instrText>
        </w:r>
        <w:r>
          <w:fldChar w:fldCharType="separate"/>
        </w:r>
        <w:r>
          <w:t>64</w:t>
        </w:r>
        <w:r>
          <w:fldChar w:fldCharType="end"/>
        </w:r>
      </w:hyperlink>
    </w:p>
    <w:p>
      <w:pPr>
        <w:pStyle w:val="TOC1"/>
        <w:tabs>
          <w:tab w:val="right" w:leader="dot" w:pos="8306"/>
        </w:tabs>
      </w:pPr>
      <w:hyperlink w:anchor="_Toc10129" w:history="1">
        <w:r>
          <w:rPr>
            <w:rFonts w:ascii="仿宋" w:eastAsia="仿宋" w:hAnsi="仿宋" w:cs="仿宋" w:hint="eastAsia"/>
            <w:lang w:eastAsia="zh-CN"/>
          </w:rPr>
          <w:t>十二、环境保护与绿色发展</w:t>
        </w:r>
        <w:r>
          <w:tab/>
        </w:r>
        <w:r>
          <w:fldChar w:fldCharType="begin"/>
        </w:r>
        <w:r>
          <w:instrText xml:space="preserve"> PAGEREF _Toc10129 \h </w:instrText>
        </w:r>
        <w:r>
          <w:fldChar w:fldCharType="separate"/>
        </w:r>
        <w:r>
          <w:t>65</w:t>
        </w:r>
        <w:r>
          <w:fldChar w:fldCharType="end"/>
        </w:r>
      </w:hyperlink>
    </w:p>
    <w:p>
      <w:pPr>
        <w:pStyle w:val="TOC2"/>
        <w:tabs>
          <w:tab w:val="right" w:leader="dot" w:pos="8306"/>
        </w:tabs>
      </w:pPr>
      <w:hyperlink w:anchor="_Toc5069" w:history="1">
        <w:r>
          <w:rPr>
            <w:rFonts w:ascii="仿宋" w:eastAsia="仿宋" w:hAnsi="仿宋" w:cs="仿宋" w:hint="eastAsia"/>
            <w:lang w:eastAsia="zh-CN"/>
          </w:rPr>
          <w:t>(一)、环境保护措施</w:t>
        </w:r>
        <w:r>
          <w:tab/>
        </w:r>
        <w:r>
          <w:fldChar w:fldCharType="begin"/>
        </w:r>
        <w:r>
          <w:instrText xml:space="preserve"> PAGEREF _Toc5069 \h </w:instrText>
        </w:r>
        <w:r>
          <w:fldChar w:fldCharType="separate"/>
        </w:r>
        <w:r>
          <w:t>65</w:t>
        </w:r>
        <w:r>
          <w:fldChar w:fldCharType="end"/>
        </w:r>
      </w:hyperlink>
    </w:p>
    <w:p>
      <w:pPr>
        <w:pStyle w:val="TOC2"/>
        <w:tabs>
          <w:tab w:val="right" w:leader="dot" w:pos="8306"/>
        </w:tabs>
      </w:pPr>
      <w:hyperlink w:anchor="_Toc14000" w:history="1">
        <w:r>
          <w:rPr>
            <w:rFonts w:ascii="仿宋" w:eastAsia="仿宋" w:hAnsi="仿宋" w:cs="仿宋" w:hint="eastAsia"/>
            <w:lang w:eastAsia="zh-CN"/>
          </w:rPr>
          <w:t>(二)、绿色发展与可持续发展策略</w:t>
        </w:r>
        <w:r>
          <w:tab/>
        </w:r>
        <w:r>
          <w:fldChar w:fldCharType="begin"/>
        </w:r>
        <w:r>
          <w:instrText xml:space="preserve"> PAGEREF _Toc14000 \h </w:instrText>
        </w:r>
        <w:r>
          <w:fldChar w:fldCharType="separate"/>
        </w:r>
        <w:r>
          <w:t>67</w:t>
        </w:r>
        <w:r>
          <w:fldChar w:fldCharType="end"/>
        </w:r>
      </w:hyperlink>
    </w:p>
    <w:p>
      <w:pPr>
        <w:pStyle w:val="TOC1"/>
        <w:tabs>
          <w:tab w:val="right" w:leader="dot" w:pos="8306"/>
        </w:tabs>
      </w:pPr>
      <w:hyperlink w:anchor="_Toc30514" w:history="1">
        <w:r>
          <w:rPr>
            <w:rFonts w:ascii="仿宋" w:eastAsia="仿宋" w:hAnsi="仿宋" w:cs="仿宋" w:hint="eastAsia"/>
            <w:lang w:eastAsia="zh-CN"/>
          </w:rPr>
          <w:t>十三、企业合规与伦理</w:t>
        </w:r>
        <w:r>
          <w:tab/>
        </w:r>
        <w:r>
          <w:fldChar w:fldCharType="begin"/>
        </w:r>
        <w:r>
          <w:instrText xml:space="preserve"> PAGEREF _Toc30514 \h </w:instrText>
        </w:r>
        <w:r>
          <w:fldChar w:fldCharType="separate"/>
        </w:r>
        <w:r>
          <w:t>68</w:t>
        </w:r>
        <w:r>
          <w:fldChar w:fldCharType="end"/>
        </w:r>
      </w:hyperlink>
    </w:p>
    <w:p>
      <w:pPr>
        <w:pStyle w:val="TOC2"/>
        <w:tabs>
          <w:tab w:val="right" w:leader="dot" w:pos="8306"/>
        </w:tabs>
      </w:pPr>
      <w:hyperlink w:anchor="_Toc23133" w:history="1">
        <w:r>
          <w:rPr>
            <w:rFonts w:ascii="仿宋" w:eastAsia="仿宋" w:hAnsi="仿宋" w:cs="仿宋" w:hint="eastAsia"/>
            <w:lang w:eastAsia="zh-CN"/>
          </w:rPr>
          <w:t>(一)、合规政策与程序</w:t>
        </w:r>
        <w:r>
          <w:tab/>
        </w:r>
        <w:r>
          <w:fldChar w:fldCharType="begin"/>
        </w:r>
        <w:r>
          <w:instrText xml:space="preserve"> PAGEREF _Toc23133 \h </w:instrText>
        </w:r>
        <w:r>
          <w:fldChar w:fldCharType="separate"/>
        </w:r>
        <w:r>
          <w:t>68</w:t>
        </w:r>
        <w:r>
          <w:fldChar w:fldCharType="end"/>
        </w:r>
      </w:hyperlink>
    </w:p>
    <w:p>
      <w:pPr>
        <w:pStyle w:val="TOC2"/>
        <w:tabs>
          <w:tab w:val="right" w:leader="dot" w:pos="8306"/>
        </w:tabs>
      </w:pPr>
      <w:hyperlink w:anchor="_Toc8760" w:history="1">
        <w:r>
          <w:rPr>
            <w:rFonts w:ascii="仿宋" w:eastAsia="仿宋" w:hAnsi="仿宋" w:cs="仿宋" w:hint="eastAsia"/>
            <w:lang w:eastAsia="zh-CN"/>
          </w:rPr>
          <w:t>(二)、伦理规范与培训</w:t>
        </w:r>
        <w:r>
          <w:tab/>
        </w:r>
        <w:r>
          <w:fldChar w:fldCharType="begin"/>
        </w:r>
        <w:r>
          <w:instrText xml:space="preserve"> PAGEREF _Toc8760 \h </w:instrText>
        </w:r>
        <w:r>
          <w:fldChar w:fldCharType="separate"/>
        </w:r>
        <w:r>
          <w:t>69</w:t>
        </w:r>
        <w:r>
          <w:fldChar w:fldCharType="end"/>
        </w:r>
      </w:hyperlink>
    </w:p>
    <w:p>
      <w:pPr>
        <w:pStyle w:val="TOC2"/>
        <w:tabs>
          <w:tab w:val="right" w:leader="dot" w:pos="8306"/>
        </w:tabs>
      </w:pPr>
      <w:hyperlink w:anchor="_Toc6211" w:history="1">
        <w:r>
          <w:rPr>
            <w:rFonts w:ascii="仿宋" w:eastAsia="仿宋" w:hAnsi="仿宋" w:cs="仿宋" w:hint="eastAsia"/>
            <w:lang w:eastAsia="zh-CN"/>
          </w:rPr>
          <w:t>(三)、合规风险评估</w:t>
        </w:r>
        <w:r>
          <w:tab/>
        </w:r>
        <w:r>
          <w:fldChar w:fldCharType="begin"/>
        </w:r>
        <w:r>
          <w:instrText xml:space="preserve"> PAGEREF _Toc6211 \h </w:instrText>
        </w:r>
        <w:r>
          <w:fldChar w:fldCharType="separate"/>
        </w:r>
        <w:r>
          <w:t>70</w:t>
        </w:r>
        <w:r>
          <w:fldChar w:fldCharType="end"/>
        </w:r>
      </w:hyperlink>
    </w:p>
    <w:p>
      <w:pPr>
        <w:pStyle w:val="TOC2"/>
        <w:tabs>
          <w:tab w:val="right" w:leader="dot" w:pos="8306"/>
        </w:tabs>
      </w:pPr>
      <w:hyperlink w:anchor="_Toc10307" w:history="1">
        <w:r>
          <w:rPr>
            <w:rFonts w:ascii="仿宋" w:eastAsia="仿宋" w:hAnsi="仿宋" w:cs="仿宋" w:hint="eastAsia"/>
            <w:lang w:eastAsia="zh-CN"/>
          </w:rPr>
          <w:t>(四)、合规监督与执行</w:t>
        </w:r>
        <w:r>
          <w:tab/>
        </w:r>
        <w:r>
          <w:fldChar w:fldCharType="begin"/>
        </w:r>
        <w:r>
          <w:instrText xml:space="preserve"> PAGEREF _Toc10307 \h </w:instrText>
        </w:r>
        <w:r>
          <w:fldChar w:fldCharType="separate"/>
        </w:r>
        <w:r>
          <w:t>72</w:t>
        </w:r>
        <w:r>
          <w:fldChar w:fldCharType="end"/>
        </w:r>
      </w:hyperlink>
    </w:p>
    <w:p>
      <w:pPr>
        <w:pStyle w:val="TOC1"/>
        <w:tabs>
          <w:tab w:val="right" w:leader="dot" w:pos="8306"/>
        </w:tabs>
      </w:pPr>
      <w:hyperlink w:anchor="_Toc20747" w:history="1">
        <w:r>
          <w:rPr>
            <w:rFonts w:ascii="仿宋" w:eastAsia="仿宋" w:hAnsi="仿宋" w:cs="仿宋" w:hint="eastAsia"/>
            <w:lang w:eastAsia="zh-CN"/>
          </w:rPr>
          <w:t>十四、人力资源管理与开发</w:t>
        </w:r>
        <w:r>
          <w:tab/>
        </w:r>
        <w:r>
          <w:fldChar w:fldCharType="begin"/>
        </w:r>
        <w:r>
          <w:instrText xml:space="preserve"> PAGEREF _Toc20747 \h </w:instrText>
        </w:r>
        <w:r>
          <w:fldChar w:fldCharType="separate"/>
        </w:r>
        <w:r>
          <w:t>72</w:t>
        </w:r>
        <w:r>
          <w:fldChar w:fldCharType="end"/>
        </w:r>
      </w:hyperlink>
    </w:p>
    <w:p>
      <w:pPr>
        <w:pStyle w:val="TOC2"/>
        <w:tabs>
          <w:tab w:val="right" w:leader="dot" w:pos="8306"/>
        </w:tabs>
      </w:pPr>
      <w:hyperlink w:anchor="_Toc32453" w:history="1">
        <w:r>
          <w:rPr>
            <w:rFonts w:ascii="仿宋" w:eastAsia="仿宋" w:hAnsi="仿宋" w:cs="仿宋" w:hint="eastAsia"/>
            <w:lang w:eastAsia="zh-CN"/>
          </w:rPr>
          <w:t>(一)、人力资源规划</w:t>
        </w:r>
        <w:r>
          <w:tab/>
        </w:r>
        <w:r>
          <w:fldChar w:fldCharType="begin"/>
        </w:r>
        <w:r>
          <w:instrText xml:space="preserve"> PAGEREF _Toc32453 \h </w:instrText>
        </w:r>
        <w:r>
          <w:fldChar w:fldCharType="separate"/>
        </w:r>
        <w:r>
          <w:t>72</w:t>
        </w:r>
        <w:r>
          <w:fldChar w:fldCharType="end"/>
        </w:r>
      </w:hyperlink>
    </w:p>
    <w:p>
      <w:pPr>
        <w:pStyle w:val="TOC2"/>
        <w:tabs>
          <w:tab w:val="right" w:leader="dot" w:pos="8306"/>
        </w:tabs>
      </w:pPr>
      <w:hyperlink w:anchor="_Toc9744" w:history="1">
        <w:r>
          <w:rPr>
            <w:rFonts w:ascii="仿宋" w:eastAsia="仿宋" w:hAnsi="仿宋" w:cs="仿宋" w:hint="eastAsia"/>
            <w:lang w:eastAsia="zh-CN"/>
          </w:rPr>
          <w:t>(二)、人力资源开发与培训</w:t>
        </w:r>
        <w:r>
          <w:tab/>
        </w:r>
        <w:r>
          <w:fldChar w:fldCharType="begin"/>
        </w:r>
        <w:r>
          <w:instrText xml:space="preserve"> PAGEREF _Toc9744 \h </w:instrText>
        </w:r>
        <w:r>
          <w:fldChar w:fldCharType="separate"/>
        </w:r>
        <w:r>
          <w:t>74</w:t>
        </w:r>
        <w:r>
          <w:fldChar w:fldCharType="end"/>
        </w:r>
      </w:hyperlink>
    </w:p>
    <w:p>
      <w:pPr>
        <w:pStyle w:val="TOC1"/>
        <w:tabs>
          <w:tab w:val="right" w:leader="dot" w:pos="8306"/>
        </w:tabs>
      </w:pPr>
      <w:hyperlink w:anchor="_Toc25781" w:history="1">
        <w:r>
          <w:rPr>
            <w:rFonts w:ascii="仿宋" w:eastAsia="仿宋" w:hAnsi="仿宋" w:cs="仿宋" w:hint="eastAsia"/>
            <w:lang w:eastAsia="zh-CN"/>
          </w:rPr>
          <w:t>十五、法律法规与政策遵循</w:t>
        </w:r>
        <w:r>
          <w:tab/>
        </w:r>
        <w:r>
          <w:fldChar w:fldCharType="begin"/>
        </w:r>
        <w:r>
          <w:instrText xml:space="preserve"> PAGEREF _Toc25781 \h </w:instrText>
        </w:r>
        <w:r>
          <w:fldChar w:fldCharType="separate"/>
        </w:r>
        <w:r>
          <w:t>76</w:t>
        </w:r>
        <w:r>
          <w:fldChar w:fldCharType="end"/>
        </w:r>
      </w:hyperlink>
    </w:p>
    <w:p>
      <w:pPr>
        <w:pStyle w:val="TOC2"/>
        <w:tabs>
          <w:tab w:val="right" w:leader="dot" w:pos="8306"/>
        </w:tabs>
      </w:pPr>
      <w:hyperlink w:anchor="_Toc31077" w:history="1">
        <w:r>
          <w:rPr>
            <w:rFonts w:ascii="仿宋" w:eastAsia="仿宋" w:hAnsi="仿宋" w:cs="仿宋" w:hint="eastAsia"/>
            <w:lang w:eastAsia="zh-CN"/>
          </w:rPr>
          <w:t>(一)、法律法规遵守</w:t>
        </w:r>
        <w:r>
          <w:tab/>
        </w:r>
        <w:r>
          <w:fldChar w:fldCharType="begin"/>
        </w:r>
        <w:r>
          <w:instrText xml:space="preserve"> PAGEREF _Toc31077 \h </w:instrText>
        </w:r>
        <w:r>
          <w:fldChar w:fldCharType="separate"/>
        </w:r>
        <w:r>
          <w:t>76</w:t>
        </w:r>
        <w:r>
          <w:fldChar w:fldCharType="end"/>
        </w:r>
      </w:hyperlink>
    </w:p>
    <w:p>
      <w:pPr>
        <w:pStyle w:val="TOC2"/>
        <w:tabs>
          <w:tab w:val="right" w:leader="dot" w:pos="8306"/>
        </w:tabs>
      </w:pPr>
      <w:hyperlink w:anchor="_Toc16106" w:history="1">
        <w:r>
          <w:rPr>
            <w:rFonts w:ascii="仿宋" w:eastAsia="仿宋" w:hAnsi="仿宋" w:cs="仿宋" w:hint="eastAsia"/>
            <w:lang w:eastAsia="zh-CN"/>
          </w:rPr>
          <w:t>(二)、政策导向与利用</w:t>
        </w:r>
        <w:r>
          <w:tab/>
        </w:r>
        <w:r>
          <w:fldChar w:fldCharType="begin"/>
        </w:r>
        <w:r>
          <w:instrText xml:space="preserve"> PAGEREF _Toc16106 \h </w:instrText>
        </w:r>
        <w:r>
          <w:fldChar w:fldCharType="separate"/>
        </w:r>
        <w:r>
          <w:t>78</w:t>
        </w:r>
        <w:r>
          <w:fldChar w:fldCharType="end"/>
        </w:r>
      </w:hyperlink>
    </w:p>
    <w:p>
      <w:pPr>
        <w:pStyle w:val="TOC1"/>
        <w:tabs>
          <w:tab w:val="right" w:leader="dot" w:pos="8306"/>
        </w:tabs>
      </w:pPr>
      <w:hyperlink w:anchor="_Toc17230" w:history="1">
        <w:r>
          <w:rPr>
            <w:rFonts w:ascii="仿宋" w:eastAsia="仿宋" w:hAnsi="仿宋" w:cs="仿宋" w:hint="eastAsia"/>
            <w:lang w:eastAsia="zh-CN"/>
          </w:rPr>
          <w:t>十六、创新驱动与持续发展</w:t>
        </w:r>
        <w:r>
          <w:tab/>
        </w:r>
        <w:r>
          <w:fldChar w:fldCharType="begin"/>
        </w:r>
        <w:r>
          <w:instrText xml:space="preserve"> PAGEREF _Toc17230 \h </w:instrText>
        </w:r>
        <w:r>
          <w:fldChar w:fldCharType="separate"/>
        </w:r>
        <w:r>
          <w:t>78</w:t>
        </w:r>
        <w:r>
          <w:fldChar w:fldCharType="end"/>
        </w:r>
      </w:hyperlink>
    </w:p>
    <w:p>
      <w:pPr>
        <w:pStyle w:val="TOC2"/>
        <w:tabs>
          <w:tab w:val="right" w:leader="dot" w:pos="8306"/>
        </w:tabs>
      </w:pPr>
      <w:hyperlink w:anchor="_Toc22585" w:history="1">
        <w:r>
          <w:rPr>
            <w:rFonts w:ascii="仿宋" w:eastAsia="仿宋" w:hAnsi="仿宋" w:cs="仿宋" w:hint="eastAsia"/>
            <w:lang w:eastAsia="zh-CN"/>
          </w:rPr>
          <w:t>(一)、创新驱动战略实施</w:t>
        </w:r>
        <w:r>
          <w:tab/>
        </w:r>
        <w:r>
          <w:fldChar w:fldCharType="begin"/>
        </w:r>
        <w:r>
          <w:instrText xml:space="preserve"> PAGEREF _Toc22585 \h </w:instrText>
        </w:r>
        <w:r>
          <w:fldChar w:fldCharType="separate"/>
        </w:r>
        <w:r>
          <w:t>78</w:t>
        </w:r>
        <w:r>
          <w:fldChar w:fldCharType="end"/>
        </w:r>
      </w:hyperlink>
    </w:p>
    <w:p>
      <w:pPr>
        <w:pStyle w:val="TOC2"/>
        <w:tabs>
          <w:tab w:val="right" w:leader="dot" w:pos="8306"/>
        </w:tabs>
      </w:pPr>
      <w:hyperlink w:anchor="_Toc4199" w:history="1">
        <w:r>
          <w:rPr>
            <w:rFonts w:ascii="仿宋" w:eastAsia="仿宋" w:hAnsi="仿宋" w:cs="仿宋" w:hint="eastAsia"/>
            <w:lang w:eastAsia="zh-CN"/>
          </w:rPr>
          <w:t>(二)、持续发展路径探索</w:t>
        </w:r>
        <w:r>
          <w:tab/>
        </w:r>
        <w:r>
          <w:fldChar w:fldCharType="begin"/>
        </w:r>
        <w:r>
          <w:instrText xml:space="preserve"> PAGEREF _Toc4199 \h </w:instrText>
        </w:r>
        <w:r>
          <w:fldChar w:fldCharType="separate"/>
        </w:r>
        <w:r>
          <w:t>80</w:t>
        </w:r>
        <w:r>
          <w:fldChar w:fldCharType="end"/>
        </w:r>
      </w:hyperlink>
    </w:p>
    <w:p>
      <w:pPr>
        <w:pStyle w:val="TOC1"/>
        <w:tabs>
          <w:tab w:val="right" w:leader="dot" w:pos="8306"/>
        </w:tabs>
      </w:pPr>
      <w:hyperlink w:anchor="_Toc11133" w:history="1">
        <w:r>
          <w:rPr>
            <w:rFonts w:ascii="仿宋" w:eastAsia="仿宋" w:hAnsi="仿宋" w:cs="仿宋" w:hint="eastAsia"/>
            <w:lang w:eastAsia="zh-CN"/>
          </w:rPr>
          <w:t>十七、知识产权管理与保护</w:t>
        </w:r>
        <w:r>
          <w:tab/>
        </w:r>
        <w:r>
          <w:fldChar w:fldCharType="begin"/>
        </w:r>
        <w:r>
          <w:instrText xml:space="preserve"> PAGEREF _Toc11133 \h </w:instrText>
        </w:r>
        <w:r>
          <w:fldChar w:fldCharType="separate"/>
        </w:r>
        <w:r>
          <w:t>84</w:t>
        </w:r>
        <w:r>
          <w:fldChar w:fldCharType="end"/>
        </w:r>
      </w:hyperlink>
    </w:p>
    <w:p>
      <w:pPr>
        <w:pStyle w:val="TOC2"/>
        <w:tabs>
          <w:tab w:val="right" w:leader="dot" w:pos="8306"/>
        </w:tabs>
      </w:pPr>
      <w:hyperlink w:anchor="_Toc22022" w:history="1">
        <w:r>
          <w:rPr>
            <w:rFonts w:ascii="仿宋" w:eastAsia="仿宋" w:hAnsi="仿宋" w:cs="仿宋" w:hint="eastAsia"/>
            <w:lang w:eastAsia="zh-CN"/>
          </w:rPr>
          <w:t>(一)、知识产权管理体系建设</w:t>
        </w:r>
        <w:r>
          <w:tab/>
        </w:r>
        <w:r>
          <w:fldChar w:fldCharType="begin"/>
        </w:r>
        <w:r>
          <w:instrText xml:space="preserve"> PAGEREF _Toc22022 \h </w:instrText>
        </w:r>
        <w:r>
          <w:fldChar w:fldCharType="separate"/>
        </w:r>
        <w:r>
          <w:t>84</w:t>
        </w:r>
        <w:r>
          <w:fldChar w:fldCharType="end"/>
        </w:r>
      </w:hyperlink>
    </w:p>
    <w:p>
      <w:pPr>
        <w:pStyle w:val="TOC2"/>
        <w:tabs>
          <w:tab w:val="right" w:leader="dot" w:pos="8306"/>
        </w:tabs>
      </w:pPr>
      <w:hyperlink w:anchor="_Toc20219" w:history="1">
        <w:r>
          <w:rPr>
            <w:rFonts w:ascii="仿宋" w:eastAsia="仿宋" w:hAnsi="仿宋" w:cs="仿宋" w:hint="eastAsia"/>
            <w:lang w:eastAsia="zh-CN"/>
          </w:rPr>
          <w:t>(二)、知识产权保护措施</w:t>
        </w:r>
        <w:r>
          <w:tab/>
        </w:r>
        <w:r>
          <w:fldChar w:fldCharType="begin"/>
        </w:r>
        <w:r>
          <w:instrText xml:space="preserve"> PAGEREF _Toc20219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9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790"/>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366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体外及体内反搏装置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体外及体内反搏装置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463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体外及体内反搏装置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体外及体内反搏装置项目在其专注的领域内，特别是在人工智能和数据科学方面，有望推动显著的技术革新。项目的研发活动不仅有望孕育出改变行业运作方式的新技术，还可能在长远中影响整个技术生态系统。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体外及体内反搏装置项目还致力于提升当地居民的技能和就业能力，通过与当地教育机构合作提供培训和教育机会，从而提高社区整体的生活水平和社会福祉。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体外及体内反搏装置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527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体外及体内反搏装置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体外及体内反搏装置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7781"/>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7501"/>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6908"/>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https://d.book118.com/898114106040006033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5C23F9"/>
    <w:rsid w:val="385C23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98114106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2024-01-23T21:18:00Z</dcterms:created>
  <dcterms:modified xsi:type="dcterms:W3CDTF">2024-01-23T21:19:30Z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A63B8EB04E484261A9D7DC1606C27FC0_11</vt:lpwstr>
  </property>
  <property fmtid="{D5CDD505-2E9C-101B-9397-08002B2CF9AE}" pid="3" name="KSOProductBuildVer">
    <vt:lpwstr>2052-12.1.0.16120</vt:lpwstr>
  </property>
</Properties>
</file>