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端子项目规划设计蓝图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126" w:history="1">
        <w:r>
          <w:rPr>
            <w:rFonts w:ascii="仿宋" w:eastAsia="仿宋" w:hAnsi="仿宋" w:cs="仿宋" w:hint="eastAsia"/>
            <w:lang w:eastAsia="zh-CN"/>
          </w:rPr>
          <w:t>序言</w:t>
        </w:r>
        <w:r>
          <w:tab/>
        </w:r>
        <w:r>
          <w:fldChar w:fldCharType="begin"/>
        </w:r>
        <w:r>
          <w:instrText xml:space="preserve"> PAGEREF _Toc30126 \h </w:instrText>
        </w:r>
        <w:r>
          <w:fldChar w:fldCharType="separate"/>
        </w:r>
        <w:r>
          <w:t>3</w:t>
        </w:r>
        <w:r>
          <w:fldChar w:fldCharType="end"/>
        </w:r>
      </w:hyperlink>
    </w:p>
    <w:p>
      <w:pPr>
        <w:pStyle w:val="TOC1"/>
        <w:tabs>
          <w:tab w:val="right" w:leader="dot" w:pos="8306"/>
        </w:tabs>
      </w:pPr>
      <w:hyperlink w:anchor="_Toc25879" w:history="1">
        <w:r>
          <w:rPr>
            <w:rFonts w:ascii="仿宋" w:eastAsia="仿宋" w:hAnsi="仿宋" w:cs="仿宋" w:hint="eastAsia"/>
            <w:lang w:eastAsia="zh-CN"/>
          </w:rPr>
          <w:t>一、端子项目建设单位说明</w:t>
        </w:r>
        <w:r>
          <w:tab/>
        </w:r>
        <w:r>
          <w:fldChar w:fldCharType="begin"/>
        </w:r>
        <w:r>
          <w:instrText xml:space="preserve"> PAGEREF _Toc25879 \h </w:instrText>
        </w:r>
        <w:r>
          <w:fldChar w:fldCharType="separate"/>
        </w:r>
        <w:r>
          <w:t>3</w:t>
        </w:r>
        <w:r>
          <w:fldChar w:fldCharType="end"/>
        </w:r>
      </w:hyperlink>
    </w:p>
    <w:p>
      <w:pPr>
        <w:pStyle w:val="TOC2"/>
        <w:tabs>
          <w:tab w:val="right" w:leader="dot" w:pos="8306"/>
        </w:tabs>
      </w:pPr>
      <w:hyperlink w:anchor="_Toc28861" w:history="1">
        <w:r>
          <w:rPr>
            <w:rFonts w:ascii="仿宋" w:eastAsia="仿宋" w:hAnsi="仿宋" w:cs="仿宋" w:hint="eastAsia"/>
            <w:lang w:eastAsia="zh-CN"/>
          </w:rPr>
          <w:t>(一)、端子项目承办单位基本情况</w:t>
        </w:r>
        <w:r>
          <w:tab/>
        </w:r>
        <w:r>
          <w:fldChar w:fldCharType="begin"/>
        </w:r>
        <w:r>
          <w:instrText xml:space="preserve"> PAGEREF _Toc28861 \h </w:instrText>
        </w:r>
        <w:r>
          <w:fldChar w:fldCharType="separate"/>
        </w:r>
        <w:r>
          <w:t>3</w:t>
        </w:r>
        <w:r>
          <w:fldChar w:fldCharType="end"/>
        </w:r>
      </w:hyperlink>
    </w:p>
    <w:p>
      <w:pPr>
        <w:pStyle w:val="TOC2"/>
        <w:tabs>
          <w:tab w:val="right" w:leader="dot" w:pos="8306"/>
        </w:tabs>
      </w:pPr>
      <w:hyperlink w:anchor="_Toc23771" w:history="1">
        <w:r>
          <w:rPr>
            <w:rFonts w:ascii="仿宋" w:eastAsia="仿宋" w:hAnsi="仿宋" w:cs="仿宋" w:hint="eastAsia"/>
            <w:lang w:eastAsia="zh-CN"/>
          </w:rPr>
          <w:t>(二)、公司经济效益分析</w:t>
        </w:r>
        <w:r>
          <w:tab/>
        </w:r>
        <w:r>
          <w:fldChar w:fldCharType="begin"/>
        </w:r>
        <w:r>
          <w:instrText xml:space="preserve"> PAGEREF _Toc23771 \h </w:instrText>
        </w:r>
        <w:r>
          <w:fldChar w:fldCharType="separate"/>
        </w:r>
        <w:r>
          <w:t>4</w:t>
        </w:r>
        <w:r>
          <w:fldChar w:fldCharType="end"/>
        </w:r>
      </w:hyperlink>
    </w:p>
    <w:p>
      <w:pPr>
        <w:pStyle w:val="TOC1"/>
        <w:tabs>
          <w:tab w:val="right" w:leader="dot" w:pos="8306"/>
        </w:tabs>
      </w:pPr>
      <w:hyperlink w:anchor="_Toc21821" w:history="1">
        <w:r>
          <w:rPr>
            <w:rFonts w:ascii="仿宋" w:eastAsia="仿宋" w:hAnsi="仿宋" w:cs="仿宋" w:hint="eastAsia"/>
            <w:lang w:eastAsia="zh-CN"/>
          </w:rPr>
          <w:t>二、工艺说明</w:t>
        </w:r>
        <w:r>
          <w:tab/>
        </w:r>
        <w:r>
          <w:fldChar w:fldCharType="begin"/>
        </w:r>
        <w:r>
          <w:instrText xml:space="preserve"> PAGEREF _Toc21821 \h </w:instrText>
        </w:r>
        <w:r>
          <w:fldChar w:fldCharType="separate"/>
        </w:r>
        <w:r>
          <w:t>5</w:t>
        </w:r>
        <w:r>
          <w:fldChar w:fldCharType="end"/>
        </w:r>
      </w:hyperlink>
    </w:p>
    <w:p>
      <w:pPr>
        <w:pStyle w:val="TOC2"/>
        <w:tabs>
          <w:tab w:val="right" w:leader="dot" w:pos="8306"/>
        </w:tabs>
      </w:pPr>
      <w:hyperlink w:anchor="_Toc14358" w:history="1">
        <w:r>
          <w:rPr>
            <w:rFonts w:ascii="仿宋" w:eastAsia="仿宋" w:hAnsi="仿宋" w:cs="仿宋" w:hint="eastAsia"/>
            <w:lang w:eastAsia="zh-CN"/>
          </w:rPr>
          <w:t>(一)、技术管理特点</w:t>
        </w:r>
        <w:r>
          <w:tab/>
        </w:r>
        <w:r>
          <w:fldChar w:fldCharType="begin"/>
        </w:r>
        <w:r>
          <w:instrText xml:space="preserve"> PAGEREF _Toc14358 \h </w:instrText>
        </w:r>
        <w:r>
          <w:fldChar w:fldCharType="separate"/>
        </w:r>
        <w:r>
          <w:t>5</w:t>
        </w:r>
        <w:r>
          <w:fldChar w:fldCharType="end"/>
        </w:r>
      </w:hyperlink>
    </w:p>
    <w:p>
      <w:pPr>
        <w:pStyle w:val="TOC2"/>
        <w:tabs>
          <w:tab w:val="right" w:leader="dot" w:pos="8306"/>
        </w:tabs>
      </w:pPr>
      <w:hyperlink w:anchor="_Toc25854" w:history="1">
        <w:r>
          <w:rPr>
            <w:rFonts w:ascii="仿宋" w:eastAsia="仿宋" w:hAnsi="仿宋" w:cs="仿宋" w:hint="eastAsia"/>
            <w:lang w:eastAsia="zh-CN"/>
          </w:rPr>
          <w:t>(二)、端子项目工艺技术设计方案</w:t>
        </w:r>
        <w:r>
          <w:tab/>
        </w:r>
        <w:r>
          <w:fldChar w:fldCharType="begin"/>
        </w:r>
        <w:r>
          <w:instrText xml:space="preserve"> PAGEREF _Toc25854 \h </w:instrText>
        </w:r>
        <w:r>
          <w:fldChar w:fldCharType="separate"/>
        </w:r>
        <w:r>
          <w:t>6</w:t>
        </w:r>
        <w:r>
          <w:fldChar w:fldCharType="end"/>
        </w:r>
      </w:hyperlink>
    </w:p>
    <w:p>
      <w:pPr>
        <w:pStyle w:val="TOC2"/>
        <w:tabs>
          <w:tab w:val="right" w:leader="dot" w:pos="8306"/>
        </w:tabs>
      </w:pPr>
      <w:hyperlink w:anchor="_Toc29091" w:history="1">
        <w:r>
          <w:rPr>
            <w:rFonts w:ascii="仿宋" w:eastAsia="仿宋" w:hAnsi="仿宋" w:cs="仿宋" w:hint="eastAsia"/>
            <w:lang w:eastAsia="zh-CN"/>
          </w:rPr>
          <w:t>(三)、设备选型方案</w:t>
        </w:r>
        <w:r>
          <w:tab/>
        </w:r>
        <w:r>
          <w:fldChar w:fldCharType="begin"/>
        </w:r>
        <w:r>
          <w:instrText xml:space="preserve"> PAGEREF _Toc29091 \h </w:instrText>
        </w:r>
        <w:r>
          <w:fldChar w:fldCharType="separate"/>
        </w:r>
        <w:r>
          <w:t>7</w:t>
        </w:r>
        <w:r>
          <w:fldChar w:fldCharType="end"/>
        </w:r>
      </w:hyperlink>
    </w:p>
    <w:p>
      <w:pPr>
        <w:pStyle w:val="TOC1"/>
        <w:tabs>
          <w:tab w:val="right" w:leader="dot" w:pos="8306"/>
        </w:tabs>
      </w:pPr>
      <w:hyperlink w:anchor="_Toc5774" w:history="1">
        <w:r>
          <w:rPr>
            <w:rFonts w:ascii="仿宋" w:eastAsia="仿宋" w:hAnsi="仿宋" w:cs="仿宋" w:hint="eastAsia"/>
            <w:lang w:eastAsia="zh-CN"/>
          </w:rPr>
          <w:t>三、端子项目土建工程</w:t>
        </w:r>
        <w:r>
          <w:tab/>
        </w:r>
        <w:r>
          <w:fldChar w:fldCharType="begin"/>
        </w:r>
        <w:r>
          <w:instrText xml:space="preserve"> PAGEREF _Toc5774 \h </w:instrText>
        </w:r>
        <w:r>
          <w:fldChar w:fldCharType="separate"/>
        </w:r>
        <w:r>
          <w:t>8</w:t>
        </w:r>
        <w:r>
          <w:fldChar w:fldCharType="end"/>
        </w:r>
      </w:hyperlink>
    </w:p>
    <w:p>
      <w:pPr>
        <w:pStyle w:val="TOC2"/>
        <w:tabs>
          <w:tab w:val="right" w:leader="dot" w:pos="8306"/>
        </w:tabs>
      </w:pPr>
      <w:hyperlink w:anchor="_Toc30828" w:history="1">
        <w:r>
          <w:rPr>
            <w:rFonts w:ascii="仿宋" w:eastAsia="仿宋" w:hAnsi="仿宋" w:cs="仿宋" w:hint="eastAsia"/>
            <w:lang w:eastAsia="zh-CN"/>
          </w:rPr>
          <w:t>(一)、建筑工程设计原则</w:t>
        </w:r>
        <w:r>
          <w:tab/>
        </w:r>
        <w:r>
          <w:fldChar w:fldCharType="begin"/>
        </w:r>
        <w:r>
          <w:instrText xml:space="preserve"> PAGEREF _Toc30828 \h </w:instrText>
        </w:r>
        <w:r>
          <w:fldChar w:fldCharType="separate"/>
        </w:r>
        <w:r>
          <w:t>8</w:t>
        </w:r>
        <w:r>
          <w:fldChar w:fldCharType="end"/>
        </w:r>
      </w:hyperlink>
    </w:p>
    <w:p>
      <w:pPr>
        <w:pStyle w:val="TOC2"/>
        <w:tabs>
          <w:tab w:val="right" w:leader="dot" w:pos="8306"/>
        </w:tabs>
      </w:pPr>
      <w:hyperlink w:anchor="_Toc3426" w:history="1">
        <w:r>
          <w:rPr>
            <w:rFonts w:ascii="仿宋" w:eastAsia="仿宋" w:hAnsi="仿宋" w:cs="仿宋" w:hint="eastAsia"/>
            <w:lang w:eastAsia="zh-CN"/>
          </w:rPr>
          <w:t>(二)、土建工程设计年限及安全等级</w:t>
        </w:r>
        <w:r>
          <w:tab/>
        </w:r>
        <w:r>
          <w:fldChar w:fldCharType="begin"/>
        </w:r>
        <w:r>
          <w:instrText xml:space="preserve"> PAGEREF _Toc3426 \h </w:instrText>
        </w:r>
        <w:r>
          <w:fldChar w:fldCharType="separate"/>
        </w:r>
        <w:r>
          <w:t>9</w:t>
        </w:r>
        <w:r>
          <w:fldChar w:fldCharType="end"/>
        </w:r>
      </w:hyperlink>
    </w:p>
    <w:p>
      <w:pPr>
        <w:pStyle w:val="TOC2"/>
        <w:tabs>
          <w:tab w:val="right" w:leader="dot" w:pos="8306"/>
        </w:tabs>
      </w:pPr>
      <w:hyperlink w:anchor="_Toc22915" w:history="1">
        <w:r>
          <w:rPr>
            <w:rFonts w:ascii="仿宋" w:eastAsia="仿宋" w:hAnsi="仿宋" w:cs="仿宋" w:hint="eastAsia"/>
            <w:lang w:eastAsia="zh-CN"/>
          </w:rPr>
          <w:t>(三)、建筑工程设计总体要求</w:t>
        </w:r>
        <w:r>
          <w:tab/>
        </w:r>
        <w:r>
          <w:fldChar w:fldCharType="begin"/>
        </w:r>
        <w:r>
          <w:instrText xml:space="preserve"> PAGEREF _Toc22915 \h </w:instrText>
        </w:r>
        <w:r>
          <w:fldChar w:fldCharType="separate"/>
        </w:r>
        <w:r>
          <w:t>11</w:t>
        </w:r>
        <w:r>
          <w:fldChar w:fldCharType="end"/>
        </w:r>
      </w:hyperlink>
    </w:p>
    <w:p>
      <w:pPr>
        <w:pStyle w:val="TOC2"/>
        <w:tabs>
          <w:tab w:val="right" w:leader="dot" w:pos="8306"/>
        </w:tabs>
      </w:pPr>
      <w:hyperlink w:anchor="_Toc25606" w:history="1">
        <w:r>
          <w:rPr>
            <w:rFonts w:ascii="仿宋" w:eastAsia="仿宋" w:hAnsi="仿宋" w:cs="仿宋" w:hint="eastAsia"/>
            <w:lang w:eastAsia="zh-CN"/>
          </w:rPr>
          <w:t>(四)、土建工程建设指标</w:t>
        </w:r>
        <w:r>
          <w:tab/>
        </w:r>
        <w:r>
          <w:fldChar w:fldCharType="begin"/>
        </w:r>
        <w:r>
          <w:instrText xml:space="preserve"> PAGEREF _Toc25606 \h </w:instrText>
        </w:r>
        <w:r>
          <w:fldChar w:fldCharType="separate"/>
        </w:r>
        <w:r>
          <w:t>11</w:t>
        </w:r>
        <w:r>
          <w:fldChar w:fldCharType="end"/>
        </w:r>
      </w:hyperlink>
    </w:p>
    <w:p>
      <w:pPr>
        <w:pStyle w:val="TOC1"/>
        <w:tabs>
          <w:tab w:val="right" w:leader="dot" w:pos="8306"/>
        </w:tabs>
      </w:pPr>
      <w:hyperlink w:anchor="_Toc2042" w:history="1">
        <w:r>
          <w:rPr>
            <w:rFonts w:ascii="仿宋" w:eastAsia="仿宋" w:hAnsi="仿宋" w:cs="仿宋" w:hint="eastAsia"/>
            <w:lang w:eastAsia="zh-CN"/>
          </w:rPr>
          <w:t>四、端子项目危机管理</w:t>
        </w:r>
        <w:r>
          <w:tab/>
        </w:r>
        <w:r>
          <w:fldChar w:fldCharType="begin"/>
        </w:r>
        <w:r>
          <w:instrText xml:space="preserve"> PAGEREF _Toc2042 \h </w:instrText>
        </w:r>
        <w:r>
          <w:fldChar w:fldCharType="separate"/>
        </w:r>
        <w:r>
          <w:t>11</w:t>
        </w:r>
        <w:r>
          <w:fldChar w:fldCharType="end"/>
        </w:r>
      </w:hyperlink>
    </w:p>
    <w:p>
      <w:pPr>
        <w:pStyle w:val="TOC2"/>
        <w:tabs>
          <w:tab w:val="right" w:leader="dot" w:pos="8306"/>
        </w:tabs>
      </w:pPr>
      <w:hyperlink w:anchor="_Toc24855" w:history="1">
        <w:r>
          <w:rPr>
            <w:rFonts w:ascii="仿宋" w:eastAsia="仿宋" w:hAnsi="仿宋" w:cs="仿宋" w:hint="eastAsia"/>
            <w:lang w:eastAsia="zh-CN"/>
          </w:rPr>
          <w:t>(一)、危机预警与识别</w:t>
        </w:r>
        <w:r>
          <w:tab/>
        </w:r>
        <w:r>
          <w:fldChar w:fldCharType="begin"/>
        </w:r>
        <w:r>
          <w:instrText xml:space="preserve"> PAGEREF _Toc24855 \h </w:instrText>
        </w:r>
        <w:r>
          <w:fldChar w:fldCharType="separate"/>
        </w:r>
        <w:r>
          <w:t>11</w:t>
        </w:r>
        <w:r>
          <w:fldChar w:fldCharType="end"/>
        </w:r>
      </w:hyperlink>
    </w:p>
    <w:p>
      <w:pPr>
        <w:pStyle w:val="TOC2"/>
        <w:tabs>
          <w:tab w:val="right" w:leader="dot" w:pos="8306"/>
        </w:tabs>
      </w:pPr>
      <w:hyperlink w:anchor="_Toc6276" w:history="1">
        <w:r>
          <w:rPr>
            <w:rFonts w:ascii="仿宋" w:eastAsia="仿宋" w:hAnsi="仿宋" w:cs="仿宋" w:hint="eastAsia"/>
            <w:lang w:eastAsia="zh-CN"/>
          </w:rPr>
          <w:t>(二)、危机应对与恢复</w:t>
        </w:r>
        <w:r>
          <w:tab/>
        </w:r>
        <w:r>
          <w:fldChar w:fldCharType="begin"/>
        </w:r>
        <w:r>
          <w:instrText xml:space="preserve"> PAGEREF _Toc6276 \h </w:instrText>
        </w:r>
        <w:r>
          <w:fldChar w:fldCharType="separate"/>
        </w:r>
        <w:r>
          <w:t>12</w:t>
        </w:r>
        <w:r>
          <w:fldChar w:fldCharType="end"/>
        </w:r>
      </w:hyperlink>
    </w:p>
    <w:p>
      <w:pPr>
        <w:pStyle w:val="TOC1"/>
        <w:tabs>
          <w:tab w:val="right" w:leader="dot" w:pos="8306"/>
        </w:tabs>
      </w:pPr>
      <w:hyperlink w:anchor="_Toc13531" w:history="1">
        <w:r>
          <w:rPr>
            <w:rFonts w:ascii="仿宋" w:eastAsia="仿宋" w:hAnsi="仿宋" w:cs="仿宋" w:hint="eastAsia"/>
            <w:lang w:eastAsia="zh-CN"/>
          </w:rPr>
          <w:t>五、端子项目建设背景及必要性分析</w:t>
        </w:r>
        <w:r>
          <w:tab/>
        </w:r>
        <w:r>
          <w:fldChar w:fldCharType="begin"/>
        </w:r>
        <w:r>
          <w:instrText xml:space="preserve"> PAGEREF _Toc13531 \h </w:instrText>
        </w:r>
        <w:r>
          <w:fldChar w:fldCharType="separate"/>
        </w:r>
        <w:r>
          <w:t>14</w:t>
        </w:r>
        <w:r>
          <w:fldChar w:fldCharType="end"/>
        </w:r>
      </w:hyperlink>
    </w:p>
    <w:p>
      <w:pPr>
        <w:pStyle w:val="TOC2"/>
        <w:tabs>
          <w:tab w:val="right" w:leader="dot" w:pos="8306"/>
        </w:tabs>
      </w:pPr>
      <w:hyperlink w:anchor="_Toc14125" w:history="1">
        <w:r>
          <w:rPr>
            <w:rFonts w:ascii="仿宋" w:eastAsia="仿宋" w:hAnsi="仿宋" w:cs="仿宋" w:hint="eastAsia"/>
            <w:lang w:eastAsia="zh-CN"/>
          </w:rPr>
          <w:t>(一)、端子项目背景分析</w:t>
        </w:r>
        <w:r>
          <w:tab/>
        </w:r>
        <w:r>
          <w:fldChar w:fldCharType="begin"/>
        </w:r>
        <w:r>
          <w:instrText xml:space="preserve"> PAGEREF _Toc14125 \h </w:instrText>
        </w:r>
        <w:r>
          <w:fldChar w:fldCharType="separate"/>
        </w:r>
        <w:r>
          <w:t>14</w:t>
        </w:r>
        <w:r>
          <w:fldChar w:fldCharType="end"/>
        </w:r>
      </w:hyperlink>
    </w:p>
    <w:p>
      <w:pPr>
        <w:pStyle w:val="TOC2"/>
        <w:tabs>
          <w:tab w:val="right" w:leader="dot" w:pos="8306"/>
        </w:tabs>
      </w:pPr>
      <w:hyperlink w:anchor="_Toc3238" w:history="1">
        <w:r>
          <w:rPr>
            <w:rFonts w:ascii="仿宋" w:eastAsia="仿宋" w:hAnsi="仿宋" w:cs="仿宋" w:hint="eastAsia"/>
            <w:lang w:eastAsia="zh-CN"/>
          </w:rPr>
          <w:t>(二)、端子项目建设必要性分析</w:t>
        </w:r>
        <w:r>
          <w:tab/>
        </w:r>
        <w:r>
          <w:fldChar w:fldCharType="begin"/>
        </w:r>
        <w:r>
          <w:instrText xml:space="preserve"> PAGEREF _Toc3238 \h </w:instrText>
        </w:r>
        <w:r>
          <w:fldChar w:fldCharType="separate"/>
        </w:r>
        <w:r>
          <w:t>15</w:t>
        </w:r>
        <w:r>
          <w:fldChar w:fldCharType="end"/>
        </w:r>
      </w:hyperlink>
    </w:p>
    <w:p>
      <w:pPr>
        <w:pStyle w:val="TOC1"/>
        <w:tabs>
          <w:tab w:val="right" w:leader="dot" w:pos="8306"/>
        </w:tabs>
      </w:pPr>
      <w:hyperlink w:anchor="_Toc3998" w:history="1">
        <w:r>
          <w:rPr>
            <w:rFonts w:ascii="仿宋" w:eastAsia="仿宋" w:hAnsi="仿宋" w:cs="仿宋" w:hint="eastAsia"/>
            <w:lang w:eastAsia="zh-CN"/>
          </w:rPr>
          <w:t>六、市场分析、调研</w:t>
        </w:r>
        <w:r>
          <w:tab/>
        </w:r>
        <w:r>
          <w:fldChar w:fldCharType="begin"/>
        </w:r>
        <w:r>
          <w:instrText xml:space="preserve"> PAGEREF _Toc3998 \h </w:instrText>
        </w:r>
        <w:r>
          <w:fldChar w:fldCharType="separate"/>
        </w:r>
        <w:r>
          <w:t>17</w:t>
        </w:r>
        <w:r>
          <w:fldChar w:fldCharType="end"/>
        </w:r>
      </w:hyperlink>
    </w:p>
    <w:p>
      <w:pPr>
        <w:pStyle w:val="TOC2"/>
        <w:tabs>
          <w:tab w:val="right" w:leader="dot" w:pos="8306"/>
        </w:tabs>
      </w:pPr>
      <w:hyperlink w:anchor="_Toc29305" w:history="1">
        <w:r>
          <w:rPr>
            <w:rFonts w:ascii="仿宋" w:eastAsia="仿宋" w:hAnsi="仿宋" w:cs="仿宋" w:hint="eastAsia"/>
            <w:lang w:eastAsia="zh-CN"/>
          </w:rPr>
          <w:t>(一)、端子行业分析</w:t>
        </w:r>
        <w:r>
          <w:tab/>
        </w:r>
        <w:r>
          <w:fldChar w:fldCharType="begin"/>
        </w:r>
        <w:r>
          <w:instrText xml:space="preserve"> PAGEREF _Toc29305 \h </w:instrText>
        </w:r>
        <w:r>
          <w:fldChar w:fldCharType="separate"/>
        </w:r>
        <w:r>
          <w:t>17</w:t>
        </w:r>
        <w:r>
          <w:fldChar w:fldCharType="end"/>
        </w:r>
      </w:hyperlink>
    </w:p>
    <w:p>
      <w:pPr>
        <w:pStyle w:val="TOC2"/>
        <w:tabs>
          <w:tab w:val="right" w:leader="dot" w:pos="8306"/>
        </w:tabs>
      </w:pPr>
      <w:hyperlink w:anchor="_Toc25810" w:history="1">
        <w:r>
          <w:rPr>
            <w:rFonts w:ascii="仿宋" w:eastAsia="仿宋" w:hAnsi="仿宋" w:cs="仿宋" w:hint="eastAsia"/>
            <w:lang w:eastAsia="zh-CN"/>
          </w:rPr>
          <w:t>(二)、端子市场分析预测</w:t>
        </w:r>
        <w:r>
          <w:tab/>
        </w:r>
        <w:r>
          <w:fldChar w:fldCharType="begin"/>
        </w:r>
        <w:r>
          <w:instrText xml:space="preserve"> PAGEREF _Toc25810 \h </w:instrText>
        </w:r>
        <w:r>
          <w:fldChar w:fldCharType="separate"/>
        </w:r>
        <w:r>
          <w:t>17</w:t>
        </w:r>
        <w:r>
          <w:fldChar w:fldCharType="end"/>
        </w:r>
      </w:hyperlink>
    </w:p>
    <w:p>
      <w:pPr>
        <w:pStyle w:val="TOC1"/>
        <w:tabs>
          <w:tab w:val="right" w:leader="dot" w:pos="8306"/>
        </w:tabs>
      </w:pPr>
      <w:hyperlink w:anchor="_Toc25207" w:history="1">
        <w:r>
          <w:rPr>
            <w:rFonts w:ascii="仿宋" w:eastAsia="仿宋" w:hAnsi="仿宋" w:cs="仿宋" w:hint="eastAsia"/>
            <w:lang w:eastAsia="zh-CN"/>
          </w:rPr>
          <w:t>七、生产安全保护</w:t>
        </w:r>
        <w:r>
          <w:tab/>
        </w:r>
        <w:r>
          <w:fldChar w:fldCharType="begin"/>
        </w:r>
        <w:r>
          <w:instrText xml:space="preserve"> PAGEREF _Toc25207 \h </w:instrText>
        </w:r>
        <w:r>
          <w:fldChar w:fldCharType="separate"/>
        </w:r>
        <w:r>
          <w:t>18</w:t>
        </w:r>
        <w:r>
          <w:fldChar w:fldCharType="end"/>
        </w:r>
      </w:hyperlink>
    </w:p>
    <w:p>
      <w:pPr>
        <w:pStyle w:val="TOC2"/>
        <w:tabs>
          <w:tab w:val="right" w:leader="dot" w:pos="8306"/>
        </w:tabs>
      </w:pPr>
      <w:hyperlink w:anchor="_Toc15145" w:history="1">
        <w:r>
          <w:rPr>
            <w:rFonts w:ascii="仿宋" w:eastAsia="仿宋" w:hAnsi="仿宋" w:cs="仿宋" w:hint="eastAsia"/>
            <w:lang w:eastAsia="zh-CN"/>
          </w:rPr>
          <w:t>(一)、消防安全</w:t>
        </w:r>
        <w:r>
          <w:tab/>
        </w:r>
        <w:r>
          <w:fldChar w:fldCharType="begin"/>
        </w:r>
        <w:r>
          <w:instrText xml:space="preserve"> PAGEREF _Toc15145 \h </w:instrText>
        </w:r>
        <w:r>
          <w:fldChar w:fldCharType="separate"/>
        </w:r>
        <w:r>
          <w:t>18</w:t>
        </w:r>
        <w:r>
          <w:fldChar w:fldCharType="end"/>
        </w:r>
      </w:hyperlink>
    </w:p>
    <w:p>
      <w:pPr>
        <w:pStyle w:val="TOC2"/>
        <w:tabs>
          <w:tab w:val="right" w:leader="dot" w:pos="8306"/>
        </w:tabs>
      </w:pPr>
      <w:hyperlink w:anchor="_Toc3365" w:history="1">
        <w:r>
          <w:rPr>
            <w:rFonts w:ascii="仿宋" w:eastAsia="仿宋" w:hAnsi="仿宋" w:cs="仿宋" w:hint="eastAsia"/>
            <w:lang w:eastAsia="zh-CN"/>
          </w:rPr>
          <w:t>(二)、防火防爆总图布置措施</w:t>
        </w:r>
        <w:r>
          <w:tab/>
        </w:r>
        <w:r>
          <w:fldChar w:fldCharType="begin"/>
        </w:r>
        <w:r>
          <w:instrText xml:space="preserve"> PAGEREF _Toc3365 \h </w:instrText>
        </w:r>
        <w:r>
          <w:fldChar w:fldCharType="separate"/>
        </w:r>
        <w:r>
          <w:t>20</w:t>
        </w:r>
        <w:r>
          <w:fldChar w:fldCharType="end"/>
        </w:r>
      </w:hyperlink>
    </w:p>
    <w:p>
      <w:pPr>
        <w:pStyle w:val="TOC2"/>
        <w:tabs>
          <w:tab w:val="right" w:leader="dot" w:pos="8306"/>
        </w:tabs>
      </w:pPr>
      <w:hyperlink w:anchor="_Toc20524" w:history="1">
        <w:r>
          <w:rPr>
            <w:rFonts w:ascii="仿宋" w:eastAsia="仿宋" w:hAnsi="仿宋" w:cs="仿宋" w:hint="eastAsia"/>
            <w:lang w:eastAsia="zh-CN"/>
          </w:rPr>
          <w:t>(三)、自然灾害防范措施</w:t>
        </w:r>
        <w:r>
          <w:tab/>
        </w:r>
        <w:r>
          <w:fldChar w:fldCharType="begin"/>
        </w:r>
        <w:r>
          <w:instrText xml:space="preserve"> PAGEREF _Toc20524 \h </w:instrText>
        </w:r>
        <w:r>
          <w:fldChar w:fldCharType="separate"/>
        </w:r>
        <w:r>
          <w:t>21</w:t>
        </w:r>
        <w:r>
          <w:fldChar w:fldCharType="end"/>
        </w:r>
      </w:hyperlink>
    </w:p>
    <w:p>
      <w:pPr>
        <w:pStyle w:val="TOC2"/>
        <w:tabs>
          <w:tab w:val="right" w:leader="dot" w:pos="8306"/>
        </w:tabs>
      </w:pPr>
      <w:hyperlink w:anchor="_Toc13460" w:history="1">
        <w:r>
          <w:rPr>
            <w:rFonts w:ascii="仿宋" w:eastAsia="仿宋" w:hAnsi="仿宋" w:cs="仿宋" w:hint="eastAsia"/>
            <w:lang w:eastAsia="zh-CN"/>
          </w:rPr>
          <w:t>(四)、安全色及安全标志使用要求</w:t>
        </w:r>
        <w:r>
          <w:tab/>
        </w:r>
        <w:r>
          <w:fldChar w:fldCharType="begin"/>
        </w:r>
        <w:r>
          <w:instrText xml:space="preserve"> PAGEREF _Toc13460 \h </w:instrText>
        </w:r>
        <w:r>
          <w:fldChar w:fldCharType="separate"/>
        </w:r>
        <w:r>
          <w:t>21</w:t>
        </w:r>
        <w:r>
          <w:fldChar w:fldCharType="end"/>
        </w:r>
      </w:hyperlink>
    </w:p>
    <w:p>
      <w:pPr>
        <w:pStyle w:val="TOC2"/>
        <w:tabs>
          <w:tab w:val="right" w:leader="dot" w:pos="8306"/>
        </w:tabs>
      </w:pPr>
      <w:hyperlink w:anchor="_Toc13716" w:history="1">
        <w:r>
          <w:rPr>
            <w:rFonts w:ascii="仿宋" w:eastAsia="仿宋" w:hAnsi="仿宋" w:cs="仿宋" w:hint="eastAsia"/>
            <w:lang w:eastAsia="zh-CN"/>
          </w:rPr>
          <w:t>(五)、防尘防毒措施</w:t>
        </w:r>
        <w:r>
          <w:tab/>
        </w:r>
        <w:r>
          <w:fldChar w:fldCharType="begin"/>
        </w:r>
        <w:r>
          <w:instrText xml:space="preserve"> PAGEREF _Toc13716 \h </w:instrText>
        </w:r>
        <w:r>
          <w:fldChar w:fldCharType="separate"/>
        </w:r>
        <w:r>
          <w:t>22</w:t>
        </w:r>
        <w:r>
          <w:fldChar w:fldCharType="end"/>
        </w:r>
      </w:hyperlink>
    </w:p>
    <w:p>
      <w:pPr>
        <w:pStyle w:val="TOC2"/>
        <w:tabs>
          <w:tab w:val="right" w:leader="dot" w:pos="8306"/>
        </w:tabs>
      </w:pPr>
      <w:hyperlink w:anchor="_Toc17376" w:history="1">
        <w:r>
          <w:rPr>
            <w:rFonts w:ascii="仿宋" w:eastAsia="仿宋" w:hAnsi="仿宋" w:cs="仿宋" w:hint="eastAsia"/>
            <w:lang w:eastAsia="zh-CN"/>
          </w:rPr>
          <w:t>(六)、防静电、触电防护及防雷措施</w:t>
        </w:r>
        <w:r>
          <w:tab/>
        </w:r>
        <w:r>
          <w:fldChar w:fldCharType="begin"/>
        </w:r>
        <w:r>
          <w:instrText xml:space="preserve"> PAGEREF _Toc17376 \h </w:instrText>
        </w:r>
        <w:r>
          <w:fldChar w:fldCharType="separate"/>
        </w:r>
        <w:r>
          <w:t>23</w:t>
        </w:r>
        <w:r>
          <w:fldChar w:fldCharType="end"/>
        </w:r>
      </w:hyperlink>
    </w:p>
    <w:p>
      <w:pPr>
        <w:pStyle w:val="TOC2"/>
        <w:tabs>
          <w:tab w:val="right" w:leader="dot" w:pos="8306"/>
        </w:tabs>
      </w:pPr>
      <w:hyperlink w:anchor="_Toc20804" w:history="1">
        <w:r>
          <w:rPr>
            <w:rFonts w:ascii="仿宋" w:eastAsia="仿宋" w:hAnsi="仿宋" w:cs="仿宋" w:hint="eastAsia"/>
            <w:lang w:eastAsia="zh-CN"/>
          </w:rPr>
          <w:t>(七)、机械设备安全保障措施</w:t>
        </w:r>
        <w:r>
          <w:tab/>
        </w:r>
        <w:r>
          <w:fldChar w:fldCharType="begin"/>
        </w:r>
        <w:r>
          <w:instrText xml:space="preserve"> PAGEREF _Toc20804 \h </w:instrText>
        </w:r>
        <w:r>
          <w:fldChar w:fldCharType="separate"/>
        </w:r>
        <w:r>
          <w:t>25</w:t>
        </w:r>
        <w:r>
          <w:fldChar w:fldCharType="end"/>
        </w:r>
      </w:hyperlink>
    </w:p>
    <w:p>
      <w:pPr>
        <w:pStyle w:val="TOC1"/>
        <w:tabs>
          <w:tab w:val="right" w:leader="dot" w:pos="8306"/>
        </w:tabs>
      </w:pPr>
      <w:hyperlink w:anchor="_Toc31662" w:history="1">
        <w:r>
          <w:rPr>
            <w:rFonts w:ascii="仿宋" w:eastAsia="仿宋" w:hAnsi="仿宋" w:cs="仿宋" w:hint="eastAsia"/>
            <w:lang w:eastAsia="zh-CN"/>
          </w:rPr>
          <w:t>八、端子项目环境影响分析</w:t>
        </w:r>
        <w:r>
          <w:tab/>
        </w:r>
        <w:r>
          <w:fldChar w:fldCharType="begin"/>
        </w:r>
        <w:r>
          <w:instrText xml:space="preserve"> PAGEREF _Toc31662 \h </w:instrText>
        </w:r>
        <w:r>
          <w:fldChar w:fldCharType="separate"/>
        </w:r>
        <w:r>
          <w:t>26</w:t>
        </w:r>
        <w:r>
          <w:fldChar w:fldCharType="end"/>
        </w:r>
      </w:hyperlink>
    </w:p>
    <w:p>
      <w:pPr>
        <w:pStyle w:val="TOC2"/>
        <w:tabs>
          <w:tab w:val="right" w:leader="dot" w:pos="8306"/>
        </w:tabs>
      </w:pPr>
      <w:hyperlink w:anchor="_Toc21081" w:history="1">
        <w:r>
          <w:rPr>
            <w:rFonts w:ascii="仿宋" w:eastAsia="仿宋" w:hAnsi="仿宋" w:cs="仿宋" w:hint="eastAsia"/>
            <w:lang w:eastAsia="zh-CN"/>
          </w:rPr>
          <w:t>(一)、建设区域环境质量现状</w:t>
        </w:r>
        <w:r>
          <w:tab/>
        </w:r>
        <w:r>
          <w:fldChar w:fldCharType="begin"/>
        </w:r>
        <w:r>
          <w:instrText xml:space="preserve"> PAGEREF _Toc21081 \h </w:instrText>
        </w:r>
        <w:r>
          <w:fldChar w:fldCharType="separate"/>
        </w:r>
        <w:r>
          <w:t>26</w:t>
        </w:r>
        <w:r>
          <w:fldChar w:fldCharType="end"/>
        </w:r>
      </w:hyperlink>
    </w:p>
    <w:p>
      <w:pPr>
        <w:pStyle w:val="TOC2"/>
        <w:tabs>
          <w:tab w:val="right" w:leader="dot" w:pos="8306"/>
        </w:tabs>
      </w:pPr>
      <w:hyperlink w:anchor="_Toc9102" w:history="1">
        <w:r>
          <w:rPr>
            <w:rFonts w:ascii="仿宋" w:eastAsia="仿宋" w:hAnsi="仿宋" w:cs="仿宋" w:hint="eastAsia"/>
            <w:lang w:eastAsia="zh-CN"/>
          </w:rPr>
          <w:t>(二)、建设期环境保护</w:t>
        </w:r>
        <w:r>
          <w:tab/>
        </w:r>
        <w:r>
          <w:fldChar w:fldCharType="begin"/>
        </w:r>
        <w:r>
          <w:instrText xml:space="preserve"> PAGEREF _Toc9102 \h </w:instrText>
        </w:r>
        <w:r>
          <w:fldChar w:fldCharType="separate"/>
        </w:r>
        <w:r>
          <w:t>27</w:t>
        </w:r>
        <w:r>
          <w:fldChar w:fldCharType="end"/>
        </w:r>
      </w:hyperlink>
    </w:p>
    <w:p>
      <w:pPr>
        <w:pStyle w:val="TOC2"/>
        <w:tabs>
          <w:tab w:val="right" w:leader="dot" w:pos="8306"/>
        </w:tabs>
      </w:pPr>
      <w:hyperlink w:anchor="_Toc27521" w:history="1">
        <w:r>
          <w:rPr>
            <w:rFonts w:ascii="仿宋" w:eastAsia="仿宋" w:hAnsi="仿宋" w:cs="仿宋" w:hint="eastAsia"/>
            <w:lang w:eastAsia="zh-CN"/>
          </w:rPr>
          <w:t>(三)、运营期环境保护</w:t>
        </w:r>
        <w:r>
          <w:tab/>
        </w:r>
        <w:r>
          <w:fldChar w:fldCharType="begin"/>
        </w:r>
        <w:r>
          <w:instrText xml:space="preserve"> PAGEREF _Toc27521 \h </w:instrText>
        </w:r>
        <w:r>
          <w:fldChar w:fldCharType="separate"/>
        </w:r>
        <w:r>
          <w:t>29</w:t>
        </w:r>
        <w:r>
          <w:fldChar w:fldCharType="end"/>
        </w:r>
      </w:hyperlink>
    </w:p>
    <w:p>
      <w:pPr>
        <w:pStyle w:val="TOC2"/>
        <w:tabs>
          <w:tab w:val="right" w:leader="dot" w:pos="8306"/>
        </w:tabs>
      </w:pPr>
      <w:hyperlink w:anchor="_Toc28517" w:history="1">
        <w:r>
          <w:rPr>
            <w:rFonts w:ascii="仿宋" w:eastAsia="仿宋" w:hAnsi="仿宋" w:cs="仿宋" w:hint="eastAsia"/>
            <w:lang w:eastAsia="zh-CN"/>
          </w:rPr>
          <w:t>(四)、端子项目建设对区域经济的影响</w:t>
        </w:r>
        <w:r>
          <w:tab/>
        </w:r>
        <w:r>
          <w:fldChar w:fldCharType="begin"/>
        </w:r>
        <w:r>
          <w:instrText xml:space="preserve"> PAGEREF _Toc28517 \h </w:instrText>
        </w:r>
        <w:r>
          <w:fldChar w:fldCharType="separate"/>
        </w:r>
        <w:r>
          <w:t>30</w:t>
        </w:r>
        <w:r>
          <w:fldChar w:fldCharType="end"/>
        </w:r>
      </w:hyperlink>
    </w:p>
    <w:p>
      <w:pPr>
        <w:pStyle w:val="TOC2"/>
        <w:tabs>
          <w:tab w:val="right" w:leader="dot" w:pos="8306"/>
        </w:tabs>
      </w:pPr>
      <w:hyperlink w:anchor="_Toc25904" w:history="1">
        <w:r>
          <w:rPr>
            <w:rFonts w:ascii="仿宋" w:eastAsia="仿宋" w:hAnsi="仿宋" w:cs="仿宋" w:hint="eastAsia"/>
            <w:lang w:eastAsia="zh-CN"/>
          </w:rPr>
          <w:t>(五)、废弃物处理</w:t>
        </w:r>
        <w:r>
          <w:tab/>
        </w:r>
        <w:r>
          <w:fldChar w:fldCharType="begin"/>
        </w:r>
        <w:r>
          <w:instrText xml:space="preserve"> PAGEREF _Toc25904 \h </w:instrText>
        </w:r>
        <w:r>
          <w:fldChar w:fldCharType="separate"/>
        </w:r>
        <w:r>
          <w:t>32</w:t>
        </w:r>
        <w:r>
          <w:fldChar w:fldCharType="end"/>
        </w:r>
      </w:hyperlink>
    </w:p>
    <w:p>
      <w:pPr>
        <w:pStyle w:val="TOC2"/>
        <w:tabs>
          <w:tab w:val="right" w:leader="dot" w:pos="8306"/>
        </w:tabs>
      </w:pPr>
      <w:hyperlink w:anchor="_Toc343" w:history="1">
        <w:r>
          <w:rPr>
            <w:rFonts w:ascii="仿宋" w:eastAsia="仿宋" w:hAnsi="仿宋" w:cs="仿宋" w:hint="eastAsia"/>
            <w:lang w:eastAsia="zh-CN"/>
          </w:rPr>
          <w:t>(六)、特殊环境影响分析</w:t>
        </w:r>
        <w:r>
          <w:tab/>
        </w:r>
        <w:r>
          <w:fldChar w:fldCharType="begin"/>
        </w:r>
        <w:r>
          <w:instrText xml:space="preserve"> PAGEREF _Toc343 \h </w:instrText>
        </w:r>
        <w:r>
          <w:fldChar w:fldCharType="separate"/>
        </w:r>
        <w:r>
          <w:t>33</w:t>
        </w:r>
        <w:r>
          <w:fldChar w:fldCharType="end"/>
        </w:r>
      </w:hyperlink>
    </w:p>
    <w:p>
      <w:pPr>
        <w:pStyle w:val="TOC2"/>
        <w:tabs>
          <w:tab w:val="right" w:leader="dot" w:pos="8306"/>
        </w:tabs>
      </w:pPr>
      <w:hyperlink w:anchor="_Toc28280" w:history="1">
        <w:r>
          <w:rPr>
            <w:rFonts w:ascii="仿宋" w:eastAsia="仿宋" w:hAnsi="仿宋" w:cs="仿宋" w:hint="eastAsia"/>
            <w:lang w:eastAsia="zh-CN"/>
          </w:rPr>
          <w:t>(七)、清洁生产</w:t>
        </w:r>
        <w:r>
          <w:tab/>
        </w:r>
        <w:r>
          <w:fldChar w:fldCharType="begin"/>
        </w:r>
        <w:r>
          <w:instrText xml:space="preserve"> PAGEREF _Toc28280 \h </w:instrText>
        </w:r>
        <w:r>
          <w:fldChar w:fldCharType="separate"/>
        </w:r>
        <w:r>
          <w:t>34</w:t>
        </w:r>
        <w:r>
          <w:fldChar w:fldCharType="end"/>
        </w:r>
      </w:hyperlink>
    </w:p>
    <w:p>
      <w:pPr>
        <w:pStyle w:val="TOC2"/>
        <w:tabs>
          <w:tab w:val="right" w:leader="dot" w:pos="8306"/>
        </w:tabs>
      </w:pPr>
      <w:hyperlink w:anchor="_Toc29636" w:history="1">
        <w:r>
          <w:rPr>
            <w:rFonts w:ascii="仿宋" w:eastAsia="仿宋" w:hAnsi="仿宋" w:cs="仿宋" w:hint="eastAsia"/>
            <w:lang w:eastAsia="zh-CN"/>
          </w:rPr>
          <w:t>(八)、环境保护综合评价</w:t>
        </w:r>
        <w:r>
          <w:tab/>
        </w:r>
        <w:r>
          <w:fldChar w:fldCharType="begin"/>
        </w:r>
        <w:r>
          <w:instrText xml:space="preserve"> PAGEREF _Toc29636 \h </w:instrText>
        </w:r>
        <w:r>
          <w:fldChar w:fldCharType="separate"/>
        </w:r>
        <w:r>
          <w:t>35</w:t>
        </w:r>
        <w:r>
          <w:fldChar w:fldCharType="end"/>
        </w:r>
      </w:hyperlink>
    </w:p>
    <w:p>
      <w:pPr>
        <w:pStyle w:val="TOC1"/>
        <w:tabs>
          <w:tab w:val="right" w:leader="dot" w:pos="8306"/>
        </w:tabs>
      </w:pPr>
      <w:hyperlink w:anchor="_Toc2436" w:history="1">
        <w:r>
          <w:rPr>
            <w:rFonts w:ascii="仿宋" w:eastAsia="仿宋" w:hAnsi="仿宋" w:cs="仿宋" w:hint="eastAsia"/>
            <w:lang w:eastAsia="zh-CN"/>
          </w:rPr>
          <w:t>九、端子项目风险管理</w:t>
        </w:r>
        <w:r>
          <w:tab/>
        </w:r>
        <w:r>
          <w:fldChar w:fldCharType="begin"/>
        </w:r>
        <w:r>
          <w:instrText xml:space="preserve"> PAGEREF _Toc2436 \h </w:instrText>
        </w:r>
        <w:r>
          <w:fldChar w:fldCharType="separate"/>
        </w:r>
        <w:r>
          <w:t>36</w:t>
        </w:r>
        <w:r>
          <w:fldChar w:fldCharType="end"/>
        </w:r>
      </w:hyperlink>
    </w:p>
    <w:p>
      <w:pPr>
        <w:pStyle w:val="TOC2"/>
        <w:tabs>
          <w:tab w:val="right" w:leader="dot" w:pos="8306"/>
        </w:tabs>
      </w:pPr>
      <w:hyperlink w:anchor="_Toc29774" w:history="1">
        <w:r>
          <w:rPr>
            <w:rFonts w:ascii="仿宋" w:eastAsia="仿宋" w:hAnsi="仿宋" w:cs="仿宋" w:hint="eastAsia"/>
            <w:lang w:eastAsia="zh-CN"/>
          </w:rPr>
          <w:t>(一)、风险识别与评估</w:t>
        </w:r>
        <w:r>
          <w:tab/>
        </w:r>
        <w:r>
          <w:fldChar w:fldCharType="begin"/>
        </w:r>
        <w:r>
          <w:instrText xml:space="preserve"> PAGEREF _Toc29774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405" w:history="1">
        <w:r>
          <w:rPr>
            <w:rFonts w:ascii="仿宋" w:eastAsia="仿宋" w:hAnsi="仿宋" w:cs="仿宋" w:hint="eastAsia"/>
            <w:lang w:eastAsia="zh-CN"/>
          </w:rPr>
          <w:t>(二)、风险应对策略</w:t>
        </w:r>
        <w:r>
          <w:tab/>
        </w:r>
        <w:r>
          <w:fldChar w:fldCharType="begin"/>
        </w:r>
        <w:r>
          <w:instrText xml:space="preserve"> PAGEREF _Toc6405 \h </w:instrText>
        </w:r>
        <w:r>
          <w:fldChar w:fldCharType="separate"/>
        </w:r>
        <w:r>
          <w:t>38</w:t>
        </w:r>
        <w:r>
          <w:fldChar w:fldCharType="end"/>
        </w:r>
      </w:hyperlink>
    </w:p>
    <w:p>
      <w:pPr>
        <w:pStyle w:val="TOC2"/>
        <w:tabs>
          <w:tab w:val="right" w:leader="dot" w:pos="8306"/>
        </w:tabs>
      </w:pPr>
      <w:hyperlink w:anchor="_Toc11" w:history="1">
        <w:r>
          <w:rPr>
            <w:rFonts w:ascii="仿宋" w:eastAsia="仿宋" w:hAnsi="仿宋" w:cs="仿宋" w:hint="eastAsia"/>
            <w:lang w:eastAsia="zh-CN"/>
          </w:rPr>
          <w:t>(三)、风险监控与控制</w:t>
        </w:r>
        <w:r>
          <w:tab/>
        </w:r>
        <w:r>
          <w:fldChar w:fldCharType="begin"/>
        </w:r>
        <w:r>
          <w:instrText xml:space="preserve"> PAGEREF _Toc11 \h </w:instrText>
        </w:r>
        <w:r>
          <w:fldChar w:fldCharType="separate"/>
        </w:r>
        <w:r>
          <w:t>39</w:t>
        </w:r>
        <w:r>
          <w:fldChar w:fldCharType="end"/>
        </w:r>
      </w:hyperlink>
    </w:p>
    <w:p>
      <w:pPr>
        <w:pStyle w:val="TOC1"/>
        <w:tabs>
          <w:tab w:val="right" w:leader="dot" w:pos="8306"/>
        </w:tabs>
      </w:pPr>
      <w:hyperlink w:anchor="_Toc32291" w:history="1">
        <w:r>
          <w:rPr>
            <w:rFonts w:ascii="仿宋" w:eastAsia="仿宋" w:hAnsi="仿宋" w:cs="仿宋" w:hint="eastAsia"/>
            <w:lang w:eastAsia="zh-CN"/>
          </w:rPr>
          <w:t>十、端子项目计划安排</w:t>
        </w:r>
        <w:r>
          <w:tab/>
        </w:r>
        <w:r>
          <w:fldChar w:fldCharType="begin"/>
        </w:r>
        <w:r>
          <w:instrText xml:space="preserve"> PAGEREF _Toc32291 \h </w:instrText>
        </w:r>
        <w:r>
          <w:fldChar w:fldCharType="separate"/>
        </w:r>
        <w:r>
          <w:t>40</w:t>
        </w:r>
        <w:r>
          <w:fldChar w:fldCharType="end"/>
        </w:r>
      </w:hyperlink>
    </w:p>
    <w:p>
      <w:pPr>
        <w:pStyle w:val="TOC2"/>
        <w:tabs>
          <w:tab w:val="right" w:leader="dot" w:pos="8306"/>
        </w:tabs>
      </w:pPr>
      <w:hyperlink w:anchor="_Toc4688" w:history="1">
        <w:r>
          <w:rPr>
            <w:rFonts w:ascii="仿宋" w:eastAsia="仿宋" w:hAnsi="仿宋" w:cs="仿宋" w:hint="eastAsia"/>
            <w:lang w:eastAsia="zh-CN"/>
          </w:rPr>
          <w:t>(一)、建设周期</w:t>
        </w:r>
        <w:r>
          <w:tab/>
        </w:r>
        <w:r>
          <w:fldChar w:fldCharType="begin"/>
        </w:r>
        <w:r>
          <w:instrText xml:space="preserve"> PAGEREF _Toc4688 \h </w:instrText>
        </w:r>
        <w:r>
          <w:fldChar w:fldCharType="separate"/>
        </w:r>
        <w:r>
          <w:t>40</w:t>
        </w:r>
        <w:r>
          <w:fldChar w:fldCharType="end"/>
        </w:r>
      </w:hyperlink>
    </w:p>
    <w:p>
      <w:pPr>
        <w:pStyle w:val="TOC2"/>
        <w:tabs>
          <w:tab w:val="right" w:leader="dot" w:pos="8306"/>
        </w:tabs>
      </w:pPr>
      <w:hyperlink w:anchor="_Toc29339" w:history="1">
        <w:r>
          <w:rPr>
            <w:rFonts w:ascii="仿宋" w:eastAsia="仿宋" w:hAnsi="仿宋" w:cs="仿宋" w:hint="eastAsia"/>
            <w:lang w:eastAsia="zh-CN"/>
          </w:rPr>
          <w:t>(二)、建设进度</w:t>
        </w:r>
        <w:r>
          <w:tab/>
        </w:r>
        <w:r>
          <w:fldChar w:fldCharType="begin"/>
        </w:r>
        <w:r>
          <w:instrText xml:space="preserve"> PAGEREF _Toc29339 \h </w:instrText>
        </w:r>
        <w:r>
          <w:fldChar w:fldCharType="separate"/>
        </w:r>
        <w:r>
          <w:t>41</w:t>
        </w:r>
        <w:r>
          <w:fldChar w:fldCharType="end"/>
        </w:r>
      </w:hyperlink>
    </w:p>
    <w:p>
      <w:pPr>
        <w:pStyle w:val="TOC2"/>
        <w:tabs>
          <w:tab w:val="right" w:leader="dot" w:pos="8306"/>
        </w:tabs>
      </w:pPr>
      <w:hyperlink w:anchor="_Toc25266" w:history="1">
        <w:r>
          <w:rPr>
            <w:rFonts w:ascii="仿宋" w:eastAsia="仿宋" w:hAnsi="仿宋" w:cs="仿宋" w:hint="eastAsia"/>
            <w:lang w:eastAsia="zh-CN"/>
          </w:rPr>
          <w:t>(三)、进度安排注意事项</w:t>
        </w:r>
        <w:r>
          <w:tab/>
        </w:r>
        <w:r>
          <w:fldChar w:fldCharType="begin"/>
        </w:r>
        <w:r>
          <w:instrText xml:space="preserve"> PAGEREF _Toc25266 \h </w:instrText>
        </w:r>
        <w:r>
          <w:fldChar w:fldCharType="separate"/>
        </w:r>
        <w:r>
          <w:t>42</w:t>
        </w:r>
        <w:r>
          <w:fldChar w:fldCharType="end"/>
        </w:r>
      </w:hyperlink>
    </w:p>
    <w:p>
      <w:pPr>
        <w:pStyle w:val="TOC2"/>
        <w:tabs>
          <w:tab w:val="right" w:leader="dot" w:pos="8306"/>
        </w:tabs>
      </w:pPr>
      <w:hyperlink w:anchor="_Toc26937" w:history="1">
        <w:r>
          <w:rPr>
            <w:rFonts w:ascii="仿宋" w:eastAsia="仿宋" w:hAnsi="仿宋" w:cs="仿宋" w:hint="eastAsia"/>
            <w:lang w:eastAsia="zh-CN"/>
          </w:rPr>
          <w:t>(四)、人力资源配置</w:t>
        </w:r>
        <w:r>
          <w:tab/>
        </w:r>
        <w:r>
          <w:fldChar w:fldCharType="begin"/>
        </w:r>
        <w:r>
          <w:instrText xml:space="preserve"> PAGEREF _Toc26937 \h </w:instrText>
        </w:r>
        <w:r>
          <w:fldChar w:fldCharType="separate"/>
        </w:r>
        <w:r>
          <w:t>44</w:t>
        </w:r>
        <w:r>
          <w:fldChar w:fldCharType="end"/>
        </w:r>
      </w:hyperlink>
    </w:p>
    <w:p>
      <w:pPr>
        <w:pStyle w:val="TOC1"/>
        <w:tabs>
          <w:tab w:val="right" w:leader="dot" w:pos="8306"/>
        </w:tabs>
      </w:pPr>
      <w:hyperlink w:anchor="_Toc29743" w:history="1">
        <w:r>
          <w:rPr>
            <w:rFonts w:ascii="仿宋" w:eastAsia="仿宋" w:hAnsi="仿宋" w:cs="仿宋" w:hint="eastAsia"/>
            <w:lang w:eastAsia="zh-CN"/>
          </w:rPr>
          <w:t>十一、端子项目人力资源管理</w:t>
        </w:r>
        <w:r>
          <w:tab/>
        </w:r>
        <w:r>
          <w:fldChar w:fldCharType="begin"/>
        </w:r>
        <w:r>
          <w:instrText xml:space="preserve"> PAGEREF _Toc29743 \h </w:instrText>
        </w:r>
        <w:r>
          <w:fldChar w:fldCharType="separate"/>
        </w:r>
        <w:r>
          <w:t>44</w:t>
        </w:r>
        <w:r>
          <w:fldChar w:fldCharType="end"/>
        </w:r>
      </w:hyperlink>
    </w:p>
    <w:p>
      <w:pPr>
        <w:pStyle w:val="TOC2"/>
        <w:tabs>
          <w:tab w:val="right" w:leader="dot" w:pos="8306"/>
        </w:tabs>
      </w:pPr>
      <w:hyperlink w:anchor="_Toc20184" w:history="1">
        <w:r>
          <w:rPr>
            <w:rFonts w:ascii="仿宋" w:eastAsia="仿宋" w:hAnsi="仿宋" w:cs="仿宋" w:hint="eastAsia"/>
            <w:lang w:eastAsia="zh-CN"/>
          </w:rPr>
          <w:t>(一)、建立健全的预算管理制度</w:t>
        </w:r>
        <w:r>
          <w:tab/>
        </w:r>
        <w:r>
          <w:fldChar w:fldCharType="begin"/>
        </w:r>
        <w:r>
          <w:instrText xml:space="preserve"> PAGEREF _Toc20184 \h </w:instrText>
        </w:r>
        <w:r>
          <w:fldChar w:fldCharType="separate"/>
        </w:r>
        <w:r>
          <w:t>44</w:t>
        </w:r>
        <w:r>
          <w:fldChar w:fldCharType="end"/>
        </w:r>
      </w:hyperlink>
    </w:p>
    <w:p>
      <w:pPr>
        <w:pStyle w:val="TOC2"/>
        <w:tabs>
          <w:tab w:val="right" w:leader="dot" w:pos="8306"/>
        </w:tabs>
      </w:pPr>
      <w:hyperlink w:anchor="_Toc1706" w:history="1">
        <w:r>
          <w:rPr>
            <w:rFonts w:ascii="仿宋" w:eastAsia="仿宋" w:hAnsi="仿宋" w:cs="仿宋" w:hint="eastAsia"/>
            <w:lang w:eastAsia="zh-CN"/>
          </w:rPr>
          <w:t>(二)、加强资金流动监控</w:t>
        </w:r>
        <w:r>
          <w:tab/>
        </w:r>
        <w:r>
          <w:fldChar w:fldCharType="begin"/>
        </w:r>
        <w:r>
          <w:instrText xml:space="preserve"> PAGEREF _Toc1706 \h </w:instrText>
        </w:r>
        <w:r>
          <w:fldChar w:fldCharType="separate"/>
        </w:r>
        <w:r>
          <w:t>46</w:t>
        </w:r>
        <w:r>
          <w:fldChar w:fldCharType="end"/>
        </w:r>
      </w:hyperlink>
    </w:p>
    <w:p>
      <w:pPr>
        <w:pStyle w:val="TOC2"/>
        <w:tabs>
          <w:tab w:val="right" w:leader="dot" w:pos="8306"/>
        </w:tabs>
      </w:pPr>
      <w:hyperlink w:anchor="_Toc6271" w:history="1">
        <w:r>
          <w:rPr>
            <w:rFonts w:ascii="仿宋" w:eastAsia="仿宋" w:hAnsi="仿宋" w:cs="仿宋" w:hint="eastAsia"/>
            <w:lang w:eastAsia="zh-CN"/>
          </w:rPr>
          <w:t>(三)、制定完善的风险控制机制</w:t>
        </w:r>
        <w:r>
          <w:tab/>
        </w:r>
        <w:r>
          <w:fldChar w:fldCharType="begin"/>
        </w:r>
        <w:r>
          <w:instrText xml:space="preserve"> PAGEREF _Toc6271 \h </w:instrText>
        </w:r>
        <w:r>
          <w:fldChar w:fldCharType="separate"/>
        </w:r>
        <w:r>
          <w:t>47</w:t>
        </w:r>
        <w:r>
          <w:fldChar w:fldCharType="end"/>
        </w:r>
      </w:hyperlink>
    </w:p>
    <w:p>
      <w:pPr>
        <w:pStyle w:val="TOC2"/>
        <w:tabs>
          <w:tab w:val="right" w:leader="dot" w:pos="8306"/>
        </w:tabs>
      </w:pPr>
      <w:hyperlink w:anchor="_Toc17680" w:history="1">
        <w:r>
          <w:rPr>
            <w:rFonts w:ascii="仿宋" w:eastAsia="仿宋" w:hAnsi="仿宋" w:cs="仿宋" w:hint="eastAsia"/>
            <w:lang w:eastAsia="zh-CN"/>
          </w:rPr>
          <w:t>(四)、优化成本管理</w:t>
        </w:r>
        <w:r>
          <w:tab/>
        </w:r>
        <w:r>
          <w:fldChar w:fldCharType="begin"/>
        </w:r>
        <w:r>
          <w:instrText xml:space="preserve"> PAGEREF _Toc17680 \h </w:instrText>
        </w:r>
        <w:r>
          <w:fldChar w:fldCharType="separate"/>
        </w:r>
        <w:r>
          <w:t>48</w:t>
        </w:r>
        <w:r>
          <w:fldChar w:fldCharType="end"/>
        </w:r>
      </w:hyperlink>
    </w:p>
    <w:p>
      <w:pPr>
        <w:pStyle w:val="TOC1"/>
        <w:tabs>
          <w:tab w:val="right" w:leader="dot" w:pos="8306"/>
        </w:tabs>
      </w:pPr>
      <w:hyperlink w:anchor="_Toc12125" w:history="1">
        <w:r>
          <w:rPr>
            <w:rFonts w:ascii="仿宋" w:eastAsia="仿宋" w:hAnsi="仿宋" w:cs="仿宋" w:hint="eastAsia"/>
            <w:lang w:eastAsia="zh-CN"/>
          </w:rPr>
          <w:t>十二、端子项目社会影响</w:t>
        </w:r>
        <w:r>
          <w:tab/>
        </w:r>
        <w:r>
          <w:fldChar w:fldCharType="begin"/>
        </w:r>
        <w:r>
          <w:instrText xml:space="preserve"> PAGEREF _Toc12125 \h </w:instrText>
        </w:r>
        <w:r>
          <w:fldChar w:fldCharType="separate"/>
        </w:r>
        <w:r>
          <w:t>50</w:t>
        </w:r>
        <w:r>
          <w:fldChar w:fldCharType="end"/>
        </w:r>
      </w:hyperlink>
    </w:p>
    <w:p>
      <w:pPr>
        <w:pStyle w:val="TOC2"/>
        <w:tabs>
          <w:tab w:val="right" w:leader="dot" w:pos="8306"/>
        </w:tabs>
      </w:pPr>
      <w:hyperlink w:anchor="_Toc7654" w:history="1">
        <w:r>
          <w:rPr>
            <w:rFonts w:ascii="仿宋" w:eastAsia="仿宋" w:hAnsi="仿宋" w:cs="仿宋" w:hint="eastAsia"/>
            <w:lang w:eastAsia="zh-CN"/>
          </w:rPr>
          <w:t>(一)、社会责任与义务</w:t>
        </w:r>
        <w:r>
          <w:tab/>
        </w:r>
        <w:r>
          <w:fldChar w:fldCharType="begin"/>
        </w:r>
        <w:r>
          <w:instrText xml:space="preserve"> PAGEREF _Toc7654 \h </w:instrText>
        </w:r>
        <w:r>
          <w:fldChar w:fldCharType="separate"/>
        </w:r>
        <w:r>
          <w:t>50</w:t>
        </w:r>
        <w:r>
          <w:fldChar w:fldCharType="end"/>
        </w:r>
      </w:hyperlink>
    </w:p>
    <w:p>
      <w:pPr>
        <w:pStyle w:val="TOC2"/>
        <w:tabs>
          <w:tab w:val="right" w:leader="dot" w:pos="8306"/>
        </w:tabs>
      </w:pPr>
      <w:hyperlink w:anchor="_Toc4528" w:history="1">
        <w:r>
          <w:rPr>
            <w:rFonts w:ascii="仿宋" w:eastAsia="仿宋" w:hAnsi="仿宋" w:cs="仿宋" w:hint="eastAsia"/>
            <w:lang w:eastAsia="zh-CN"/>
          </w:rPr>
          <w:t>(二)、社会参与与沟通</w:t>
        </w:r>
        <w:r>
          <w:tab/>
        </w:r>
        <w:r>
          <w:fldChar w:fldCharType="begin"/>
        </w:r>
        <w:r>
          <w:instrText xml:space="preserve"> PAGEREF _Toc4528 \h </w:instrText>
        </w:r>
        <w:r>
          <w:fldChar w:fldCharType="separate"/>
        </w:r>
        <w:r>
          <w:t>50</w:t>
        </w:r>
        <w:r>
          <w:fldChar w:fldCharType="end"/>
        </w:r>
      </w:hyperlink>
    </w:p>
    <w:p>
      <w:pPr>
        <w:pStyle w:val="TOC1"/>
        <w:tabs>
          <w:tab w:val="right" w:leader="dot" w:pos="8306"/>
        </w:tabs>
      </w:pPr>
      <w:hyperlink w:anchor="_Toc24850" w:history="1">
        <w:r>
          <w:rPr>
            <w:rFonts w:ascii="仿宋" w:eastAsia="仿宋" w:hAnsi="仿宋" w:cs="仿宋" w:hint="eastAsia"/>
            <w:lang w:eastAsia="zh-CN"/>
          </w:rPr>
          <w:t>十三、质量管理体系</w:t>
        </w:r>
        <w:r>
          <w:tab/>
        </w:r>
        <w:r>
          <w:fldChar w:fldCharType="begin"/>
        </w:r>
        <w:r>
          <w:instrText xml:space="preserve"> PAGEREF _Toc24850 \h </w:instrText>
        </w:r>
        <w:r>
          <w:fldChar w:fldCharType="separate"/>
        </w:r>
        <w:r>
          <w:t>51</w:t>
        </w:r>
        <w:r>
          <w:fldChar w:fldCharType="end"/>
        </w:r>
      </w:hyperlink>
    </w:p>
    <w:p>
      <w:pPr>
        <w:pStyle w:val="TOC2"/>
        <w:tabs>
          <w:tab w:val="right" w:leader="dot" w:pos="8306"/>
        </w:tabs>
      </w:pPr>
      <w:hyperlink w:anchor="_Toc30684" w:history="1">
        <w:r>
          <w:rPr>
            <w:rFonts w:ascii="仿宋" w:eastAsia="仿宋" w:hAnsi="仿宋" w:cs="仿宋" w:hint="eastAsia"/>
            <w:lang w:eastAsia="zh-CN"/>
          </w:rPr>
          <w:t>(一)、质量目标与方针</w:t>
        </w:r>
        <w:r>
          <w:tab/>
        </w:r>
        <w:r>
          <w:fldChar w:fldCharType="begin"/>
        </w:r>
        <w:r>
          <w:instrText xml:space="preserve"> PAGEREF _Toc30684 \h </w:instrText>
        </w:r>
        <w:r>
          <w:fldChar w:fldCharType="separate"/>
        </w:r>
        <w:r>
          <w:t>51</w:t>
        </w:r>
        <w:r>
          <w:fldChar w:fldCharType="end"/>
        </w:r>
      </w:hyperlink>
    </w:p>
    <w:p>
      <w:pPr>
        <w:pStyle w:val="TOC2"/>
        <w:tabs>
          <w:tab w:val="right" w:leader="dot" w:pos="8306"/>
        </w:tabs>
      </w:pPr>
      <w:hyperlink w:anchor="_Toc21786" w:history="1">
        <w:r>
          <w:rPr>
            <w:rFonts w:ascii="仿宋" w:eastAsia="仿宋" w:hAnsi="仿宋" w:cs="仿宋" w:hint="eastAsia"/>
            <w:lang w:eastAsia="zh-CN"/>
          </w:rPr>
          <w:t>(二)、质量管理责任</w:t>
        </w:r>
        <w:r>
          <w:tab/>
        </w:r>
        <w:r>
          <w:fldChar w:fldCharType="begin"/>
        </w:r>
        <w:r>
          <w:instrText xml:space="preserve"> PAGEREF _Toc21786 \h </w:instrText>
        </w:r>
        <w:r>
          <w:fldChar w:fldCharType="separate"/>
        </w:r>
        <w:r>
          <w:t>52</w:t>
        </w:r>
        <w:r>
          <w:fldChar w:fldCharType="end"/>
        </w:r>
      </w:hyperlink>
    </w:p>
    <w:p>
      <w:pPr>
        <w:pStyle w:val="TOC2"/>
        <w:tabs>
          <w:tab w:val="right" w:leader="dot" w:pos="8306"/>
        </w:tabs>
      </w:pPr>
      <w:hyperlink w:anchor="_Toc1853" w:history="1">
        <w:r>
          <w:rPr>
            <w:rFonts w:ascii="仿宋" w:eastAsia="仿宋" w:hAnsi="仿宋" w:cs="仿宋" w:hint="eastAsia"/>
            <w:lang w:eastAsia="zh-CN"/>
          </w:rPr>
          <w:t>(三)、质量管理体系文件</w:t>
        </w:r>
        <w:r>
          <w:tab/>
        </w:r>
        <w:r>
          <w:fldChar w:fldCharType="begin"/>
        </w:r>
        <w:r>
          <w:instrText xml:space="preserve"> PAGEREF _Toc1853 \h </w:instrText>
        </w:r>
        <w:r>
          <w:fldChar w:fldCharType="separate"/>
        </w:r>
        <w:r>
          <w:t>54</w:t>
        </w:r>
        <w:r>
          <w:fldChar w:fldCharType="end"/>
        </w:r>
      </w:hyperlink>
    </w:p>
    <w:p>
      <w:pPr>
        <w:pStyle w:val="TOC2"/>
        <w:tabs>
          <w:tab w:val="right" w:leader="dot" w:pos="8306"/>
        </w:tabs>
      </w:pPr>
      <w:hyperlink w:anchor="_Toc18225" w:history="1">
        <w:r>
          <w:rPr>
            <w:rFonts w:ascii="仿宋" w:eastAsia="仿宋" w:hAnsi="仿宋" w:cs="仿宋" w:hint="eastAsia"/>
            <w:lang w:eastAsia="zh-CN"/>
          </w:rPr>
          <w:t>(四)、质量培训与教育</w:t>
        </w:r>
        <w:r>
          <w:tab/>
        </w:r>
        <w:r>
          <w:fldChar w:fldCharType="begin"/>
        </w:r>
        <w:r>
          <w:instrText xml:space="preserve"> PAGEREF _Toc18225 \h </w:instrText>
        </w:r>
        <w:r>
          <w:fldChar w:fldCharType="separate"/>
        </w:r>
        <w:r>
          <w:t>56</w:t>
        </w:r>
        <w:r>
          <w:fldChar w:fldCharType="end"/>
        </w:r>
      </w:hyperlink>
    </w:p>
    <w:p>
      <w:pPr>
        <w:pStyle w:val="TOC2"/>
        <w:tabs>
          <w:tab w:val="right" w:leader="dot" w:pos="8306"/>
        </w:tabs>
      </w:pPr>
      <w:hyperlink w:anchor="_Toc10354" w:history="1">
        <w:r>
          <w:rPr>
            <w:rFonts w:ascii="仿宋" w:eastAsia="仿宋" w:hAnsi="仿宋" w:cs="仿宋" w:hint="eastAsia"/>
            <w:lang w:eastAsia="zh-CN"/>
          </w:rPr>
          <w:t>(五)、质量审核与评价</w:t>
        </w:r>
        <w:r>
          <w:tab/>
        </w:r>
        <w:r>
          <w:fldChar w:fldCharType="begin"/>
        </w:r>
        <w:r>
          <w:instrText xml:space="preserve"> PAGEREF _Toc10354 \h </w:instrText>
        </w:r>
        <w:r>
          <w:fldChar w:fldCharType="separate"/>
        </w:r>
        <w:r>
          <w:t>57</w:t>
        </w:r>
        <w:r>
          <w:fldChar w:fldCharType="end"/>
        </w:r>
      </w:hyperlink>
    </w:p>
    <w:p>
      <w:pPr>
        <w:pStyle w:val="TOC2"/>
        <w:tabs>
          <w:tab w:val="right" w:leader="dot" w:pos="8306"/>
        </w:tabs>
      </w:pPr>
      <w:hyperlink w:anchor="_Toc29891" w:history="1">
        <w:r>
          <w:rPr>
            <w:rFonts w:ascii="仿宋" w:eastAsia="仿宋" w:hAnsi="仿宋" w:cs="仿宋" w:hint="eastAsia"/>
            <w:lang w:eastAsia="zh-CN"/>
          </w:rPr>
          <w:t>(六)、不符合与纠正措施</w:t>
        </w:r>
        <w:r>
          <w:tab/>
        </w:r>
        <w:r>
          <w:fldChar w:fldCharType="begin"/>
        </w:r>
        <w:r>
          <w:instrText xml:space="preserve"> PAGEREF _Toc29891 \h </w:instrText>
        </w:r>
        <w:r>
          <w:fldChar w:fldCharType="separate"/>
        </w:r>
        <w:r>
          <w:t>58</w:t>
        </w:r>
        <w:r>
          <w:fldChar w:fldCharType="end"/>
        </w:r>
      </w:hyperlink>
    </w:p>
    <w:p>
      <w:pPr>
        <w:pStyle w:val="TOC1"/>
        <w:tabs>
          <w:tab w:val="right" w:leader="dot" w:pos="8306"/>
        </w:tabs>
      </w:pPr>
      <w:hyperlink w:anchor="_Toc1345" w:history="1">
        <w:r>
          <w:rPr>
            <w:rFonts w:ascii="仿宋" w:eastAsia="仿宋" w:hAnsi="仿宋" w:cs="仿宋" w:hint="eastAsia"/>
            <w:lang w:eastAsia="zh-CN"/>
          </w:rPr>
          <w:t>十四、供应链管理</w:t>
        </w:r>
        <w:r>
          <w:tab/>
        </w:r>
        <w:r>
          <w:fldChar w:fldCharType="begin"/>
        </w:r>
        <w:r>
          <w:instrText xml:space="preserve"> PAGEREF _Toc1345 \h </w:instrText>
        </w:r>
        <w:r>
          <w:fldChar w:fldCharType="separate"/>
        </w:r>
        <w:r>
          <w:t>59</w:t>
        </w:r>
        <w:r>
          <w:fldChar w:fldCharType="end"/>
        </w:r>
      </w:hyperlink>
    </w:p>
    <w:p>
      <w:pPr>
        <w:pStyle w:val="TOC2"/>
        <w:tabs>
          <w:tab w:val="right" w:leader="dot" w:pos="8306"/>
        </w:tabs>
      </w:pPr>
      <w:hyperlink w:anchor="_Toc25193" w:history="1">
        <w:r>
          <w:rPr>
            <w:rFonts w:ascii="仿宋" w:eastAsia="仿宋" w:hAnsi="仿宋" w:cs="仿宋" w:hint="eastAsia"/>
            <w:lang w:eastAsia="zh-CN"/>
          </w:rPr>
          <w:t>(一)、供应链战略规划</w:t>
        </w:r>
        <w:r>
          <w:tab/>
        </w:r>
        <w:r>
          <w:fldChar w:fldCharType="begin"/>
        </w:r>
        <w:r>
          <w:instrText xml:space="preserve"> PAGEREF _Toc25193 \h </w:instrText>
        </w:r>
        <w:r>
          <w:fldChar w:fldCharType="separate"/>
        </w:r>
        <w:r>
          <w:t>59</w:t>
        </w:r>
        <w:r>
          <w:fldChar w:fldCharType="end"/>
        </w:r>
      </w:hyperlink>
    </w:p>
    <w:p>
      <w:pPr>
        <w:pStyle w:val="TOC2"/>
        <w:tabs>
          <w:tab w:val="right" w:leader="dot" w:pos="8306"/>
        </w:tabs>
      </w:pPr>
      <w:hyperlink w:anchor="_Toc4664" w:history="1">
        <w:r>
          <w:rPr>
            <w:rFonts w:ascii="仿宋" w:eastAsia="仿宋" w:hAnsi="仿宋" w:cs="仿宋" w:hint="eastAsia"/>
            <w:lang w:eastAsia="zh-CN"/>
          </w:rPr>
          <w:t>(二)、供应商选择与合作</w:t>
        </w:r>
        <w:r>
          <w:tab/>
        </w:r>
        <w:r>
          <w:fldChar w:fldCharType="begin"/>
        </w:r>
        <w:r>
          <w:instrText xml:space="preserve"> PAGEREF _Toc4664 \h </w:instrText>
        </w:r>
        <w:r>
          <w:fldChar w:fldCharType="separate"/>
        </w:r>
        <w:r>
          <w:t>60</w:t>
        </w:r>
        <w:r>
          <w:fldChar w:fldCharType="end"/>
        </w:r>
      </w:hyperlink>
    </w:p>
    <w:p>
      <w:pPr>
        <w:pStyle w:val="TOC2"/>
        <w:tabs>
          <w:tab w:val="right" w:leader="dot" w:pos="8306"/>
        </w:tabs>
      </w:pPr>
      <w:hyperlink w:anchor="_Toc4967" w:history="1">
        <w:r>
          <w:rPr>
            <w:rFonts w:ascii="仿宋" w:eastAsia="仿宋" w:hAnsi="仿宋" w:cs="仿宋" w:hint="eastAsia"/>
            <w:lang w:eastAsia="zh-CN"/>
          </w:rPr>
          <w:t>(三)、物流与库存管理</w:t>
        </w:r>
        <w:r>
          <w:tab/>
        </w:r>
        <w:r>
          <w:fldChar w:fldCharType="begin"/>
        </w:r>
        <w:r>
          <w:instrText xml:space="preserve"> PAGEREF _Toc4967 \h </w:instrText>
        </w:r>
        <w:r>
          <w:fldChar w:fldCharType="separate"/>
        </w:r>
        <w:r>
          <w:t>62</w:t>
        </w:r>
        <w:r>
          <w:fldChar w:fldCharType="end"/>
        </w:r>
      </w:hyperlink>
    </w:p>
    <w:p>
      <w:pPr>
        <w:pStyle w:val="TOC1"/>
        <w:tabs>
          <w:tab w:val="right" w:leader="dot" w:pos="8306"/>
        </w:tabs>
      </w:pPr>
      <w:hyperlink w:anchor="_Toc27319" w:history="1">
        <w:r>
          <w:rPr>
            <w:rFonts w:ascii="仿宋" w:eastAsia="仿宋" w:hAnsi="仿宋" w:cs="仿宋" w:hint="eastAsia"/>
            <w:lang w:eastAsia="zh-CN"/>
          </w:rPr>
          <w:t>十五、端子项目实施保障措施</w:t>
        </w:r>
        <w:r>
          <w:tab/>
        </w:r>
        <w:r>
          <w:fldChar w:fldCharType="begin"/>
        </w:r>
        <w:r>
          <w:instrText xml:space="preserve"> PAGEREF _Toc27319 \h </w:instrText>
        </w:r>
        <w:r>
          <w:fldChar w:fldCharType="separate"/>
        </w:r>
        <w:r>
          <w:t>63</w:t>
        </w:r>
        <w:r>
          <w:fldChar w:fldCharType="end"/>
        </w:r>
      </w:hyperlink>
    </w:p>
    <w:p>
      <w:pPr>
        <w:pStyle w:val="TOC2"/>
        <w:tabs>
          <w:tab w:val="right" w:leader="dot" w:pos="8306"/>
        </w:tabs>
      </w:pPr>
      <w:hyperlink w:anchor="_Toc28190" w:history="1">
        <w:r>
          <w:rPr>
            <w:rFonts w:ascii="仿宋" w:eastAsia="仿宋" w:hAnsi="仿宋" w:cs="仿宋" w:hint="eastAsia"/>
            <w:lang w:eastAsia="zh-CN"/>
          </w:rPr>
          <w:t>(一)、端子项目实施保障机制</w:t>
        </w:r>
        <w:r>
          <w:tab/>
        </w:r>
        <w:r>
          <w:fldChar w:fldCharType="begin"/>
        </w:r>
        <w:r>
          <w:instrText xml:space="preserve"> PAGEREF _Toc28190 \h </w:instrText>
        </w:r>
        <w:r>
          <w:fldChar w:fldCharType="separate"/>
        </w:r>
        <w:r>
          <w:t>63</w:t>
        </w:r>
        <w:r>
          <w:fldChar w:fldCharType="end"/>
        </w:r>
      </w:hyperlink>
    </w:p>
    <w:p>
      <w:pPr>
        <w:pStyle w:val="TOC2"/>
        <w:tabs>
          <w:tab w:val="right" w:leader="dot" w:pos="8306"/>
        </w:tabs>
      </w:pPr>
      <w:hyperlink w:anchor="_Toc14869" w:history="1">
        <w:r>
          <w:rPr>
            <w:rFonts w:ascii="仿宋" w:eastAsia="仿宋" w:hAnsi="仿宋" w:cs="仿宋" w:hint="eastAsia"/>
            <w:lang w:eastAsia="zh-CN"/>
          </w:rPr>
          <w:t>(二)、端子项目法律合规要求</w:t>
        </w:r>
        <w:r>
          <w:tab/>
        </w:r>
        <w:r>
          <w:fldChar w:fldCharType="begin"/>
        </w:r>
        <w:r>
          <w:instrText xml:space="preserve"> PAGEREF _Toc14869 \h </w:instrText>
        </w:r>
        <w:r>
          <w:fldChar w:fldCharType="separate"/>
        </w:r>
        <w:r>
          <w:t>66</w:t>
        </w:r>
        <w:r>
          <w:fldChar w:fldCharType="end"/>
        </w:r>
      </w:hyperlink>
    </w:p>
    <w:p>
      <w:pPr>
        <w:pStyle w:val="TOC2"/>
        <w:tabs>
          <w:tab w:val="right" w:leader="dot" w:pos="8306"/>
        </w:tabs>
      </w:pPr>
      <w:hyperlink w:anchor="_Toc15646" w:history="1">
        <w:r>
          <w:rPr>
            <w:rFonts w:ascii="仿宋" w:eastAsia="仿宋" w:hAnsi="仿宋" w:cs="仿宋" w:hint="eastAsia"/>
            <w:lang w:eastAsia="zh-CN"/>
          </w:rPr>
          <w:t>(三)、端子项目合同管理与法律事务</w:t>
        </w:r>
        <w:r>
          <w:tab/>
        </w:r>
        <w:r>
          <w:fldChar w:fldCharType="begin"/>
        </w:r>
        <w:r>
          <w:instrText xml:space="preserve"> PAGEREF _Toc15646 \h </w:instrText>
        </w:r>
        <w:r>
          <w:fldChar w:fldCharType="separate"/>
        </w:r>
        <w:r>
          <w:t>70</w:t>
        </w:r>
        <w:r>
          <w:fldChar w:fldCharType="end"/>
        </w:r>
      </w:hyperlink>
    </w:p>
    <w:p>
      <w:pPr>
        <w:pStyle w:val="TOC2"/>
        <w:tabs>
          <w:tab w:val="right" w:leader="dot" w:pos="8306"/>
        </w:tabs>
      </w:pPr>
      <w:hyperlink w:anchor="_Toc747" w:history="1">
        <w:r>
          <w:rPr>
            <w:rFonts w:ascii="仿宋" w:eastAsia="仿宋" w:hAnsi="仿宋" w:cs="仿宋" w:hint="eastAsia"/>
            <w:lang w:eastAsia="zh-CN"/>
          </w:rPr>
          <w:t>(四)、端子项目知识产权保护策略</w:t>
        </w:r>
        <w:r>
          <w:tab/>
        </w:r>
        <w:r>
          <w:fldChar w:fldCharType="begin"/>
        </w:r>
        <w:r>
          <w:instrText xml:space="preserve"> PAGEREF _Toc747 \h </w:instrText>
        </w:r>
        <w:r>
          <w:fldChar w:fldCharType="separate"/>
        </w:r>
        <w:r>
          <w:t>76</w:t>
        </w:r>
        <w:r>
          <w:fldChar w:fldCharType="end"/>
        </w:r>
      </w:hyperlink>
    </w:p>
    <w:p>
      <w:pPr>
        <w:pStyle w:val="TOC1"/>
        <w:tabs>
          <w:tab w:val="right" w:leader="dot" w:pos="8306"/>
        </w:tabs>
      </w:pPr>
      <w:hyperlink w:anchor="_Toc31163" w:history="1">
        <w:r>
          <w:rPr>
            <w:rFonts w:ascii="仿宋" w:eastAsia="仿宋" w:hAnsi="仿宋" w:cs="仿宋" w:hint="eastAsia"/>
            <w:lang w:eastAsia="zh-CN"/>
          </w:rPr>
          <w:t>十六、端子项目实施时间节点</w:t>
        </w:r>
        <w:r>
          <w:tab/>
        </w:r>
        <w:r>
          <w:fldChar w:fldCharType="begin"/>
        </w:r>
        <w:r>
          <w:instrText xml:space="preserve"> PAGEREF _Toc31163 \h </w:instrText>
        </w:r>
        <w:r>
          <w:fldChar w:fldCharType="separate"/>
        </w:r>
        <w:r>
          <w:t>79</w:t>
        </w:r>
        <w:r>
          <w:fldChar w:fldCharType="end"/>
        </w:r>
      </w:hyperlink>
    </w:p>
    <w:p>
      <w:pPr>
        <w:pStyle w:val="TOC2"/>
        <w:tabs>
          <w:tab w:val="right" w:leader="dot" w:pos="8306"/>
        </w:tabs>
      </w:pPr>
      <w:hyperlink w:anchor="_Toc24022" w:history="1">
        <w:r>
          <w:rPr>
            <w:rFonts w:ascii="仿宋" w:eastAsia="仿宋" w:hAnsi="仿宋" w:cs="仿宋" w:hint="eastAsia"/>
            <w:lang w:eastAsia="zh-CN"/>
          </w:rPr>
          <w:t>(一)、端子项目启动阶段时间节点</w:t>
        </w:r>
        <w:r>
          <w:tab/>
        </w:r>
        <w:r>
          <w:fldChar w:fldCharType="begin"/>
        </w:r>
        <w:r>
          <w:instrText xml:space="preserve"> PAGEREF _Toc24022 \h </w:instrText>
        </w:r>
        <w:r>
          <w:fldChar w:fldCharType="separate"/>
        </w:r>
        <w:r>
          <w:t>79</w:t>
        </w:r>
        <w:r>
          <w:fldChar w:fldCharType="end"/>
        </w:r>
      </w:hyperlink>
    </w:p>
    <w:p>
      <w:pPr>
        <w:pStyle w:val="TOC2"/>
        <w:tabs>
          <w:tab w:val="right" w:leader="dot" w:pos="8306"/>
        </w:tabs>
      </w:pPr>
      <w:hyperlink w:anchor="_Toc13393" w:history="1">
        <w:r>
          <w:rPr>
            <w:rFonts w:ascii="仿宋" w:eastAsia="仿宋" w:hAnsi="仿宋" w:cs="仿宋" w:hint="eastAsia"/>
            <w:lang w:eastAsia="zh-CN"/>
          </w:rPr>
          <w:t>(二)、端子项目执行阶段时间节点</w:t>
        </w:r>
        <w:r>
          <w:tab/>
        </w:r>
        <w:r>
          <w:fldChar w:fldCharType="begin"/>
        </w:r>
        <w:r>
          <w:instrText xml:space="preserve"> PAGEREF _Toc13393 \h </w:instrText>
        </w:r>
        <w:r>
          <w:fldChar w:fldCharType="separate"/>
        </w:r>
        <w:r>
          <w:t>80</w:t>
        </w:r>
        <w:r>
          <w:fldChar w:fldCharType="end"/>
        </w:r>
      </w:hyperlink>
    </w:p>
    <w:p>
      <w:pPr>
        <w:pStyle w:val="TOC2"/>
        <w:tabs>
          <w:tab w:val="right" w:leader="dot" w:pos="8306"/>
        </w:tabs>
      </w:pPr>
      <w:hyperlink w:anchor="_Toc21294" w:history="1">
        <w:r>
          <w:rPr>
            <w:rFonts w:ascii="仿宋" w:eastAsia="仿宋" w:hAnsi="仿宋" w:cs="仿宋" w:hint="eastAsia"/>
            <w:lang w:eastAsia="zh-CN"/>
          </w:rPr>
          <w:t>(三)、端子项目完成阶段时间节点</w:t>
        </w:r>
        <w:r>
          <w:tab/>
        </w:r>
        <w:r>
          <w:fldChar w:fldCharType="begin"/>
        </w:r>
        <w:r>
          <w:instrText xml:space="preserve"> PAGEREF _Toc21294 \h </w:instrText>
        </w:r>
        <w:r>
          <w:fldChar w:fldCharType="separate"/>
        </w:r>
        <w:r>
          <w:t>81</w:t>
        </w:r>
        <w:r>
          <w:fldChar w:fldCharType="end"/>
        </w:r>
      </w:hyperlink>
    </w:p>
    <w:p>
      <w:pPr>
        <w:pStyle w:val="TOC1"/>
        <w:tabs>
          <w:tab w:val="right" w:leader="dot" w:pos="8306"/>
        </w:tabs>
      </w:pPr>
      <w:hyperlink w:anchor="_Toc20378" w:history="1">
        <w:r>
          <w:rPr>
            <w:rFonts w:ascii="仿宋" w:eastAsia="仿宋" w:hAnsi="仿宋" w:cs="仿宋" w:hint="eastAsia"/>
            <w:lang w:eastAsia="zh-CN"/>
          </w:rPr>
          <w:t>十七、风险识别与分类</w:t>
        </w:r>
        <w:r>
          <w:tab/>
        </w:r>
        <w:r>
          <w:fldChar w:fldCharType="begin"/>
        </w:r>
        <w:r>
          <w:instrText xml:space="preserve"> PAGEREF _Toc20378 \h </w:instrText>
        </w:r>
        <w:r>
          <w:fldChar w:fldCharType="separate"/>
        </w:r>
        <w:r>
          <w:t>82</w:t>
        </w:r>
        <w:r>
          <w:fldChar w:fldCharType="end"/>
        </w:r>
      </w:hyperlink>
    </w:p>
    <w:p>
      <w:pPr>
        <w:pStyle w:val="TOC2"/>
        <w:tabs>
          <w:tab w:val="right" w:leader="dot" w:pos="8306"/>
        </w:tabs>
      </w:pPr>
      <w:hyperlink w:anchor="_Toc20352" w:history="1">
        <w:r>
          <w:rPr>
            <w:rFonts w:ascii="仿宋" w:eastAsia="仿宋" w:hAnsi="仿宋" w:cs="仿宋" w:hint="eastAsia"/>
            <w:lang w:eastAsia="zh-CN"/>
          </w:rPr>
          <w:t>(一)、风险识别</w:t>
        </w:r>
        <w:r>
          <w:tab/>
        </w:r>
        <w:r>
          <w:fldChar w:fldCharType="begin"/>
        </w:r>
        <w:r>
          <w:instrText xml:space="preserve"> PAGEREF _Toc20352 \h </w:instrText>
        </w:r>
        <w:r>
          <w:fldChar w:fldCharType="separate"/>
        </w:r>
        <w:r>
          <w:t>82</w:t>
        </w:r>
        <w:r>
          <w:fldChar w:fldCharType="end"/>
        </w:r>
      </w:hyperlink>
    </w:p>
    <w:p>
      <w:pPr>
        <w:pStyle w:val="TOC2"/>
        <w:tabs>
          <w:tab w:val="right" w:leader="dot" w:pos="8306"/>
        </w:tabs>
      </w:pPr>
      <w:hyperlink w:anchor="_Toc12226" w:history="1">
        <w:r>
          <w:rPr>
            <w:rFonts w:ascii="仿宋" w:eastAsia="仿宋" w:hAnsi="仿宋" w:cs="仿宋" w:hint="eastAsia"/>
            <w:lang w:eastAsia="zh-CN"/>
          </w:rPr>
          <w:t>(二)、风险分类</w:t>
        </w:r>
        <w:r>
          <w:tab/>
        </w:r>
        <w:r>
          <w:fldChar w:fldCharType="begin"/>
        </w:r>
        <w:r>
          <w:instrText xml:space="preserve"> PAGEREF _Toc12226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12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5879"/>
      <w:r>
        <w:rPr>
          <w:rFonts w:ascii="仿宋" w:eastAsia="仿宋" w:hAnsi="仿宋" w:cs="仿宋" w:hint="eastAsia"/>
          <w:sz w:val="28"/>
          <w:lang w:eastAsia="zh-CN"/>
        </w:rPr>
        <w:t>一、端子项目建设单位说明</w:t>
      </w:r>
      <w:bookmarkEnd w:id="2"/>
    </w:p>
    <w:p>
      <w:pPr>
        <w:pStyle w:val="Heading2"/>
        <w:rPr>
          <w:rFonts w:ascii="仿宋" w:eastAsia="仿宋" w:hAnsi="仿宋" w:cs="仿宋" w:hint="eastAsia"/>
          <w:lang w:eastAsia="zh-CN"/>
        </w:rPr>
      </w:pPr>
      <w:bookmarkStart w:id="3" w:name="_Toc28861"/>
      <w:r>
        <w:rPr>
          <w:rFonts w:ascii="仿宋" w:eastAsia="仿宋" w:hAnsi="仿宋" w:cs="仿宋" w:hint="eastAsia"/>
          <w:lang w:eastAsia="zh-CN"/>
        </w:rPr>
        <w:t>(一)、端子项目承办单位基本情况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3771"/>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端子项目承办单位的XXXX，我们着眼于实现可持续的经济效益。通过技术创新和解决方案的提供，公司预计在端子项目执行期间将获得可观的收入增长。这一收入来源主要包括端子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同时，我们注重成本控制和效率提升，以确保端子项目的可持续盈利。透过精细的管理和资源优化，公司期望实现端子项目利润最大化。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端子项目实施进行全面的投资评估，包括端子项目启动阶段的资金投入和后续运营成本。通过对端子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为确保公司在端子项目实施过程中具备足够的资金流动性，公司将进行详尽的现金流分析。这包括资金需求的合理预测、端子项目周期内的资金峰谷分析以及灵活的财务管理策略，以应对各种潜在的经济变动。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1821"/>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4358"/>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端子项目的技术管理特点体现在其创新导向。通过引入最先进的技术趋势和解决方案，端子项目致力于提升科技含量、提高质量和效率水平。这意味着我们将采用最新的工具和方法，确保端子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端子项目技术管理的显著特征。通过整合不同领域的技术资源，我们实现了跨学科的协同工作。这有助于优化技术架构，提高整体效能。此外，整合性策略还促进了不同技术团队之间的紧密沟通和高效合作，确保端子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端子项目所采用的技术。通过不断优化技术方案，端子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端子项目团队将在端子项目初期识别可能的技术风险，并采取相应的预防和应对措施。通过建立健全的风险评估机制，端子项目能够在实施过程中及时发现并解决潜在的技术问题，保障端子项目技术实施的平稳进行。</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通过这些独特的技术管理特点，我们确信在端子项目中，技术将成为端子项目成功的有力支持。这一深度剖析揭示了技术管理在端子项目实施中的关键作用，为端子项目的技术基础奠定了坚实的基础。</w:t>
      </w:r>
    </w:p>
    <w:p>
      <w:pPr>
        <w:pStyle w:val="Heading2"/>
        <w:ind w:firstLine="560" w:firstLineChars="200"/>
        <w:rPr>
          <w:rFonts w:ascii="仿宋" w:eastAsia="仿宋" w:hAnsi="仿宋" w:cs="仿宋" w:hint="eastAsia"/>
          <w:sz w:val="28"/>
          <w:lang w:eastAsia="zh-CN"/>
        </w:rPr>
      </w:pPr>
      <w:bookmarkStart w:id="7" w:name="_Toc25854"/>
      <w:r>
        <w:rPr>
          <w:rFonts w:ascii="仿宋" w:eastAsia="仿宋" w:hAnsi="仿宋" w:cs="仿宋" w:hint="eastAsia"/>
          <w:sz w:val="28"/>
          <w:lang w:eastAsia="zh-CN"/>
        </w:rPr>
        <w:t>(二)、端子项目工艺技术设计方案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端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端子项目将严格按照相关行业规范要求进行组织。通过有效控制产品质量，端子项目将致力于为顾客提供优质的端子项目产品和良好的服务。这体现了端子项目对于生产活动合规性和质量标准的高度重视，为端子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端子项目注重生态效益和清洁生产原则。端子项目建设将紧密结合地方特色经济发展，与社会经济发展规划和区域环境保护规划方案相协调一致。通过与当地区域自然生态系统的结合，端子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端子项目产品具有多样化的客户需求和个性化的特点。因此，端子项目产品规格品种多样，且单批生产数量较小。为满足这一特点，端子项目承办单位将建设先进的柔性制造生产线。通过广泛应用柔性制造技术，端子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总体而言，端子项目采用的技术具有较高的技术含量和自动化水平，处于国内先进水平。这一技术选用不仅体现了对生产效率、质量和环境友好性的高标准要求，同时为端子项目的可持续发展奠定了坚实的基础。</w:t>
      </w:r>
    </w:p>
    <w:p>
      <w:pPr>
        <w:pStyle w:val="Heading2"/>
        <w:ind w:firstLine="560" w:firstLineChars="200"/>
        <w:rPr>
          <w:rFonts w:ascii="仿宋" w:eastAsia="仿宋" w:hAnsi="仿宋" w:cs="仿宋" w:hint="eastAsia"/>
          <w:sz w:val="28"/>
          <w:lang w:eastAsia="zh-CN"/>
        </w:rPr>
      </w:pPr>
      <w:bookmarkStart w:id="8" w:name="_Toc29091"/>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为确保端子项目的高效生产和技术实施，我们制定了一套精心设计的设备选型方案，以满足端子项目生产、质量和环保的要求。该方案的主要特点如下：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端子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针对端子项目产品的多样性和小批量生产的特点，我们将建设柔性制造生产线。通过在设备选型中考虑柔性制造技术，可以灵活应对不同产品规格和生产需求，实现生产线的高度灵活性和适应性。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5774"/>
      <w:r>
        <w:rPr>
          <w:rFonts w:ascii="仿宋" w:eastAsia="仿宋" w:hAnsi="仿宋" w:cs="仿宋" w:hint="eastAsia"/>
          <w:sz w:val="28"/>
          <w:lang w:eastAsia="zh-CN"/>
        </w:rPr>
        <w:t>三、端子项目土建工程</w:t>
      </w:r>
      <w:bookmarkEnd w:id="9"/>
    </w:p>
    <w:p>
      <w:pPr>
        <w:pStyle w:val="Heading2"/>
        <w:rPr>
          <w:rFonts w:ascii="仿宋" w:eastAsia="仿宋" w:hAnsi="仿宋" w:cs="仿宋" w:hint="eastAsia"/>
          <w:lang w:eastAsia="zh-CN"/>
        </w:rPr>
      </w:pPr>
      <w:bookmarkStart w:id="10" w:name="_Toc30828"/>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在端子项目的建筑工程设计中，我们将秉承一系列重要的设计原则，以确保端子项目建筑在功能、美观、可持续性等方面达到最佳效果。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首要原则是确保建筑的功能性得到最大化的发挥。我们将充分理解端子项目的实际需求，合理布局各个功能区域，保证建筑在满足业务需求的同时，提供高效的工作环境。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在建筑设计中，我们将综合考虑建设和运营成本。通过精细的经济效益分析，确保设计方案在高效利用资源的同时，对端子项目的长期盈利能力有积极的贡献。</w:t>
      </w:r>
    </w:p>
    <w:p>
      <w:pPr>
        <w:pStyle w:val="Heading2"/>
        <w:ind w:firstLine="560" w:firstLineChars="200"/>
        <w:rPr>
          <w:rFonts w:ascii="仿宋" w:eastAsia="仿宋" w:hAnsi="仿宋" w:cs="仿宋" w:hint="eastAsia"/>
          <w:sz w:val="28"/>
          <w:lang w:eastAsia="zh-CN"/>
        </w:rPr>
      </w:pPr>
      <w:bookmarkStart w:id="11" w:name="_Toc3426"/>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端子项目的土建工程设计中，我们将精准设定设计年限，结合端子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端子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22915"/>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端子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端子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端子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25606"/>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本期工程端子项目预计总建筑面积XXX平方米，其中：计容建筑面积XXX平方米，计划建筑工程投资XX万元，占端子项目总投资的XX%。</w:t>
      </w:r>
    </w:p>
    <w:p>
      <w:pPr>
        <w:pStyle w:val="Heading1"/>
        <w:ind w:firstLine="560" w:firstLineChars="200"/>
        <w:rPr>
          <w:rFonts w:ascii="仿宋" w:eastAsia="仿宋" w:hAnsi="仿宋" w:cs="仿宋" w:hint="eastAsia"/>
          <w:sz w:val="28"/>
          <w:lang w:eastAsia="zh-CN"/>
        </w:rPr>
      </w:pPr>
      <w:bookmarkStart w:id="14" w:name="_Toc2042"/>
      <w:r>
        <w:rPr>
          <w:rFonts w:ascii="仿宋" w:eastAsia="仿宋" w:hAnsi="仿宋" w:cs="仿宋" w:hint="eastAsia"/>
          <w:sz w:val="28"/>
          <w:lang w:eastAsia="zh-CN"/>
        </w:rPr>
        <w:t>四、端子项目危机管理</w:t>
      </w:r>
      <w:bookmarkEnd w:id="14"/>
    </w:p>
    <w:p>
      <w:pPr>
        <w:pStyle w:val="Heading2"/>
        <w:rPr>
          <w:rFonts w:ascii="仿宋" w:eastAsia="仿宋" w:hAnsi="仿宋" w:cs="仿宋" w:hint="eastAsia"/>
          <w:lang w:eastAsia="zh-CN"/>
        </w:rPr>
      </w:pPr>
      <w:bookmarkStart w:id="15" w:name="_Toc24855"/>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端子项目危机管理中，危机预警与识别是确保端子项目稳健运行的核心步骤。通过建立全面的监测机制，端子项目团队旨在及时发现和理解潜在的风险和危机因素，以便采取及时的预防和应对措施，确保端子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首先，通过深入的风险评估，端子项目团队全面分析了整个端子项目和各个阶段可能存在的威胁。这包括准确评估每个潜在风险的发生概率和可能影响的程度，为后续危机预警提供了有力支持。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端子项目团队着重于明确定义端子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端子项目进展的持续监控，团队能够及时发现潜在问题并作出迅速反应。端子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在这一阶段，团队的专业素养和反应速度将发挥至关重要的作用，以确保潜在危机能够在初期得到有效的处理，最大程度地减轻负面影响。通过危机预警与识别，端子项目得以更有序、可控地推进。</w:t>
      </w:r>
    </w:p>
    <w:p>
      <w:pPr>
        <w:pStyle w:val="Heading2"/>
        <w:ind w:firstLine="560" w:firstLineChars="200"/>
        <w:rPr>
          <w:rFonts w:ascii="仿宋" w:eastAsia="仿宋" w:hAnsi="仿宋" w:cs="仿宋" w:hint="eastAsia"/>
          <w:sz w:val="28"/>
          <w:lang w:eastAsia="zh-CN"/>
        </w:rPr>
      </w:pPr>
      <w:bookmarkStart w:id="16" w:name="_Toc6276"/>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在危机发生时，端子项目团队立即行动，成立了应急小组。该小组的任务是迅速制定并实施紧急应对措施，以最小化潜在损失。以下是采取的主要措施：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暂停端子项目进度：为遏制危机蔓延，端子项目暂时停止进行，以便全面评估当前状况。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资源重新分配：重新评估端子项目资源的分配，确保最大限度地减小损失。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实时沟通：与关键利益相关者建立实时沟通机制，向他们传递端子项目危机的实际状况，保障端子项目核心利益。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在紧急应对的同时，端子项目团队强调了团队协作和有效沟通的重要性。以下是团队协作的关键举措：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信息共享机制：建立了信息共享平台，确保团队成员能够及时获取端子项目危机的实时信息。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领导者沟通：端子项目领导者通过定期会议和即时沟通工具，指导团队应对危机，保持团队稳定运行。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随着危机得到初步控制，端子项目团队转向制定恢复计划，以确保端子项目能够从中迅速恢复。主要恢复计划包括：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修复受损的进度计划：重新评估端子项目进度，制定修复计划，确保端子项目尽快回归正常进程。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重新调整资源分配：优化资源分配，确保端子项目在有限资源下高效运转。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风险管理机制加强：对端子项目风险进行全面评估，制定更强化的风险管理策略，以预防未来可能的危机。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13531"/>
      <w:r>
        <w:rPr>
          <w:rFonts w:ascii="仿宋" w:eastAsia="仿宋" w:hAnsi="仿宋" w:cs="仿宋" w:hint="eastAsia"/>
          <w:sz w:val="28"/>
          <w:lang w:eastAsia="zh-CN"/>
        </w:rPr>
        <w:t>五、端子项目建设背景及必要性分析</w:t>
      </w:r>
      <w:bookmarkEnd w:id="17"/>
    </w:p>
    <w:p>
      <w:pPr>
        <w:pStyle w:val="Heading2"/>
        <w:rPr>
          <w:rFonts w:ascii="仿宋" w:eastAsia="仿宋" w:hAnsi="仿宋" w:cs="仿宋" w:hint="eastAsia"/>
          <w:lang w:eastAsia="zh-CN"/>
        </w:rPr>
      </w:pPr>
      <w:bookmarkStart w:id="18" w:name="_Toc14125"/>
      <w:r>
        <w:rPr>
          <w:rFonts w:ascii="仿宋" w:eastAsia="仿宋" w:hAnsi="仿宋" w:cs="仿宋" w:hint="eastAsia"/>
          <w:lang w:eastAsia="zh-CN"/>
        </w:rPr>
        <w:t>(一)、端子项目背景分析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端子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端子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我们的背景分析将深入挖掘当前行业的发展趋势，通过对竞争态势的全面审视，找到端子项目在这个潮流中的定位。同时，我们将关注行业内涌现的新兴机遇，以便端子项目更好地融入行业发展的潮流中。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技术的飞速进步为端子项目提供了强大的发展动力。我们将聚焦于行业内最新的技术发展趋势，包括但不限于人工智能、大数据分析、物联网等领域。通过深度的技术研究，我们将确保端子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端子项目发展的源泉。我们将投入更多的精力对市场需求进行深入剖析，超越表面的需求，深入挖掘潜在的市场痛点和机遇。通过对市场需求的细致了解，端子项目将更有针对性地设计解决方案，满足市场的多样化需求，从而更好地促进端子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端子项目战略至关重要。我们将对竞争态势进行更为深入的分析，包括但不限于市场份额、产品特点、客户满意度等多个维度。通过深度的竞争分析，端子项目将能够更准确地把握市场脉搏，制定具有竞争力的端子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端子项目的发展具有直接的影响。我们将进行更为全面的法规和政策分析，了解行业发展中的潜在法律风险和合规挑战。通过充分了解和遵守相关法规，端子项目将确保在法律框架内合法合规运营，为端子项目的稳健发展提供有力支持。</w:t>
      </w:r>
    </w:p>
    <w:p>
      <w:pPr>
        <w:pStyle w:val="Heading2"/>
        <w:ind w:firstLine="560" w:firstLineChars="200"/>
        <w:rPr>
          <w:rFonts w:ascii="仿宋" w:eastAsia="仿宋" w:hAnsi="仿宋" w:cs="仿宋" w:hint="eastAsia"/>
          <w:sz w:val="28"/>
          <w:lang w:eastAsia="zh-CN"/>
        </w:rPr>
      </w:pPr>
      <w:bookmarkStart w:id="19" w:name="_Toc3238"/>
      <w:r>
        <w:rPr>
          <w:rFonts w:ascii="仿宋" w:eastAsia="仿宋" w:hAnsi="仿宋" w:cs="仿宋" w:hint="eastAsia"/>
          <w:sz w:val="28"/>
          <w:lang w:eastAsia="zh-CN"/>
        </w:rPr>
        <w:t>(二)、端子项目建设必要性分析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端子项目建设的迫切性源于对行业发展趋势的深刻洞察。我们正处于一个行业变革的时代，科技创新、数字化转型成为企业发展的关键动力。端子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端子项目建设不仅仅是为了跟上潮流，更是为了通过技术创新推动企业的持续发展。通过引入先进的技术和解决方案，端子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端子项目的建设成为必然选择，通过提高产品质量、拓展服务领域，从而在竞争中获得更多的机会。端子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端子项目建设的必要性体现在对客户需求更精准的满足。通过端子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https://d.book118.com/898132106113006043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端子项目规划设计蓝图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796E84"/>
    <w:rsid w:val="75796E8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98132106113006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2024-02-27T16:31:00Z</dcterms:created>
  <dcterms:modified xsi:type="dcterms:W3CDTF">2024-02-27T16:32:03Z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F013E11AB4A841119CE6707C316CDBFE_11</vt:lpwstr>
  </property>
  <property fmtid="{D5CDD505-2E9C-101B-9397-08002B2CF9AE}" pid="3" name="KSOProductBuildVer">
    <vt:lpwstr>2052-12.1.0.16388</vt:lpwstr>
  </property>
</Properties>
</file>