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8" w:history="1">
        <w:r>
          <w:rPr>
            <w:rFonts w:ascii="仿宋" w:eastAsia="仿宋" w:hAnsi="仿宋" w:cs="仿宋" w:hint="eastAsia"/>
            <w:lang w:eastAsia="zh-CN"/>
          </w:rPr>
          <w:t>概论</w:t>
        </w:r>
        <w:r>
          <w:tab/>
        </w:r>
        <w:r>
          <w:fldChar w:fldCharType="begin"/>
        </w:r>
        <w:r>
          <w:instrText xml:space="preserve"> PAGEREF _Toc21338 \h </w:instrText>
        </w:r>
        <w:r>
          <w:fldChar w:fldCharType="separate"/>
        </w:r>
        <w:r>
          <w:t>3</w:t>
        </w:r>
        <w:r>
          <w:fldChar w:fldCharType="end"/>
        </w:r>
      </w:hyperlink>
    </w:p>
    <w:p>
      <w:pPr>
        <w:pStyle w:val="TOC1"/>
        <w:tabs>
          <w:tab w:val="right" w:leader="dot" w:pos="8306"/>
        </w:tabs>
      </w:pPr>
      <w:hyperlink w:anchor="_Toc11067" w:history="1">
        <w:r>
          <w:rPr>
            <w:rFonts w:ascii="仿宋" w:eastAsia="仿宋" w:hAnsi="仿宋" w:cs="仿宋" w:hint="eastAsia"/>
            <w:lang w:eastAsia="zh-CN"/>
          </w:rPr>
          <w:t>一、环境和生态影响分析</w:t>
        </w:r>
        <w:r>
          <w:tab/>
        </w:r>
        <w:r>
          <w:fldChar w:fldCharType="begin"/>
        </w:r>
        <w:r>
          <w:instrText xml:space="preserve"> PAGEREF _Toc11067 \h </w:instrText>
        </w:r>
        <w:r>
          <w:fldChar w:fldCharType="separate"/>
        </w:r>
        <w:r>
          <w:t>3</w:t>
        </w:r>
        <w:r>
          <w:fldChar w:fldCharType="end"/>
        </w:r>
      </w:hyperlink>
    </w:p>
    <w:p>
      <w:pPr>
        <w:pStyle w:val="TOC2"/>
        <w:tabs>
          <w:tab w:val="right" w:leader="dot" w:pos="8306"/>
        </w:tabs>
      </w:pPr>
      <w:hyperlink w:anchor="_Toc23087" w:history="1">
        <w:r>
          <w:rPr>
            <w:rFonts w:ascii="仿宋" w:eastAsia="仿宋" w:hAnsi="仿宋" w:cs="仿宋" w:hint="eastAsia"/>
            <w:lang w:eastAsia="zh-CN"/>
          </w:rPr>
          <w:t>(一)、环境和生态现状</w:t>
        </w:r>
        <w:r>
          <w:tab/>
        </w:r>
        <w:r>
          <w:fldChar w:fldCharType="begin"/>
        </w:r>
        <w:r>
          <w:instrText xml:space="preserve"> PAGEREF _Toc23087 \h </w:instrText>
        </w:r>
        <w:r>
          <w:fldChar w:fldCharType="separate"/>
        </w:r>
        <w:r>
          <w:t>3</w:t>
        </w:r>
        <w:r>
          <w:fldChar w:fldCharType="end"/>
        </w:r>
      </w:hyperlink>
    </w:p>
    <w:p>
      <w:pPr>
        <w:pStyle w:val="TOC2"/>
        <w:tabs>
          <w:tab w:val="right" w:leader="dot" w:pos="8306"/>
        </w:tabs>
      </w:pPr>
      <w:hyperlink w:anchor="_Toc8446" w:history="1">
        <w:r>
          <w:rPr>
            <w:rFonts w:ascii="仿宋" w:eastAsia="仿宋" w:hAnsi="仿宋" w:cs="仿宋" w:hint="eastAsia"/>
            <w:lang w:eastAsia="zh-CN"/>
          </w:rPr>
          <w:t>(二)、生态环境影响分析</w:t>
        </w:r>
        <w:r>
          <w:tab/>
        </w:r>
        <w:r>
          <w:fldChar w:fldCharType="begin"/>
        </w:r>
        <w:r>
          <w:instrText xml:space="preserve"> PAGEREF _Toc8446 \h </w:instrText>
        </w:r>
        <w:r>
          <w:fldChar w:fldCharType="separate"/>
        </w:r>
        <w:r>
          <w:t>5</w:t>
        </w:r>
        <w:r>
          <w:fldChar w:fldCharType="end"/>
        </w:r>
      </w:hyperlink>
    </w:p>
    <w:p>
      <w:pPr>
        <w:pStyle w:val="TOC2"/>
        <w:tabs>
          <w:tab w:val="right" w:leader="dot" w:pos="8306"/>
        </w:tabs>
      </w:pPr>
      <w:hyperlink w:anchor="_Toc11071" w:history="1">
        <w:r>
          <w:rPr>
            <w:rFonts w:ascii="仿宋" w:eastAsia="仿宋" w:hAnsi="仿宋" w:cs="仿宋" w:hint="eastAsia"/>
            <w:lang w:eastAsia="zh-CN"/>
          </w:rPr>
          <w:t>(三)、生态环境保护措施</w:t>
        </w:r>
        <w:r>
          <w:tab/>
        </w:r>
        <w:r>
          <w:fldChar w:fldCharType="begin"/>
        </w:r>
        <w:r>
          <w:instrText xml:space="preserve"> PAGEREF _Toc11071 \h </w:instrText>
        </w:r>
        <w:r>
          <w:fldChar w:fldCharType="separate"/>
        </w:r>
        <w:r>
          <w:t>6</w:t>
        </w:r>
        <w:r>
          <w:fldChar w:fldCharType="end"/>
        </w:r>
      </w:hyperlink>
    </w:p>
    <w:p>
      <w:pPr>
        <w:pStyle w:val="TOC2"/>
        <w:tabs>
          <w:tab w:val="right" w:leader="dot" w:pos="8306"/>
        </w:tabs>
      </w:pPr>
      <w:hyperlink w:anchor="_Toc9052" w:history="1">
        <w:r>
          <w:rPr>
            <w:rFonts w:ascii="仿宋" w:eastAsia="仿宋" w:hAnsi="仿宋" w:cs="仿宋" w:hint="eastAsia"/>
            <w:lang w:eastAsia="zh-CN"/>
          </w:rPr>
          <w:t>(四)、地质灾害影响分析</w:t>
        </w:r>
        <w:r>
          <w:tab/>
        </w:r>
        <w:r>
          <w:fldChar w:fldCharType="begin"/>
        </w:r>
        <w:r>
          <w:instrText xml:space="preserve"> PAGEREF _Toc9052 \h </w:instrText>
        </w:r>
        <w:r>
          <w:fldChar w:fldCharType="separate"/>
        </w:r>
        <w:r>
          <w:t>8</w:t>
        </w:r>
        <w:r>
          <w:fldChar w:fldCharType="end"/>
        </w:r>
      </w:hyperlink>
    </w:p>
    <w:p>
      <w:pPr>
        <w:pStyle w:val="TOC2"/>
        <w:tabs>
          <w:tab w:val="right" w:leader="dot" w:pos="8306"/>
        </w:tabs>
      </w:pPr>
      <w:hyperlink w:anchor="_Toc7575" w:history="1">
        <w:r>
          <w:rPr>
            <w:rFonts w:ascii="仿宋" w:eastAsia="仿宋" w:hAnsi="仿宋" w:cs="仿宋" w:hint="eastAsia"/>
            <w:lang w:eastAsia="zh-CN"/>
          </w:rPr>
          <w:t>(五)、特殊环境影响</w:t>
        </w:r>
        <w:r>
          <w:tab/>
        </w:r>
        <w:r>
          <w:fldChar w:fldCharType="begin"/>
        </w:r>
        <w:r>
          <w:instrText xml:space="preserve"> PAGEREF _Toc7575 \h </w:instrText>
        </w:r>
        <w:r>
          <w:fldChar w:fldCharType="separate"/>
        </w:r>
        <w:r>
          <w:t>9</w:t>
        </w:r>
        <w:r>
          <w:fldChar w:fldCharType="end"/>
        </w:r>
      </w:hyperlink>
    </w:p>
    <w:p>
      <w:pPr>
        <w:pStyle w:val="TOC1"/>
        <w:tabs>
          <w:tab w:val="right" w:leader="dot" w:pos="8306"/>
        </w:tabs>
      </w:pPr>
      <w:hyperlink w:anchor="_Toc20902" w:history="1">
        <w:r>
          <w:rPr>
            <w:rFonts w:ascii="仿宋" w:eastAsia="仿宋" w:hAnsi="仿宋" w:cs="仿宋" w:hint="eastAsia"/>
            <w:lang w:eastAsia="zh-CN"/>
          </w:rPr>
          <w:t>二、发展规划、产业政策和行业准入分析</w:t>
        </w:r>
        <w:r>
          <w:tab/>
        </w:r>
        <w:r>
          <w:fldChar w:fldCharType="begin"/>
        </w:r>
        <w:r>
          <w:instrText xml:space="preserve"> PAGEREF _Toc20902 \h </w:instrText>
        </w:r>
        <w:r>
          <w:fldChar w:fldCharType="separate"/>
        </w:r>
        <w:r>
          <w:t>10</w:t>
        </w:r>
        <w:r>
          <w:fldChar w:fldCharType="end"/>
        </w:r>
      </w:hyperlink>
    </w:p>
    <w:p>
      <w:pPr>
        <w:pStyle w:val="TOC2"/>
        <w:tabs>
          <w:tab w:val="right" w:leader="dot" w:pos="8306"/>
        </w:tabs>
      </w:pPr>
      <w:hyperlink w:anchor="_Toc11750" w:history="1">
        <w:r>
          <w:rPr>
            <w:rFonts w:ascii="仿宋" w:eastAsia="仿宋" w:hAnsi="仿宋" w:cs="仿宋" w:hint="eastAsia"/>
            <w:lang w:eastAsia="zh-CN"/>
          </w:rPr>
          <w:t>(一)、发展规划分析</w:t>
        </w:r>
        <w:r>
          <w:tab/>
        </w:r>
        <w:r>
          <w:fldChar w:fldCharType="begin"/>
        </w:r>
        <w:r>
          <w:instrText xml:space="preserve"> PAGEREF _Toc11750 \h </w:instrText>
        </w:r>
        <w:r>
          <w:fldChar w:fldCharType="separate"/>
        </w:r>
        <w:r>
          <w:t>10</w:t>
        </w:r>
        <w:r>
          <w:fldChar w:fldCharType="end"/>
        </w:r>
      </w:hyperlink>
    </w:p>
    <w:p>
      <w:pPr>
        <w:pStyle w:val="TOC2"/>
        <w:tabs>
          <w:tab w:val="right" w:leader="dot" w:pos="8306"/>
        </w:tabs>
      </w:pPr>
      <w:hyperlink w:anchor="_Toc19913" w:history="1">
        <w:r>
          <w:rPr>
            <w:rFonts w:ascii="仿宋" w:eastAsia="仿宋" w:hAnsi="仿宋" w:cs="仿宋" w:hint="eastAsia"/>
            <w:lang w:eastAsia="zh-CN"/>
          </w:rPr>
          <w:t>(二)、产业政策分析</w:t>
        </w:r>
        <w:r>
          <w:tab/>
        </w:r>
        <w:r>
          <w:fldChar w:fldCharType="begin"/>
        </w:r>
        <w:r>
          <w:instrText xml:space="preserve"> PAGEREF _Toc19913 \h </w:instrText>
        </w:r>
        <w:r>
          <w:fldChar w:fldCharType="separate"/>
        </w:r>
        <w:r>
          <w:t>12</w:t>
        </w:r>
        <w:r>
          <w:fldChar w:fldCharType="end"/>
        </w:r>
      </w:hyperlink>
    </w:p>
    <w:p>
      <w:pPr>
        <w:pStyle w:val="TOC2"/>
        <w:tabs>
          <w:tab w:val="right" w:leader="dot" w:pos="8306"/>
        </w:tabs>
      </w:pPr>
      <w:hyperlink w:anchor="_Toc13926" w:history="1">
        <w:r>
          <w:rPr>
            <w:rFonts w:ascii="仿宋" w:eastAsia="仿宋" w:hAnsi="仿宋" w:cs="仿宋" w:hint="eastAsia"/>
            <w:lang w:eastAsia="zh-CN"/>
          </w:rPr>
          <w:t>(三)、行业准入分析</w:t>
        </w:r>
        <w:r>
          <w:tab/>
        </w:r>
        <w:r>
          <w:fldChar w:fldCharType="begin"/>
        </w:r>
        <w:r>
          <w:instrText xml:space="preserve"> PAGEREF _Toc13926 \h </w:instrText>
        </w:r>
        <w:r>
          <w:fldChar w:fldCharType="separate"/>
        </w:r>
        <w:r>
          <w:t>13</w:t>
        </w:r>
        <w:r>
          <w:fldChar w:fldCharType="end"/>
        </w:r>
      </w:hyperlink>
    </w:p>
    <w:p>
      <w:pPr>
        <w:pStyle w:val="TOC1"/>
        <w:tabs>
          <w:tab w:val="right" w:leader="dot" w:pos="8306"/>
        </w:tabs>
      </w:pPr>
      <w:hyperlink w:anchor="_Toc12594" w:history="1">
        <w:r>
          <w:rPr>
            <w:rFonts w:ascii="仿宋" w:eastAsia="仿宋" w:hAnsi="仿宋" w:cs="仿宋" w:hint="eastAsia"/>
            <w:lang w:eastAsia="zh-CN"/>
          </w:rPr>
          <w:t>三、背景、必要性分析</w:t>
        </w:r>
        <w:r>
          <w:tab/>
        </w:r>
        <w:r>
          <w:fldChar w:fldCharType="begin"/>
        </w:r>
        <w:r>
          <w:instrText xml:space="preserve"> PAGEREF _Toc12594 \h </w:instrText>
        </w:r>
        <w:r>
          <w:fldChar w:fldCharType="separate"/>
        </w:r>
        <w:r>
          <w:t>15</w:t>
        </w:r>
        <w:r>
          <w:fldChar w:fldCharType="end"/>
        </w:r>
      </w:hyperlink>
    </w:p>
    <w:p>
      <w:pPr>
        <w:pStyle w:val="TOC2"/>
        <w:tabs>
          <w:tab w:val="right" w:leader="dot" w:pos="8306"/>
        </w:tabs>
      </w:pPr>
      <w:hyperlink w:anchor="_Toc14998" w:history="1">
        <w:r>
          <w:rPr>
            <w:rFonts w:ascii="仿宋" w:eastAsia="仿宋" w:hAnsi="仿宋" w:cs="仿宋" w:hint="eastAsia"/>
            <w:lang w:eastAsia="zh-CN"/>
          </w:rPr>
          <w:t>(一)、项目建设背景</w:t>
        </w:r>
        <w:r>
          <w:tab/>
        </w:r>
        <w:r>
          <w:fldChar w:fldCharType="begin"/>
        </w:r>
        <w:r>
          <w:instrText xml:space="preserve"> PAGEREF _Toc14998 \h </w:instrText>
        </w:r>
        <w:r>
          <w:fldChar w:fldCharType="separate"/>
        </w:r>
        <w:r>
          <w:t>15</w:t>
        </w:r>
        <w:r>
          <w:fldChar w:fldCharType="end"/>
        </w:r>
      </w:hyperlink>
    </w:p>
    <w:p>
      <w:pPr>
        <w:pStyle w:val="TOC2"/>
        <w:tabs>
          <w:tab w:val="right" w:leader="dot" w:pos="8306"/>
        </w:tabs>
      </w:pPr>
      <w:hyperlink w:anchor="_Toc10750" w:history="1">
        <w:r>
          <w:rPr>
            <w:rFonts w:ascii="仿宋" w:eastAsia="仿宋" w:hAnsi="仿宋" w:cs="仿宋" w:hint="eastAsia"/>
            <w:lang w:eastAsia="zh-CN"/>
          </w:rPr>
          <w:t>(二)、必要性分析</w:t>
        </w:r>
        <w:r>
          <w:tab/>
        </w:r>
        <w:r>
          <w:fldChar w:fldCharType="begin"/>
        </w:r>
        <w:r>
          <w:instrText xml:space="preserve"> PAGEREF _Toc10750 \h </w:instrText>
        </w:r>
        <w:r>
          <w:fldChar w:fldCharType="separate"/>
        </w:r>
        <w:r>
          <w:t>16</w:t>
        </w:r>
        <w:r>
          <w:fldChar w:fldCharType="end"/>
        </w:r>
      </w:hyperlink>
    </w:p>
    <w:p>
      <w:pPr>
        <w:pStyle w:val="TOC2"/>
        <w:tabs>
          <w:tab w:val="right" w:leader="dot" w:pos="8306"/>
        </w:tabs>
      </w:pPr>
      <w:hyperlink w:anchor="_Toc3643" w:history="1">
        <w:r>
          <w:rPr>
            <w:rFonts w:ascii="仿宋" w:eastAsia="仿宋" w:hAnsi="仿宋" w:cs="仿宋" w:hint="eastAsia"/>
            <w:lang w:eastAsia="zh-CN"/>
          </w:rPr>
          <w:t>(三)、项目建设有利条件</w:t>
        </w:r>
        <w:r>
          <w:tab/>
        </w:r>
        <w:r>
          <w:fldChar w:fldCharType="begin"/>
        </w:r>
        <w:r>
          <w:instrText xml:space="preserve"> PAGEREF _Toc3643 \h </w:instrText>
        </w:r>
        <w:r>
          <w:fldChar w:fldCharType="separate"/>
        </w:r>
        <w:r>
          <w:t>17</w:t>
        </w:r>
        <w:r>
          <w:fldChar w:fldCharType="end"/>
        </w:r>
      </w:hyperlink>
    </w:p>
    <w:p>
      <w:pPr>
        <w:pStyle w:val="TOC1"/>
        <w:tabs>
          <w:tab w:val="right" w:leader="dot" w:pos="8306"/>
        </w:tabs>
      </w:pPr>
      <w:hyperlink w:anchor="_Toc2707" w:history="1">
        <w:r>
          <w:rPr>
            <w:rFonts w:ascii="仿宋" w:eastAsia="仿宋" w:hAnsi="仿宋" w:cs="仿宋" w:hint="eastAsia"/>
            <w:lang w:eastAsia="zh-CN"/>
          </w:rPr>
          <w:t>四、项目选址研究</w:t>
        </w:r>
        <w:r>
          <w:tab/>
        </w:r>
        <w:r>
          <w:fldChar w:fldCharType="begin"/>
        </w:r>
        <w:r>
          <w:instrText xml:space="preserve"> PAGEREF _Toc2707 \h </w:instrText>
        </w:r>
        <w:r>
          <w:fldChar w:fldCharType="separate"/>
        </w:r>
        <w:r>
          <w:t>19</w:t>
        </w:r>
        <w:r>
          <w:fldChar w:fldCharType="end"/>
        </w:r>
      </w:hyperlink>
    </w:p>
    <w:p>
      <w:pPr>
        <w:pStyle w:val="TOC2"/>
        <w:tabs>
          <w:tab w:val="right" w:leader="dot" w:pos="8306"/>
        </w:tabs>
      </w:pPr>
      <w:hyperlink w:anchor="_Toc6412" w:history="1">
        <w:r>
          <w:rPr>
            <w:rFonts w:ascii="仿宋" w:eastAsia="仿宋" w:hAnsi="仿宋" w:cs="仿宋" w:hint="eastAsia"/>
            <w:lang w:eastAsia="zh-CN"/>
          </w:rPr>
          <w:t>(一)、项目选址原则</w:t>
        </w:r>
        <w:r>
          <w:tab/>
        </w:r>
        <w:r>
          <w:fldChar w:fldCharType="begin"/>
        </w:r>
        <w:r>
          <w:instrText xml:space="preserve"> PAGEREF _Toc6412 \h </w:instrText>
        </w:r>
        <w:r>
          <w:fldChar w:fldCharType="separate"/>
        </w:r>
        <w:r>
          <w:t>19</w:t>
        </w:r>
        <w:r>
          <w:fldChar w:fldCharType="end"/>
        </w:r>
      </w:hyperlink>
    </w:p>
    <w:p>
      <w:pPr>
        <w:pStyle w:val="TOC2"/>
        <w:tabs>
          <w:tab w:val="right" w:leader="dot" w:pos="8306"/>
        </w:tabs>
      </w:pPr>
      <w:hyperlink w:anchor="_Toc10003" w:history="1">
        <w:r>
          <w:rPr>
            <w:rFonts w:ascii="仿宋" w:eastAsia="仿宋" w:hAnsi="仿宋" w:cs="仿宋" w:hint="eastAsia"/>
            <w:lang w:eastAsia="zh-CN"/>
          </w:rPr>
          <w:t>(二)、项目选址</w:t>
        </w:r>
        <w:r>
          <w:tab/>
        </w:r>
        <w:r>
          <w:fldChar w:fldCharType="begin"/>
        </w:r>
        <w:r>
          <w:instrText xml:space="preserve"> PAGEREF _Toc10003 \h </w:instrText>
        </w:r>
        <w:r>
          <w:fldChar w:fldCharType="separate"/>
        </w:r>
        <w:r>
          <w:t>22</w:t>
        </w:r>
        <w:r>
          <w:fldChar w:fldCharType="end"/>
        </w:r>
      </w:hyperlink>
    </w:p>
    <w:p>
      <w:pPr>
        <w:pStyle w:val="TOC2"/>
        <w:tabs>
          <w:tab w:val="right" w:leader="dot" w:pos="8306"/>
        </w:tabs>
      </w:pPr>
      <w:hyperlink w:anchor="_Toc17632" w:history="1">
        <w:r>
          <w:rPr>
            <w:rFonts w:ascii="仿宋" w:eastAsia="仿宋" w:hAnsi="仿宋" w:cs="仿宋" w:hint="eastAsia"/>
            <w:lang w:eastAsia="zh-CN"/>
          </w:rPr>
          <w:t>(三)、建设条件分析</w:t>
        </w:r>
        <w:r>
          <w:tab/>
        </w:r>
        <w:r>
          <w:fldChar w:fldCharType="begin"/>
        </w:r>
        <w:r>
          <w:instrText xml:space="preserve"> PAGEREF _Toc17632 \h </w:instrText>
        </w:r>
        <w:r>
          <w:fldChar w:fldCharType="separate"/>
        </w:r>
        <w:r>
          <w:t>24</w:t>
        </w:r>
        <w:r>
          <w:fldChar w:fldCharType="end"/>
        </w:r>
      </w:hyperlink>
    </w:p>
    <w:p>
      <w:pPr>
        <w:pStyle w:val="TOC2"/>
        <w:tabs>
          <w:tab w:val="right" w:leader="dot" w:pos="8306"/>
        </w:tabs>
      </w:pPr>
      <w:hyperlink w:anchor="_Toc30530" w:history="1">
        <w:r>
          <w:rPr>
            <w:rFonts w:ascii="仿宋" w:eastAsia="仿宋" w:hAnsi="仿宋" w:cs="仿宋" w:hint="eastAsia"/>
            <w:lang w:eastAsia="zh-CN"/>
          </w:rPr>
          <w:t>(四)、用地控制指标</w:t>
        </w:r>
        <w:r>
          <w:tab/>
        </w:r>
        <w:r>
          <w:fldChar w:fldCharType="begin"/>
        </w:r>
        <w:r>
          <w:instrText xml:space="preserve"> PAGEREF _Toc30530 \h </w:instrText>
        </w:r>
        <w:r>
          <w:fldChar w:fldCharType="separate"/>
        </w:r>
        <w:r>
          <w:t>26</w:t>
        </w:r>
        <w:r>
          <w:fldChar w:fldCharType="end"/>
        </w:r>
      </w:hyperlink>
    </w:p>
    <w:p>
      <w:pPr>
        <w:pStyle w:val="TOC2"/>
        <w:tabs>
          <w:tab w:val="right" w:leader="dot" w:pos="8306"/>
        </w:tabs>
      </w:pPr>
      <w:hyperlink w:anchor="_Toc21102" w:history="1">
        <w:r>
          <w:rPr>
            <w:rFonts w:ascii="仿宋" w:eastAsia="仿宋" w:hAnsi="仿宋" w:cs="仿宋" w:hint="eastAsia"/>
            <w:lang w:eastAsia="zh-CN"/>
          </w:rPr>
          <w:t>(五)、地总体要求</w:t>
        </w:r>
        <w:r>
          <w:tab/>
        </w:r>
        <w:r>
          <w:fldChar w:fldCharType="begin"/>
        </w:r>
        <w:r>
          <w:instrText xml:space="preserve"> PAGEREF _Toc21102 \h </w:instrText>
        </w:r>
        <w:r>
          <w:fldChar w:fldCharType="separate"/>
        </w:r>
        <w:r>
          <w:t>27</w:t>
        </w:r>
        <w:r>
          <w:fldChar w:fldCharType="end"/>
        </w:r>
      </w:hyperlink>
    </w:p>
    <w:p>
      <w:pPr>
        <w:pStyle w:val="TOC2"/>
        <w:tabs>
          <w:tab w:val="right" w:leader="dot" w:pos="8306"/>
        </w:tabs>
      </w:pPr>
      <w:hyperlink w:anchor="_Toc26848" w:history="1">
        <w:r>
          <w:rPr>
            <w:rFonts w:ascii="仿宋" w:eastAsia="仿宋" w:hAnsi="仿宋" w:cs="仿宋" w:hint="eastAsia"/>
            <w:lang w:eastAsia="zh-CN"/>
          </w:rPr>
          <w:t>(六)、节约用地措施</w:t>
        </w:r>
        <w:r>
          <w:tab/>
        </w:r>
        <w:r>
          <w:fldChar w:fldCharType="begin"/>
        </w:r>
        <w:r>
          <w:instrText xml:space="preserve"> PAGEREF _Toc26848 \h </w:instrText>
        </w:r>
        <w:r>
          <w:fldChar w:fldCharType="separate"/>
        </w:r>
        <w:r>
          <w:t>28</w:t>
        </w:r>
        <w:r>
          <w:fldChar w:fldCharType="end"/>
        </w:r>
      </w:hyperlink>
    </w:p>
    <w:p>
      <w:pPr>
        <w:pStyle w:val="TOC2"/>
        <w:tabs>
          <w:tab w:val="right" w:leader="dot" w:pos="8306"/>
        </w:tabs>
      </w:pPr>
      <w:hyperlink w:anchor="_Toc28887" w:history="1">
        <w:r>
          <w:rPr>
            <w:rFonts w:ascii="仿宋" w:eastAsia="仿宋" w:hAnsi="仿宋" w:cs="仿宋" w:hint="eastAsia"/>
            <w:lang w:eastAsia="zh-CN"/>
          </w:rPr>
          <w:t>(七)、选址综合评价</w:t>
        </w:r>
        <w:r>
          <w:tab/>
        </w:r>
        <w:r>
          <w:fldChar w:fldCharType="begin"/>
        </w:r>
        <w:r>
          <w:instrText xml:space="preserve"> PAGEREF _Toc28887 \h </w:instrText>
        </w:r>
        <w:r>
          <w:fldChar w:fldCharType="separate"/>
        </w:r>
        <w:r>
          <w:t>30</w:t>
        </w:r>
        <w:r>
          <w:fldChar w:fldCharType="end"/>
        </w:r>
      </w:hyperlink>
    </w:p>
    <w:p>
      <w:pPr>
        <w:pStyle w:val="TOC1"/>
        <w:tabs>
          <w:tab w:val="right" w:leader="dot" w:pos="8306"/>
        </w:tabs>
      </w:pPr>
      <w:hyperlink w:anchor="_Toc28033" w:history="1">
        <w:r>
          <w:rPr>
            <w:rFonts w:ascii="仿宋" w:eastAsia="仿宋" w:hAnsi="仿宋" w:cs="仿宋" w:hint="eastAsia"/>
            <w:lang w:eastAsia="zh-CN"/>
          </w:rPr>
          <w:t>五、社会救助及公益服务项目概论</w:t>
        </w:r>
        <w:r>
          <w:tab/>
        </w:r>
        <w:r>
          <w:fldChar w:fldCharType="begin"/>
        </w:r>
        <w:r>
          <w:instrText xml:space="preserve"> PAGEREF _Toc28033 \h </w:instrText>
        </w:r>
        <w:r>
          <w:fldChar w:fldCharType="separate"/>
        </w:r>
        <w:r>
          <w:t>31</w:t>
        </w:r>
        <w:r>
          <w:fldChar w:fldCharType="end"/>
        </w:r>
      </w:hyperlink>
    </w:p>
    <w:p>
      <w:pPr>
        <w:pStyle w:val="TOC2"/>
        <w:tabs>
          <w:tab w:val="right" w:leader="dot" w:pos="8306"/>
        </w:tabs>
      </w:pPr>
      <w:hyperlink w:anchor="_Toc5765" w:history="1">
        <w:r>
          <w:rPr>
            <w:rFonts w:ascii="仿宋" w:eastAsia="仿宋" w:hAnsi="仿宋" w:cs="仿宋" w:hint="eastAsia"/>
            <w:lang w:eastAsia="zh-CN"/>
          </w:rPr>
          <w:t>(一)、项目申报单位概况</w:t>
        </w:r>
        <w:r>
          <w:tab/>
        </w:r>
        <w:r>
          <w:fldChar w:fldCharType="begin"/>
        </w:r>
        <w:r>
          <w:instrText xml:space="preserve"> PAGEREF _Toc5765 \h </w:instrText>
        </w:r>
        <w:r>
          <w:fldChar w:fldCharType="separate"/>
        </w:r>
        <w:r>
          <w:t>31</w:t>
        </w:r>
        <w:r>
          <w:fldChar w:fldCharType="end"/>
        </w:r>
      </w:hyperlink>
    </w:p>
    <w:p>
      <w:pPr>
        <w:pStyle w:val="TOC2"/>
        <w:tabs>
          <w:tab w:val="right" w:leader="dot" w:pos="8306"/>
        </w:tabs>
      </w:pPr>
      <w:hyperlink w:anchor="_Toc26724" w:history="1">
        <w:r>
          <w:rPr>
            <w:rFonts w:ascii="仿宋" w:eastAsia="仿宋" w:hAnsi="仿宋" w:cs="仿宋" w:hint="eastAsia"/>
            <w:lang w:eastAsia="zh-CN"/>
          </w:rPr>
          <w:t>(二)、项目概况</w:t>
        </w:r>
        <w:r>
          <w:tab/>
        </w:r>
        <w:r>
          <w:fldChar w:fldCharType="begin"/>
        </w:r>
        <w:r>
          <w:instrText xml:space="preserve"> PAGEREF _Toc26724 \h </w:instrText>
        </w:r>
        <w:r>
          <w:fldChar w:fldCharType="separate"/>
        </w:r>
        <w:r>
          <w:t>32</w:t>
        </w:r>
        <w:r>
          <w:fldChar w:fldCharType="end"/>
        </w:r>
      </w:hyperlink>
    </w:p>
    <w:p>
      <w:pPr>
        <w:pStyle w:val="TOC1"/>
        <w:tabs>
          <w:tab w:val="right" w:leader="dot" w:pos="8306"/>
        </w:tabs>
      </w:pPr>
      <w:hyperlink w:anchor="_Toc20021" w:history="1">
        <w:r>
          <w:rPr>
            <w:rFonts w:ascii="仿宋" w:eastAsia="仿宋" w:hAnsi="仿宋" w:cs="仿宋" w:hint="eastAsia"/>
            <w:lang w:eastAsia="zh-CN"/>
          </w:rPr>
          <w:t>六、经济影响分析</w:t>
        </w:r>
        <w:r>
          <w:tab/>
        </w:r>
        <w:r>
          <w:fldChar w:fldCharType="begin"/>
        </w:r>
        <w:r>
          <w:instrText xml:space="preserve"> PAGEREF _Toc20021 \h </w:instrText>
        </w:r>
        <w:r>
          <w:fldChar w:fldCharType="separate"/>
        </w:r>
        <w:r>
          <w:t>35</w:t>
        </w:r>
        <w:r>
          <w:fldChar w:fldCharType="end"/>
        </w:r>
      </w:hyperlink>
    </w:p>
    <w:p>
      <w:pPr>
        <w:pStyle w:val="TOC2"/>
        <w:tabs>
          <w:tab w:val="right" w:leader="dot" w:pos="8306"/>
        </w:tabs>
      </w:pPr>
      <w:hyperlink w:anchor="_Toc995" w:history="1">
        <w:r>
          <w:rPr>
            <w:rFonts w:ascii="仿宋" w:eastAsia="仿宋" w:hAnsi="仿宋" w:cs="仿宋" w:hint="eastAsia"/>
            <w:lang w:eastAsia="zh-CN"/>
          </w:rPr>
          <w:t>(一)、经济费用效益或费用效果分析</w:t>
        </w:r>
        <w:r>
          <w:tab/>
        </w:r>
        <w:r>
          <w:fldChar w:fldCharType="begin"/>
        </w:r>
        <w:r>
          <w:instrText xml:space="preserve"> PAGEREF _Toc995 \h </w:instrText>
        </w:r>
        <w:r>
          <w:fldChar w:fldCharType="separate"/>
        </w:r>
        <w:r>
          <w:t>35</w:t>
        </w:r>
        <w:r>
          <w:fldChar w:fldCharType="end"/>
        </w:r>
      </w:hyperlink>
    </w:p>
    <w:p>
      <w:pPr>
        <w:pStyle w:val="TOC2"/>
        <w:tabs>
          <w:tab w:val="right" w:leader="dot" w:pos="8306"/>
        </w:tabs>
      </w:pPr>
      <w:hyperlink w:anchor="_Toc294" w:history="1">
        <w:r>
          <w:rPr>
            <w:rFonts w:ascii="仿宋" w:eastAsia="仿宋" w:hAnsi="仿宋" w:cs="仿宋" w:hint="eastAsia"/>
            <w:lang w:eastAsia="zh-CN"/>
          </w:rPr>
          <w:t>(二)、行业影响分析</w:t>
        </w:r>
        <w:r>
          <w:tab/>
        </w:r>
        <w:r>
          <w:fldChar w:fldCharType="begin"/>
        </w:r>
        <w:r>
          <w:instrText xml:space="preserve"> PAGEREF _Toc294 \h </w:instrText>
        </w:r>
        <w:r>
          <w:fldChar w:fldCharType="separate"/>
        </w:r>
        <w:r>
          <w:t>37</w:t>
        </w:r>
        <w:r>
          <w:fldChar w:fldCharType="end"/>
        </w:r>
      </w:hyperlink>
    </w:p>
    <w:p>
      <w:pPr>
        <w:pStyle w:val="TOC2"/>
        <w:tabs>
          <w:tab w:val="right" w:leader="dot" w:pos="8306"/>
        </w:tabs>
      </w:pPr>
      <w:hyperlink w:anchor="_Toc29544" w:history="1">
        <w:r>
          <w:rPr>
            <w:rFonts w:ascii="仿宋" w:eastAsia="仿宋" w:hAnsi="仿宋" w:cs="仿宋" w:hint="eastAsia"/>
            <w:lang w:eastAsia="zh-CN"/>
          </w:rPr>
          <w:t>(三)、区域经济影响分析</w:t>
        </w:r>
        <w:r>
          <w:tab/>
        </w:r>
        <w:r>
          <w:fldChar w:fldCharType="begin"/>
        </w:r>
        <w:r>
          <w:instrText xml:space="preserve"> PAGEREF _Toc29544 \h </w:instrText>
        </w:r>
        <w:r>
          <w:fldChar w:fldCharType="separate"/>
        </w:r>
        <w:r>
          <w:t>39</w:t>
        </w:r>
        <w:r>
          <w:fldChar w:fldCharType="end"/>
        </w:r>
      </w:hyperlink>
    </w:p>
    <w:p>
      <w:pPr>
        <w:pStyle w:val="TOC2"/>
        <w:tabs>
          <w:tab w:val="right" w:leader="dot" w:pos="8306"/>
        </w:tabs>
      </w:pPr>
      <w:hyperlink w:anchor="_Toc20404" w:history="1">
        <w:r>
          <w:rPr>
            <w:rFonts w:ascii="仿宋" w:eastAsia="仿宋" w:hAnsi="仿宋" w:cs="仿宋" w:hint="eastAsia"/>
            <w:lang w:eastAsia="zh-CN"/>
          </w:rPr>
          <w:t>(四)、宏观经济影响分析</w:t>
        </w:r>
        <w:r>
          <w:tab/>
        </w:r>
        <w:r>
          <w:fldChar w:fldCharType="begin"/>
        </w:r>
        <w:r>
          <w:instrText xml:space="preserve"> PAGEREF _Toc20404 \h </w:instrText>
        </w:r>
        <w:r>
          <w:fldChar w:fldCharType="separate"/>
        </w:r>
        <w:r>
          <w:t>40</w:t>
        </w:r>
        <w:r>
          <w:fldChar w:fldCharType="end"/>
        </w:r>
      </w:hyperlink>
    </w:p>
    <w:p>
      <w:pPr>
        <w:pStyle w:val="TOC1"/>
        <w:tabs>
          <w:tab w:val="right" w:leader="dot" w:pos="8306"/>
        </w:tabs>
      </w:pPr>
      <w:hyperlink w:anchor="_Toc3598" w:history="1">
        <w:r>
          <w:rPr>
            <w:rFonts w:ascii="仿宋" w:eastAsia="仿宋" w:hAnsi="仿宋" w:cs="仿宋" w:hint="eastAsia"/>
            <w:lang w:eastAsia="zh-CN"/>
          </w:rPr>
          <w:t>七、技术创新与产业升级</w:t>
        </w:r>
        <w:r>
          <w:tab/>
        </w:r>
        <w:r>
          <w:fldChar w:fldCharType="begin"/>
        </w:r>
        <w:r>
          <w:instrText xml:space="preserve"> PAGEREF _Toc3598 \h </w:instrText>
        </w:r>
        <w:r>
          <w:fldChar w:fldCharType="separate"/>
        </w:r>
        <w:r>
          <w:t>41</w:t>
        </w:r>
        <w:r>
          <w:fldChar w:fldCharType="end"/>
        </w:r>
      </w:hyperlink>
    </w:p>
    <w:p>
      <w:pPr>
        <w:pStyle w:val="TOC2"/>
        <w:tabs>
          <w:tab w:val="right" w:leader="dot" w:pos="8306"/>
        </w:tabs>
      </w:pPr>
      <w:hyperlink w:anchor="_Toc21489" w:history="1">
        <w:r>
          <w:rPr>
            <w:rFonts w:ascii="仿宋" w:eastAsia="仿宋" w:hAnsi="仿宋" w:cs="仿宋" w:hint="eastAsia"/>
            <w:lang w:eastAsia="zh-CN"/>
          </w:rPr>
          <w:t>(一)、技术创新方向与目标</w:t>
        </w:r>
        <w:r>
          <w:tab/>
        </w:r>
        <w:r>
          <w:fldChar w:fldCharType="begin"/>
        </w:r>
        <w:r>
          <w:instrText xml:space="preserve"> PAGEREF _Toc21489 \h </w:instrText>
        </w:r>
        <w:r>
          <w:fldChar w:fldCharType="separate"/>
        </w:r>
        <w:r>
          <w:t>41</w:t>
        </w:r>
        <w:r>
          <w:fldChar w:fldCharType="end"/>
        </w:r>
      </w:hyperlink>
    </w:p>
    <w:p>
      <w:pPr>
        <w:pStyle w:val="TOC2"/>
        <w:tabs>
          <w:tab w:val="right" w:leader="dot" w:pos="8306"/>
        </w:tabs>
      </w:pPr>
      <w:hyperlink w:anchor="_Toc20319" w:history="1">
        <w:r>
          <w:rPr>
            <w:rFonts w:ascii="仿宋" w:eastAsia="仿宋" w:hAnsi="仿宋" w:cs="仿宋" w:hint="eastAsia"/>
            <w:lang w:eastAsia="zh-CN"/>
          </w:rPr>
          <w:t>(二)、产业升级路径与措施</w:t>
        </w:r>
        <w:r>
          <w:tab/>
        </w:r>
        <w:r>
          <w:fldChar w:fldCharType="begin"/>
        </w:r>
        <w:r>
          <w:instrText xml:space="preserve"> PAGEREF _Toc20319 \h </w:instrText>
        </w:r>
        <w:r>
          <w:fldChar w:fldCharType="separate"/>
        </w:r>
        <w:r>
          <w:t>42</w:t>
        </w:r>
        <w:r>
          <w:fldChar w:fldCharType="end"/>
        </w:r>
      </w:hyperlink>
    </w:p>
    <w:p>
      <w:pPr>
        <w:pStyle w:val="TOC1"/>
        <w:tabs>
          <w:tab w:val="right" w:leader="dot" w:pos="8306"/>
        </w:tabs>
      </w:pPr>
      <w:hyperlink w:anchor="_Toc17923" w:history="1">
        <w:r>
          <w:rPr>
            <w:rFonts w:ascii="仿宋" w:eastAsia="仿宋" w:hAnsi="仿宋" w:cs="仿宋" w:hint="eastAsia"/>
            <w:lang w:eastAsia="zh-CN"/>
          </w:rPr>
          <w:t>八、经济效益与社会效益优化</w:t>
        </w:r>
        <w:r>
          <w:tab/>
        </w:r>
        <w:r>
          <w:fldChar w:fldCharType="begin"/>
        </w:r>
        <w:r>
          <w:instrText xml:space="preserve"> PAGEREF _Toc17923 \h </w:instrText>
        </w:r>
        <w:r>
          <w:fldChar w:fldCharType="separate"/>
        </w:r>
        <w:r>
          <w:t>44</w:t>
        </w:r>
        <w:r>
          <w:fldChar w:fldCharType="end"/>
        </w:r>
      </w:hyperlink>
    </w:p>
    <w:p>
      <w:pPr>
        <w:pStyle w:val="TOC2"/>
        <w:tabs>
          <w:tab w:val="right" w:leader="dot" w:pos="8306"/>
        </w:tabs>
      </w:pPr>
      <w:hyperlink w:anchor="_Toc30400" w:history="1">
        <w:r>
          <w:rPr>
            <w:rFonts w:ascii="仿宋" w:eastAsia="仿宋" w:hAnsi="仿宋" w:cs="仿宋" w:hint="eastAsia"/>
            <w:lang w:eastAsia="zh-CN"/>
          </w:rPr>
          <w:t>(一)、经济效益提升策略</w:t>
        </w:r>
        <w:r>
          <w:tab/>
        </w:r>
        <w:r>
          <w:fldChar w:fldCharType="begin"/>
        </w:r>
        <w:r>
          <w:instrText xml:space="preserve"> PAGEREF _Toc30400 \h </w:instrText>
        </w:r>
        <w:r>
          <w:fldChar w:fldCharType="separate"/>
        </w:r>
        <w:r>
          <w:t>44</w:t>
        </w:r>
        <w:r>
          <w:fldChar w:fldCharType="end"/>
        </w:r>
      </w:hyperlink>
    </w:p>
    <w:p>
      <w:pPr>
        <w:pStyle w:val="TOC2"/>
        <w:tabs>
          <w:tab w:val="right" w:leader="dot" w:pos="8306"/>
        </w:tabs>
      </w:pPr>
      <w:hyperlink w:anchor="_Toc30783" w:history="1">
        <w:r>
          <w:rPr>
            <w:rFonts w:ascii="仿宋" w:eastAsia="仿宋" w:hAnsi="仿宋" w:cs="仿宋" w:hint="eastAsia"/>
            <w:lang w:eastAsia="zh-CN"/>
          </w:rPr>
          <w:t>(二)、社会效益增强方案</w:t>
        </w:r>
        <w:r>
          <w:tab/>
        </w:r>
        <w:r>
          <w:fldChar w:fldCharType="begin"/>
        </w:r>
        <w:r>
          <w:instrText xml:space="preserve"> PAGEREF _Toc30783 \h </w:instrText>
        </w:r>
        <w:r>
          <w:fldChar w:fldCharType="separate"/>
        </w:r>
        <w:r>
          <w:t>45</w:t>
        </w:r>
        <w:r>
          <w:fldChar w:fldCharType="end"/>
        </w:r>
      </w:hyperlink>
    </w:p>
    <w:p>
      <w:pPr>
        <w:pStyle w:val="TOC1"/>
        <w:tabs>
          <w:tab w:val="right" w:leader="dot" w:pos="8306"/>
        </w:tabs>
      </w:pPr>
      <w:hyperlink w:anchor="_Toc913" w:history="1">
        <w:r>
          <w:rPr>
            <w:rFonts w:ascii="仿宋" w:eastAsia="仿宋" w:hAnsi="仿宋" w:cs="仿宋" w:hint="eastAsia"/>
            <w:lang w:eastAsia="zh-CN"/>
          </w:rPr>
          <w:t>九、客户关系管理与市场拓展</w:t>
        </w:r>
        <w:r>
          <w:tab/>
        </w:r>
        <w:r>
          <w:fldChar w:fldCharType="begin"/>
        </w:r>
        <w:r>
          <w:instrText xml:space="preserve"> PAGEREF _Toc913 \h </w:instrText>
        </w:r>
        <w:r>
          <w:fldChar w:fldCharType="separate"/>
        </w:r>
        <w:r>
          <w:t>46</w:t>
        </w:r>
        <w:r>
          <w:fldChar w:fldCharType="end"/>
        </w:r>
      </w:hyperlink>
    </w:p>
    <w:p>
      <w:pPr>
        <w:pStyle w:val="TOC2"/>
        <w:tabs>
          <w:tab w:val="right" w:leader="dot" w:pos="8306"/>
        </w:tabs>
      </w:pPr>
      <w:hyperlink w:anchor="_Toc4448" w:history="1">
        <w:r>
          <w:rPr>
            <w:rFonts w:ascii="仿宋" w:eastAsia="仿宋" w:hAnsi="仿宋" w:cs="仿宋" w:hint="eastAsia"/>
            <w:lang w:eastAsia="zh-CN"/>
          </w:rPr>
          <w:t>(一)、客户关系管理策略</w:t>
        </w:r>
        <w:r>
          <w:tab/>
        </w:r>
        <w:r>
          <w:fldChar w:fldCharType="begin"/>
        </w:r>
        <w:r>
          <w:instrText xml:space="preserve"> PAGEREF _Toc4448 \h </w:instrText>
        </w:r>
        <w:r>
          <w:fldChar w:fldCharType="separate"/>
        </w:r>
        <w:r>
          <w:t>46</w:t>
        </w:r>
        <w:r>
          <w:fldChar w:fldCharType="end"/>
        </w:r>
      </w:hyperlink>
    </w:p>
    <w:p>
      <w:pPr>
        <w:pStyle w:val="TOC2"/>
        <w:tabs>
          <w:tab w:val="right" w:leader="dot" w:pos="8306"/>
        </w:tabs>
      </w:pPr>
      <w:hyperlink w:anchor="_Toc31504" w:history="1">
        <w:r>
          <w:rPr>
            <w:rFonts w:ascii="仿宋" w:eastAsia="仿宋" w:hAnsi="仿宋" w:cs="仿宋" w:hint="eastAsia"/>
            <w:lang w:eastAsia="zh-CN"/>
          </w:rPr>
          <w:t>(二)、市场拓展方案</w:t>
        </w:r>
        <w:r>
          <w:tab/>
        </w:r>
        <w:r>
          <w:fldChar w:fldCharType="begin"/>
        </w:r>
        <w:r>
          <w:instrText xml:space="preserve"> PAGEREF _Toc31504 \h </w:instrText>
        </w:r>
        <w:r>
          <w:fldChar w:fldCharType="separate"/>
        </w:r>
        <w:r>
          <w:t>47</w:t>
        </w:r>
        <w:r>
          <w:fldChar w:fldCharType="end"/>
        </w:r>
      </w:hyperlink>
    </w:p>
    <w:p>
      <w:pPr>
        <w:pStyle w:val="TOC1"/>
        <w:tabs>
          <w:tab w:val="right" w:leader="dot" w:pos="8306"/>
        </w:tabs>
      </w:pPr>
      <w:hyperlink w:anchor="_Toc23893" w:history="1">
        <w:r>
          <w:rPr>
            <w:rFonts w:ascii="仿宋" w:eastAsia="仿宋" w:hAnsi="仿宋" w:cs="仿宋" w:hint="eastAsia"/>
            <w:lang w:eastAsia="zh-CN"/>
          </w:rPr>
          <w:t>十、资金管理与财务规划</w:t>
        </w:r>
        <w:r>
          <w:tab/>
        </w:r>
        <w:r>
          <w:fldChar w:fldCharType="begin"/>
        </w:r>
        <w:r>
          <w:instrText xml:space="preserve"> PAGEREF _Toc23893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4" w:history="1">
        <w:r>
          <w:rPr>
            <w:rFonts w:ascii="仿宋" w:eastAsia="仿宋" w:hAnsi="仿宋" w:cs="仿宋" w:hint="eastAsia"/>
            <w:lang w:eastAsia="zh-CN"/>
          </w:rPr>
          <w:t>(一)、项目资金来源与筹措</w:t>
        </w:r>
        <w:r>
          <w:tab/>
        </w:r>
        <w:r>
          <w:fldChar w:fldCharType="begin"/>
        </w:r>
        <w:r>
          <w:instrText xml:space="preserve"> PAGEREF _Toc3704 \h </w:instrText>
        </w:r>
        <w:r>
          <w:fldChar w:fldCharType="separate"/>
        </w:r>
        <w:r>
          <w:t>48</w:t>
        </w:r>
        <w:r>
          <w:fldChar w:fldCharType="end"/>
        </w:r>
      </w:hyperlink>
    </w:p>
    <w:p>
      <w:pPr>
        <w:pStyle w:val="TOC2"/>
        <w:tabs>
          <w:tab w:val="right" w:leader="dot" w:pos="8306"/>
        </w:tabs>
      </w:pPr>
      <w:hyperlink w:anchor="_Toc4457" w:history="1">
        <w:r>
          <w:rPr>
            <w:rFonts w:ascii="仿宋" w:eastAsia="仿宋" w:hAnsi="仿宋" w:cs="仿宋" w:hint="eastAsia"/>
            <w:lang w:eastAsia="zh-CN"/>
          </w:rPr>
          <w:t>(二)、资金使用与监管</w:t>
        </w:r>
        <w:r>
          <w:tab/>
        </w:r>
        <w:r>
          <w:fldChar w:fldCharType="begin"/>
        </w:r>
        <w:r>
          <w:instrText xml:space="preserve"> PAGEREF _Toc4457 \h </w:instrText>
        </w:r>
        <w:r>
          <w:fldChar w:fldCharType="separate"/>
        </w:r>
        <w:r>
          <w:t>50</w:t>
        </w:r>
        <w:r>
          <w:fldChar w:fldCharType="end"/>
        </w:r>
      </w:hyperlink>
    </w:p>
    <w:p>
      <w:pPr>
        <w:pStyle w:val="TOC2"/>
        <w:tabs>
          <w:tab w:val="right" w:leader="dot" w:pos="8306"/>
        </w:tabs>
      </w:pPr>
      <w:hyperlink w:anchor="_Toc10999" w:history="1">
        <w:r>
          <w:rPr>
            <w:rFonts w:ascii="仿宋" w:eastAsia="仿宋" w:hAnsi="仿宋" w:cs="仿宋" w:hint="eastAsia"/>
            <w:lang w:eastAsia="zh-CN"/>
          </w:rPr>
          <w:t>(三)、财务规划与预测</w:t>
        </w:r>
        <w:r>
          <w:tab/>
        </w:r>
        <w:r>
          <w:fldChar w:fldCharType="begin"/>
        </w:r>
        <w:r>
          <w:instrText xml:space="preserve"> PAGEREF _Toc10999 \h </w:instrText>
        </w:r>
        <w:r>
          <w:fldChar w:fldCharType="separate"/>
        </w:r>
        <w:r>
          <w:t>51</w:t>
        </w:r>
        <w:r>
          <w:fldChar w:fldCharType="end"/>
        </w:r>
      </w:hyperlink>
    </w:p>
    <w:p>
      <w:pPr>
        <w:pStyle w:val="TOC1"/>
        <w:tabs>
          <w:tab w:val="right" w:leader="dot" w:pos="8306"/>
        </w:tabs>
      </w:pPr>
      <w:hyperlink w:anchor="_Toc1758" w:history="1">
        <w:r>
          <w:rPr>
            <w:rFonts w:ascii="仿宋" w:eastAsia="仿宋" w:hAnsi="仿宋" w:cs="仿宋" w:hint="eastAsia"/>
            <w:lang w:eastAsia="zh-CN"/>
          </w:rPr>
          <w:t>十一、项目进度计划</w:t>
        </w:r>
        <w:r>
          <w:tab/>
        </w:r>
        <w:r>
          <w:fldChar w:fldCharType="begin"/>
        </w:r>
        <w:r>
          <w:instrText xml:space="preserve"> PAGEREF _Toc1758 \h </w:instrText>
        </w:r>
        <w:r>
          <w:fldChar w:fldCharType="separate"/>
        </w:r>
        <w:r>
          <w:t>52</w:t>
        </w:r>
        <w:r>
          <w:fldChar w:fldCharType="end"/>
        </w:r>
      </w:hyperlink>
    </w:p>
    <w:p>
      <w:pPr>
        <w:pStyle w:val="TOC2"/>
        <w:tabs>
          <w:tab w:val="right" w:leader="dot" w:pos="8306"/>
        </w:tabs>
      </w:pPr>
      <w:hyperlink w:anchor="_Toc2666" w:history="1">
        <w:r>
          <w:rPr>
            <w:rFonts w:ascii="仿宋" w:eastAsia="仿宋" w:hAnsi="仿宋" w:cs="仿宋" w:hint="eastAsia"/>
            <w:lang w:eastAsia="zh-CN"/>
          </w:rPr>
          <w:t>(一)、建设周期</w:t>
        </w:r>
        <w:r>
          <w:tab/>
        </w:r>
        <w:r>
          <w:fldChar w:fldCharType="begin"/>
        </w:r>
        <w:r>
          <w:instrText xml:space="preserve"> PAGEREF _Toc2666 \h </w:instrText>
        </w:r>
        <w:r>
          <w:fldChar w:fldCharType="separate"/>
        </w:r>
        <w:r>
          <w:t>52</w:t>
        </w:r>
        <w:r>
          <w:fldChar w:fldCharType="end"/>
        </w:r>
      </w:hyperlink>
    </w:p>
    <w:p>
      <w:pPr>
        <w:pStyle w:val="TOC2"/>
        <w:tabs>
          <w:tab w:val="right" w:leader="dot" w:pos="8306"/>
        </w:tabs>
      </w:pPr>
      <w:hyperlink w:anchor="_Toc18223" w:history="1">
        <w:r>
          <w:rPr>
            <w:rFonts w:ascii="仿宋" w:eastAsia="仿宋" w:hAnsi="仿宋" w:cs="仿宋" w:hint="eastAsia"/>
            <w:lang w:eastAsia="zh-CN"/>
          </w:rPr>
          <w:t>(二)、建设进度</w:t>
        </w:r>
        <w:r>
          <w:tab/>
        </w:r>
        <w:r>
          <w:fldChar w:fldCharType="begin"/>
        </w:r>
        <w:r>
          <w:instrText xml:space="preserve"> PAGEREF _Toc18223 \h </w:instrText>
        </w:r>
        <w:r>
          <w:fldChar w:fldCharType="separate"/>
        </w:r>
        <w:r>
          <w:t>52</w:t>
        </w:r>
        <w:r>
          <w:fldChar w:fldCharType="end"/>
        </w:r>
      </w:hyperlink>
    </w:p>
    <w:p>
      <w:pPr>
        <w:pStyle w:val="TOC2"/>
        <w:tabs>
          <w:tab w:val="right" w:leader="dot" w:pos="8306"/>
        </w:tabs>
      </w:pPr>
      <w:hyperlink w:anchor="_Toc21262" w:history="1">
        <w:r>
          <w:rPr>
            <w:rFonts w:ascii="仿宋" w:eastAsia="仿宋" w:hAnsi="仿宋" w:cs="仿宋" w:hint="eastAsia"/>
            <w:lang w:eastAsia="zh-CN"/>
          </w:rPr>
          <w:t>(三)、进度安排注意事项</w:t>
        </w:r>
        <w:r>
          <w:tab/>
        </w:r>
        <w:r>
          <w:fldChar w:fldCharType="begin"/>
        </w:r>
        <w:r>
          <w:instrText xml:space="preserve"> PAGEREF _Toc21262 \h </w:instrText>
        </w:r>
        <w:r>
          <w:fldChar w:fldCharType="separate"/>
        </w:r>
        <w:r>
          <w:t>53</w:t>
        </w:r>
        <w:r>
          <w:fldChar w:fldCharType="end"/>
        </w:r>
      </w:hyperlink>
    </w:p>
    <w:p>
      <w:pPr>
        <w:pStyle w:val="TOC2"/>
        <w:tabs>
          <w:tab w:val="right" w:leader="dot" w:pos="8306"/>
        </w:tabs>
      </w:pPr>
      <w:hyperlink w:anchor="_Toc24472" w:history="1">
        <w:r>
          <w:rPr>
            <w:rFonts w:ascii="仿宋" w:eastAsia="仿宋" w:hAnsi="仿宋" w:cs="仿宋" w:hint="eastAsia"/>
            <w:lang w:eastAsia="zh-CN"/>
          </w:rPr>
          <w:t>(四)、人力资源配置</w:t>
        </w:r>
        <w:r>
          <w:tab/>
        </w:r>
        <w:r>
          <w:fldChar w:fldCharType="begin"/>
        </w:r>
        <w:r>
          <w:instrText xml:space="preserve"> PAGEREF _Toc24472 \h </w:instrText>
        </w:r>
        <w:r>
          <w:fldChar w:fldCharType="separate"/>
        </w:r>
        <w:r>
          <w:t>54</w:t>
        </w:r>
        <w:r>
          <w:fldChar w:fldCharType="end"/>
        </w:r>
      </w:hyperlink>
    </w:p>
    <w:p>
      <w:pPr>
        <w:pStyle w:val="TOC2"/>
        <w:tabs>
          <w:tab w:val="right" w:leader="dot" w:pos="8306"/>
        </w:tabs>
      </w:pPr>
      <w:hyperlink w:anchor="_Toc1401" w:history="1">
        <w:r>
          <w:rPr>
            <w:rFonts w:ascii="仿宋" w:eastAsia="仿宋" w:hAnsi="仿宋" w:cs="仿宋" w:hint="eastAsia"/>
            <w:lang w:eastAsia="zh-CN"/>
          </w:rPr>
          <w:t>(五)、员工培训</w:t>
        </w:r>
        <w:r>
          <w:tab/>
        </w:r>
        <w:r>
          <w:fldChar w:fldCharType="begin"/>
        </w:r>
        <w:r>
          <w:instrText xml:space="preserve"> PAGEREF _Toc1401 \h </w:instrText>
        </w:r>
        <w:r>
          <w:fldChar w:fldCharType="separate"/>
        </w:r>
        <w:r>
          <w:t>56</w:t>
        </w:r>
        <w:r>
          <w:fldChar w:fldCharType="end"/>
        </w:r>
      </w:hyperlink>
    </w:p>
    <w:p>
      <w:pPr>
        <w:pStyle w:val="TOC2"/>
        <w:tabs>
          <w:tab w:val="right" w:leader="dot" w:pos="8306"/>
        </w:tabs>
      </w:pPr>
      <w:hyperlink w:anchor="_Toc23949" w:history="1">
        <w:r>
          <w:rPr>
            <w:rFonts w:ascii="仿宋" w:eastAsia="仿宋" w:hAnsi="仿宋" w:cs="仿宋" w:hint="eastAsia"/>
            <w:lang w:eastAsia="zh-CN"/>
          </w:rPr>
          <w:t>(六)、项目实施保障</w:t>
        </w:r>
        <w:r>
          <w:tab/>
        </w:r>
        <w:r>
          <w:fldChar w:fldCharType="begin"/>
        </w:r>
        <w:r>
          <w:instrText xml:space="preserve"> PAGEREF _Toc23949 \h </w:instrText>
        </w:r>
        <w:r>
          <w:fldChar w:fldCharType="separate"/>
        </w:r>
        <w:r>
          <w:t>57</w:t>
        </w:r>
        <w:r>
          <w:fldChar w:fldCharType="end"/>
        </w:r>
      </w:hyperlink>
    </w:p>
    <w:p>
      <w:pPr>
        <w:pStyle w:val="TOC2"/>
        <w:tabs>
          <w:tab w:val="right" w:leader="dot" w:pos="8306"/>
        </w:tabs>
      </w:pPr>
      <w:hyperlink w:anchor="_Toc13209" w:history="1">
        <w:r>
          <w:rPr>
            <w:rFonts w:ascii="仿宋" w:eastAsia="仿宋" w:hAnsi="仿宋" w:cs="仿宋" w:hint="eastAsia"/>
            <w:lang w:eastAsia="zh-CN"/>
          </w:rPr>
          <w:t>(七)、安全规范管理</w:t>
        </w:r>
        <w:r>
          <w:tab/>
        </w:r>
        <w:r>
          <w:fldChar w:fldCharType="begin"/>
        </w:r>
        <w:r>
          <w:instrText xml:space="preserve"> PAGEREF _Toc13209 \h </w:instrText>
        </w:r>
        <w:r>
          <w:fldChar w:fldCharType="separate"/>
        </w:r>
        <w:r>
          <w:t>58</w:t>
        </w:r>
        <w:r>
          <w:fldChar w:fldCharType="end"/>
        </w:r>
      </w:hyperlink>
    </w:p>
    <w:p>
      <w:pPr>
        <w:pStyle w:val="TOC1"/>
        <w:tabs>
          <w:tab w:val="right" w:leader="dot" w:pos="8306"/>
        </w:tabs>
      </w:pPr>
      <w:hyperlink w:anchor="_Toc9293" w:history="1">
        <w:r>
          <w:rPr>
            <w:rFonts w:ascii="仿宋" w:eastAsia="仿宋" w:hAnsi="仿宋" w:cs="仿宋" w:hint="eastAsia"/>
            <w:lang w:eastAsia="zh-CN"/>
          </w:rPr>
          <w:t>十二、安全与应急管理</w:t>
        </w:r>
        <w:r>
          <w:tab/>
        </w:r>
        <w:r>
          <w:fldChar w:fldCharType="begin"/>
        </w:r>
        <w:r>
          <w:instrText xml:space="preserve"> PAGEREF _Toc9293 \h </w:instrText>
        </w:r>
        <w:r>
          <w:fldChar w:fldCharType="separate"/>
        </w:r>
        <w:r>
          <w:t>59</w:t>
        </w:r>
        <w:r>
          <w:fldChar w:fldCharType="end"/>
        </w:r>
      </w:hyperlink>
    </w:p>
    <w:p>
      <w:pPr>
        <w:pStyle w:val="TOC2"/>
        <w:tabs>
          <w:tab w:val="right" w:leader="dot" w:pos="8306"/>
        </w:tabs>
      </w:pPr>
      <w:hyperlink w:anchor="_Toc4248" w:history="1">
        <w:r>
          <w:rPr>
            <w:rFonts w:ascii="仿宋" w:eastAsia="仿宋" w:hAnsi="仿宋" w:cs="仿宋" w:hint="eastAsia"/>
            <w:lang w:eastAsia="zh-CN"/>
          </w:rPr>
          <w:t>(一)、安全生产管理</w:t>
        </w:r>
        <w:r>
          <w:tab/>
        </w:r>
        <w:r>
          <w:fldChar w:fldCharType="begin"/>
        </w:r>
        <w:r>
          <w:instrText xml:space="preserve"> PAGEREF _Toc4248 \h </w:instrText>
        </w:r>
        <w:r>
          <w:fldChar w:fldCharType="separate"/>
        </w:r>
        <w:r>
          <w:t>59</w:t>
        </w:r>
        <w:r>
          <w:fldChar w:fldCharType="end"/>
        </w:r>
      </w:hyperlink>
    </w:p>
    <w:p>
      <w:pPr>
        <w:pStyle w:val="TOC2"/>
        <w:tabs>
          <w:tab w:val="right" w:leader="dot" w:pos="8306"/>
        </w:tabs>
      </w:pPr>
      <w:hyperlink w:anchor="_Toc3000" w:history="1">
        <w:r>
          <w:rPr>
            <w:rFonts w:ascii="仿宋" w:eastAsia="仿宋" w:hAnsi="仿宋" w:cs="仿宋" w:hint="eastAsia"/>
            <w:lang w:eastAsia="zh-CN"/>
          </w:rPr>
          <w:t>(二)、应急预案与响应</w:t>
        </w:r>
        <w:r>
          <w:tab/>
        </w:r>
        <w:r>
          <w:fldChar w:fldCharType="begin"/>
        </w:r>
        <w:r>
          <w:instrText xml:space="preserve"> PAGEREF _Toc3000 \h </w:instrText>
        </w:r>
        <w:r>
          <w:fldChar w:fldCharType="separate"/>
        </w:r>
        <w:r>
          <w:t>61</w:t>
        </w:r>
        <w:r>
          <w:fldChar w:fldCharType="end"/>
        </w:r>
      </w:hyperlink>
    </w:p>
    <w:p>
      <w:pPr>
        <w:pStyle w:val="TOC1"/>
        <w:tabs>
          <w:tab w:val="right" w:leader="dot" w:pos="8306"/>
        </w:tabs>
      </w:pPr>
      <w:hyperlink w:anchor="_Toc10437" w:history="1">
        <w:r>
          <w:rPr>
            <w:rFonts w:ascii="仿宋" w:eastAsia="仿宋" w:hAnsi="仿宋" w:cs="仿宋" w:hint="eastAsia"/>
            <w:lang w:eastAsia="zh-CN"/>
          </w:rPr>
          <w:t>十三、项目施工方案</w:t>
        </w:r>
        <w:r>
          <w:tab/>
        </w:r>
        <w:r>
          <w:fldChar w:fldCharType="begin"/>
        </w:r>
        <w:r>
          <w:instrText xml:space="preserve"> PAGEREF _Toc10437 \h </w:instrText>
        </w:r>
        <w:r>
          <w:fldChar w:fldCharType="separate"/>
        </w:r>
        <w:r>
          <w:t>63</w:t>
        </w:r>
        <w:r>
          <w:fldChar w:fldCharType="end"/>
        </w:r>
      </w:hyperlink>
    </w:p>
    <w:p>
      <w:pPr>
        <w:pStyle w:val="TOC2"/>
        <w:tabs>
          <w:tab w:val="right" w:leader="dot" w:pos="8306"/>
        </w:tabs>
      </w:pPr>
      <w:hyperlink w:anchor="_Toc31493" w:history="1">
        <w:r>
          <w:rPr>
            <w:rFonts w:ascii="仿宋" w:eastAsia="仿宋" w:hAnsi="仿宋" w:cs="仿宋" w:hint="eastAsia"/>
            <w:lang w:eastAsia="zh-CN"/>
          </w:rPr>
          <w:t>(一)、施工组织设计</w:t>
        </w:r>
        <w:r>
          <w:tab/>
        </w:r>
        <w:r>
          <w:fldChar w:fldCharType="begin"/>
        </w:r>
        <w:r>
          <w:instrText xml:space="preserve"> PAGEREF _Toc31493 \h </w:instrText>
        </w:r>
        <w:r>
          <w:fldChar w:fldCharType="separate"/>
        </w:r>
        <w:r>
          <w:t>63</w:t>
        </w:r>
        <w:r>
          <w:fldChar w:fldCharType="end"/>
        </w:r>
      </w:hyperlink>
    </w:p>
    <w:p>
      <w:pPr>
        <w:pStyle w:val="TOC2"/>
        <w:tabs>
          <w:tab w:val="right" w:leader="dot" w:pos="8306"/>
        </w:tabs>
      </w:pPr>
      <w:hyperlink w:anchor="_Toc18943" w:history="1">
        <w:r>
          <w:rPr>
            <w:rFonts w:ascii="仿宋" w:eastAsia="仿宋" w:hAnsi="仿宋" w:cs="仿宋" w:hint="eastAsia"/>
            <w:lang w:eastAsia="zh-CN"/>
          </w:rPr>
          <w:t>(二)、施工工艺与技术路线</w:t>
        </w:r>
        <w:r>
          <w:tab/>
        </w:r>
        <w:r>
          <w:fldChar w:fldCharType="begin"/>
        </w:r>
        <w:r>
          <w:instrText xml:space="preserve"> PAGEREF _Toc18943 \h </w:instrText>
        </w:r>
        <w:r>
          <w:fldChar w:fldCharType="separate"/>
        </w:r>
        <w:r>
          <w:t>64</w:t>
        </w:r>
        <w:r>
          <w:fldChar w:fldCharType="end"/>
        </w:r>
      </w:hyperlink>
    </w:p>
    <w:p>
      <w:pPr>
        <w:pStyle w:val="TOC2"/>
        <w:tabs>
          <w:tab w:val="right" w:leader="dot" w:pos="8306"/>
        </w:tabs>
      </w:pPr>
      <w:hyperlink w:anchor="_Toc1558" w:history="1">
        <w:r>
          <w:rPr>
            <w:rFonts w:ascii="仿宋" w:eastAsia="仿宋" w:hAnsi="仿宋" w:cs="仿宋" w:hint="eastAsia"/>
            <w:lang w:eastAsia="zh-CN"/>
          </w:rPr>
          <w:t>(三)、关键节点施工计划</w:t>
        </w:r>
        <w:r>
          <w:tab/>
        </w:r>
        <w:r>
          <w:fldChar w:fldCharType="begin"/>
        </w:r>
        <w:r>
          <w:instrText xml:space="preserve"> PAGEREF _Toc1558 \h </w:instrText>
        </w:r>
        <w:r>
          <w:fldChar w:fldCharType="separate"/>
        </w:r>
        <w:r>
          <w:t>65</w:t>
        </w:r>
        <w:r>
          <w:fldChar w:fldCharType="end"/>
        </w:r>
      </w:hyperlink>
    </w:p>
    <w:p>
      <w:pPr>
        <w:pStyle w:val="TOC2"/>
        <w:tabs>
          <w:tab w:val="right" w:leader="dot" w:pos="8306"/>
        </w:tabs>
      </w:pPr>
      <w:hyperlink w:anchor="_Toc10286" w:history="1">
        <w:r>
          <w:rPr>
            <w:rFonts w:ascii="仿宋" w:eastAsia="仿宋" w:hAnsi="仿宋" w:cs="仿宋" w:hint="eastAsia"/>
            <w:lang w:eastAsia="zh-CN"/>
          </w:rPr>
          <w:t>(四)、施工现场管理</w:t>
        </w:r>
        <w:r>
          <w:tab/>
        </w:r>
        <w:r>
          <w:fldChar w:fldCharType="begin"/>
        </w:r>
        <w:r>
          <w:instrText xml:space="preserve"> PAGEREF _Toc10286 \h </w:instrText>
        </w:r>
        <w:r>
          <w:fldChar w:fldCharType="separate"/>
        </w:r>
        <w:r>
          <w:t>67</w:t>
        </w:r>
        <w:r>
          <w:fldChar w:fldCharType="end"/>
        </w:r>
      </w:hyperlink>
    </w:p>
    <w:p>
      <w:pPr>
        <w:pStyle w:val="TOC1"/>
        <w:tabs>
          <w:tab w:val="right" w:leader="dot" w:pos="8306"/>
        </w:tabs>
      </w:pPr>
      <w:hyperlink w:anchor="_Toc2682" w:history="1">
        <w:r>
          <w:rPr>
            <w:rFonts w:ascii="仿宋" w:eastAsia="仿宋" w:hAnsi="仿宋" w:cs="仿宋" w:hint="eastAsia"/>
            <w:lang w:eastAsia="zh-CN"/>
          </w:rPr>
          <w:t>十四、质量管理与控制</w:t>
        </w:r>
        <w:r>
          <w:tab/>
        </w:r>
        <w:r>
          <w:fldChar w:fldCharType="begin"/>
        </w:r>
        <w:r>
          <w:instrText xml:space="preserve"> PAGEREF _Toc2682 \h </w:instrText>
        </w:r>
        <w:r>
          <w:fldChar w:fldCharType="separate"/>
        </w:r>
        <w:r>
          <w:t>69</w:t>
        </w:r>
        <w:r>
          <w:fldChar w:fldCharType="end"/>
        </w:r>
      </w:hyperlink>
    </w:p>
    <w:p>
      <w:pPr>
        <w:pStyle w:val="TOC2"/>
        <w:tabs>
          <w:tab w:val="right" w:leader="dot" w:pos="8306"/>
        </w:tabs>
      </w:pPr>
      <w:hyperlink w:anchor="_Toc26320" w:history="1">
        <w:r>
          <w:rPr>
            <w:rFonts w:ascii="仿宋" w:eastAsia="仿宋" w:hAnsi="仿宋" w:cs="仿宋" w:hint="eastAsia"/>
            <w:lang w:eastAsia="zh-CN"/>
          </w:rPr>
          <w:t>(一)、质量管理体系建设</w:t>
        </w:r>
        <w:r>
          <w:tab/>
        </w:r>
        <w:r>
          <w:fldChar w:fldCharType="begin"/>
        </w:r>
        <w:r>
          <w:instrText xml:space="preserve"> PAGEREF _Toc26320 \h </w:instrText>
        </w:r>
        <w:r>
          <w:fldChar w:fldCharType="separate"/>
        </w:r>
        <w:r>
          <w:t>69</w:t>
        </w:r>
        <w:r>
          <w:fldChar w:fldCharType="end"/>
        </w:r>
      </w:hyperlink>
    </w:p>
    <w:p>
      <w:pPr>
        <w:pStyle w:val="TOC2"/>
        <w:tabs>
          <w:tab w:val="right" w:leader="dot" w:pos="8306"/>
        </w:tabs>
      </w:pPr>
      <w:hyperlink w:anchor="_Toc29012" w:history="1">
        <w:r>
          <w:rPr>
            <w:rFonts w:ascii="仿宋" w:eastAsia="仿宋" w:hAnsi="仿宋" w:cs="仿宋" w:hint="eastAsia"/>
            <w:lang w:eastAsia="zh-CN"/>
          </w:rPr>
          <w:t>(二)、质量控制措施</w:t>
        </w:r>
        <w:r>
          <w:tab/>
        </w:r>
        <w:r>
          <w:fldChar w:fldCharType="begin"/>
        </w:r>
        <w:r>
          <w:instrText xml:space="preserve"> PAGEREF _Toc29012 \h </w:instrText>
        </w:r>
        <w:r>
          <w:fldChar w:fldCharType="separate"/>
        </w:r>
        <w:r>
          <w:t>71</w:t>
        </w:r>
        <w:r>
          <w:fldChar w:fldCharType="end"/>
        </w:r>
      </w:hyperlink>
    </w:p>
    <w:p>
      <w:pPr>
        <w:pStyle w:val="TOC1"/>
        <w:tabs>
          <w:tab w:val="right" w:leader="dot" w:pos="8306"/>
        </w:tabs>
      </w:pPr>
      <w:hyperlink w:anchor="_Toc14244" w:history="1">
        <w:r>
          <w:rPr>
            <w:rFonts w:ascii="仿宋" w:eastAsia="仿宋" w:hAnsi="仿宋" w:cs="仿宋" w:hint="eastAsia"/>
            <w:lang w:eastAsia="zh-CN"/>
          </w:rPr>
          <w:t>十五、成果转化与推广应用</w:t>
        </w:r>
        <w:r>
          <w:tab/>
        </w:r>
        <w:r>
          <w:fldChar w:fldCharType="begin"/>
        </w:r>
        <w:r>
          <w:instrText xml:space="preserve"> PAGEREF _Toc14244 \h </w:instrText>
        </w:r>
        <w:r>
          <w:fldChar w:fldCharType="separate"/>
        </w:r>
        <w:r>
          <w:t>72</w:t>
        </w:r>
        <w:r>
          <w:fldChar w:fldCharType="end"/>
        </w:r>
      </w:hyperlink>
    </w:p>
    <w:p>
      <w:pPr>
        <w:pStyle w:val="TOC2"/>
        <w:tabs>
          <w:tab w:val="right" w:leader="dot" w:pos="8306"/>
        </w:tabs>
      </w:pPr>
      <w:hyperlink w:anchor="_Toc9676" w:history="1">
        <w:r>
          <w:rPr>
            <w:rFonts w:ascii="仿宋" w:eastAsia="仿宋" w:hAnsi="仿宋" w:cs="仿宋" w:hint="eastAsia"/>
            <w:lang w:eastAsia="zh-CN"/>
          </w:rPr>
          <w:t>(一)、成果转化策略制定</w:t>
        </w:r>
        <w:r>
          <w:tab/>
        </w:r>
        <w:r>
          <w:fldChar w:fldCharType="begin"/>
        </w:r>
        <w:r>
          <w:instrText xml:space="preserve"> PAGEREF _Toc9676 \h </w:instrText>
        </w:r>
        <w:r>
          <w:fldChar w:fldCharType="separate"/>
        </w:r>
        <w:r>
          <w:t>72</w:t>
        </w:r>
        <w:r>
          <w:fldChar w:fldCharType="end"/>
        </w:r>
      </w:hyperlink>
    </w:p>
    <w:p>
      <w:pPr>
        <w:pStyle w:val="TOC2"/>
        <w:tabs>
          <w:tab w:val="right" w:leader="dot" w:pos="8306"/>
        </w:tabs>
      </w:pPr>
      <w:hyperlink w:anchor="_Toc32762" w:history="1">
        <w:r>
          <w:rPr>
            <w:rFonts w:ascii="仿宋" w:eastAsia="仿宋" w:hAnsi="仿宋" w:cs="仿宋" w:hint="eastAsia"/>
            <w:lang w:eastAsia="zh-CN"/>
          </w:rPr>
          <w:t>(二)、成果推广应用方案</w:t>
        </w:r>
        <w:r>
          <w:tab/>
        </w:r>
        <w:r>
          <w:fldChar w:fldCharType="begin"/>
        </w:r>
        <w:r>
          <w:instrText xml:space="preserve"> PAGEREF _Toc32762 \h </w:instrText>
        </w:r>
        <w:r>
          <w:fldChar w:fldCharType="separate"/>
        </w:r>
        <w:r>
          <w:t>73</w:t>
        </w:r>
        <w:r>
          <w:fldChar w:fldCharType="end"/>
        </w:r>
      </w:hyperlink>
    </w:p>
    <w:p>
      <w:pPr>
        <w:pStyle w:val="TOC1"/>
        <w:tabs>
          <w:tab w:val="right" w:leader="dot" w:pos="8306"/>
        </w:tabs>
      </w:pPr>
      <w:hyperlink w:anchor="_Toc2995" w:history="1">
        <w:r>
          <w:rPr>
            <w:rFonts w:ascii="仿宋" w:eastAsia="仿宋" w:hAnsi="仿宋" w:cs="仿宋" w:hint="eastAsia"/>
            <w:lang w:eastAsia="zh-CN"/>
          </w:rPr>
          <w:t>十六、企业合规与伦理</w:t>
        </w:r>
        <w:r>
          <w:tab/>
        </w:r>
        <w:r>
          <w:fldChar w:fldCharType="begin"/>
        </w:r>
        <w:r>
          <w:instrText xml:space="preserve"> PAGEREF _Toc2995 \h </w:instrText>
        </w:r>
        <w:r>
          <w:fldChar w:fldCharType="separate"/>
        </w:r>
        <w:r>
          <w:t>75</w:t>
        </w:r>
        <w:r>
          <w:fldChar w:fldCharType="end"/>
        </w:r>
      </w:hyperlink>
    </w:p>
    <w:p>
      <w:pPr>
        <w:pStyle w:val="TOC2"/>
        <w:tabs>
          <w:tab w:val="right" w:leader="dot" w:pos="8306"/>
        </w:tabs>
      </w:pPr>
      <w:hyperlink w:anchor="_Toc16687" w:history="1">
        <w:r>
          <w:rPr>
            <w:rFonts w:ascii="仿宋" w:eastAsia="仿宋" w:hAnsi="仿宋" w:cs="仿宋" w:hint="eastAsia"/>
            <w:lang w:eastAsia="zh-CN"/>
          </w:rPr>
          <w:t>(一)、合规政策与程序</w:t>
        </w:r>
        <w:r>
          <w:tab/>
        </w:r>
        <w:r>
          <w:fldChar w:fldCharType="begin"/>
        </w:r>
        <w:r>
          <w:instrText xml:space="preserve"> PAGEREF _Toc16687 \h </w:instrText>
        </w:r>
        <w:r>
          <w:fldChar w:fldCharType="separate"/>
        </w:r>
        <w:r>
          <w:t>75</w:t>
        </w:r>
        <w:r>
          <w:fldChar w:fldCharType="end"/>
        </w:r>
      </w:hyperlink>
    </w:p>
    <w:p>
      <w:pPr>
        <w:pStyle w:val="TOC2"/>
        <w:tabs>
          <w:tab w:val="right" w:leader="dot" w:pos="8306"/>
        </w:tabs>
      </w:pPr>
      <w:hyperlink w:anchor="_Toc24694" w:history="1">
        <w:r>
          <w:rPr>
            <w:rFonts w:ascii="仿宋" w:eastAsia="仿宋" w:hAnsi="仿宋" w:cs="仿宋" w:hint="eastAsia"/>
            <w:lang w:eastAsia="zh-CN"/>
          </w:rPr>
          <w:t>(二)、伦理规范与培训</w:t>
        </w:r>
        <w:r>
          <w:tab/>
        </w:r>
        <w:r>
          <w:fldChar w:fldCharType="begin"/>
        </w:r>
        <w:r>
          <w:instrText xml:space="preserve"> PAGEREF _Toc24694 \h </w:instrText>
        </w:r>
        <w:r>
          <w:fldChar w:fldCharType="separate"/>
        </w:r>
        <w:r>
          <w:t>76</w:t>
        </w:r>
        <w:r>
          <w:fldChar w:fldCharType="end"/>
        </w:r>
      </w:hyperlink>
    </w:p>
    <w:p>
      <w:pPr>
        <w:pStyle w:val="TOC2"/>
        <w:tabs>
          <w:tab w:val="right" w:leader="dot" w:pos="8306"/>
        </w:tabs>
      </w:pPr>
      <w:hyperlink w:anchor="_Toc9821" w:history="1">
        <w:r>
          <w:rPr>
            <w:rFonts w:ascii="仿宋" w:eastAsia="仿宋" w:hAnsi="仿宋" w:cs="仿宋" w:hint="eastAsia"/>
            <w:lang w:eastAsia="zh-CN"/>
          </w:rPr>
          <w:t>(三)、合规风险评估</w:t>
        </w:r>
        <w:r>
          <w:tab/>
        </w:r>
        <w:r>
          <w:fldChar w:fldCharType="begin"/>
        </w:r>
        <w:r>
          <w:instrText xml:space="preserve"> PAGEREF _Toc9821 \h </w:instrText>
        </w:r>
        <w:r>
          <w:fldChar w:fldCharType="separate"/>
        </w:r>
        <w:r>
          <w:t>77</w:t>
        </w:r>
        <w:r>
          <w:fldChar w:fldCharType="end"/>
        </w:r>
      </w:hyperlink>
    </w:p>
    <w:p>
      <w:pPr>
        <w:pStyle w:val="TOC2"/>
        <w:tabs>
          <w:tab w:val="right" w:leader="dot" w:pos="8306"/>
        </w:tabs>
      </w:pPr>
      <w:hyperlink w:anchor="_Toc162" w:history="1">
        <w:r>
          <w:rPr>
            <w:rFonts w:ascii="仿宋" w:eastAsia="仿宋" w:hAnsi="仿宋" w:cs="仿宋" w:hint="eastAsia"/>
            <w:lang w:eastAsia="zh-CN"/>
          </w:rPr>
          <w:t>(四)、合规监督与执行</w:t>
        </w:r>
        <w:r>
          <w:tab/>
        </w:r>
        <w:r>
          <w:fldChar w:fldCharType="begin"/>
        </w:r>
        <w:r>
          <w:instrText xml:space="preserve"> PAGEREF _Toc162 \h </w:instrText>
        </w:r>
        <w:r>
          <w:fldChar w:fldCharType="separate"/>
        </w:r>
        <w:r>
          <w:t>78</w:t>
        </w:r>
        <w:r>
          <w:fldChar w:fldCharType="end"/>
        </w:r>
      </w:hyperlink>
    </w:p>
    <w:p>
      <w:pPr>
        <w:pStyle w:val="TOC1"/>
        <w:tabs>
          <w:tab w:val="right" w:leader="dot" w:pos="8306"/>
        </w:tabs>
      </w:pPr>
      <w:hyperlink w:anchor="_Toc26704" w:history="1">
        <w:r>
          <w:rPr>
            <w:rFonts w:ascii="仿宋" w:eastAsia="仿宋" w:hAnsi="仿宋" w:cs="仿宋" w:hint="eastAsia"/>
            <w:lang w:eastAsia="zh-CN"/>
          </w:rPr>
          <w:t>十七、人力资源管理与开发</w:t>
        </w:r>
        <w:r>
          <w:tab/>
        </w:r>
        <w:r>
          <w:fldChar w:fldCharType="begin"/>
        </w:r>
        <w:r>
          <w:instrText xml:space="preserve"> PAGEREF _Toc26704 \h </w:instrText>
        </w:r>
        <w:r>
          <w:fldChar w:fldCharType="separate"/>
        </w:r>
        <w:r>
          <w:t>79</w:t>
        </w:r>
        <w:r>
          <w:fldChar w:fldCharType="end"/>
        </w:r>
      </w:hyperlink>
    </w:p>
    <w:p>
      <w:pPr>
        <w:pStyle w:val="TOC2"/>
        <w:tabs>
          <w:tab w:val="right" w:leader="dot" w:pos="8306"/>
        </w:tabs>
      </w:pPr>
      <w:hyperlink w:anchor="_Toc7809" w:history="1">
        <w:r>
          <w:rPr>
            <w:rFonts w:ascii="仿宋" w:eastAsia="仿宋" w:hAnsi="仿宋" w:cs="仿宋" w:hint="eastAsia"/>
            <w:lang w:eastAsia="zh-CN"/>
          </w:rPr>
          <w:t>(一)、人力资源规划</w:t>
        </w:r>
        <w:r>
          <w:tab/>
        </w:r>
        <w:r>
          <w:fldChar w:fldCharType="begin"/>
        </w:r>
        <w:r>
          <w:instrText xml:space="preserve"> PAGEREF _Toc7809 \h </w:instrText>
        </w:r>
        <w:r>
          <w:fldChar w:fldCharType="separate"/>
        </w:r>
        <w:r>
          <w:t>79</w:t>
        </w:r>
        <w:r>
          <w:fldChar w:fldCharType="end"/>
        </w:r>
      </w:hyperlink>
    </w:p>
    <w:p>
      <w:pPr>
        <w:pStyle w:val="TOC2"/>
        <w:tabs>
          <w:tab w:val="right" w:leader="dot" w:pos="8306"/>
        </w:tabs>
      </w:pPr>
      <w:hyperlink w:anchor="_Toc560" w:history="1">
        <w:r>
          <w:rPr>
            <w:rFonts w:ascii="仿宋" w:eastAsia="仿宋" w:hAnsi="仿宋" w:cs="仿宋" w:hint="eastAsia"/>
            <w:lang w:eastAsia="zh-CN"/>
          </w:rPr>
          <w:t>(二)、人力资源开发与培训</w:t>
        </w:r>
        <w:r>
          <w:tab/>
        </w:r>
        <w:r>
          <w:fldChar w:fldCharType="begin"/>
        </w:r>
        <w:r>
          <w:instrText xml:space="preserve"> PAGEREF _Toc560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06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308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救助及公益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844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社会救助及公益服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社会救助及公益服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社会救助及公益服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107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905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完成初始的地质风险评估后，社会救助及公益服务项目将安装长期地质监测设备，如倾斜仪、裂缝计和地下水位计，以持续监测地质条件的变化。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757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902"/>
      <w:r>
        <w:rPr>
          <w:rFonts w:ascii="仿宋" w:eastAsia="仿宋" w:hAnsi="仿宋" w:cs="仿宋" w:hint="eastAsia"/>
          <w:sz w:val="28"/>
          <w:lang w:eastAsia="zh-CN"/>
        </w:rPr>
        <w:t>二、发展规划、产业政策和行业准入分析</w:t>
      </w:r>
      <w:bookmarkEnd w:id="8"/>
    </w:p>
    <w:p>
      <w:pPr>
        <w:pStyle w:val="Heading2"/>
        <w:rPr>
          <w:rFonts w:ascii="仿宋" w:eastAsia="仿宋" w:hAnsi="仿宋" w:cs="仿宋" w:hint="eastAsia"/>
          <w:lang w:eastAsia="zh-CN"/>
        </w:rPr>
      </w:pPr>
      <w:bookmarkStart w:id="9" w:name="_Toc11750"/>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https://d.book118.com/898134060030006040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5196C"/>
    <w:rsid w:val="04D51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13406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2024-02-14T21:10:00Z</dcterms:created>
  <dcterms:modified xsi:type="dcterms:W3CDTF">2024-02-14T21:11:02Z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D1FEA90ADFD24BBBBD546F460D07B109_11</vt:lpwstr>
  </property>
  <property fmtid="{D5CDD505-2E9C-101B-9397-08002B2CF9AE}" pid="3" name="KSOProductBuildVer">
    <vt:lpwstr>2052-12.1.0.16250</vt:lpwstr>
  </property>
</Properties>
</file>