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t>监</w:t>
      </w:r>
      <w:r>
        <w:rPr>
          <w:spacing w:val="20"/>
          <w:w w:val="150"/>
        </w:rPr>
        <w:t xml:space="preserve"> </w:t>
      </w:r>
      <w:r>
        <w:t>理</w:t>
      </w:r>
      <w:r>
        <w:rPr>
          <w:spacing w:val="19"/>
          <w:w w:val="150"/>
        </w:rPr>
        <w:t xml:space="preserve"> </w:t>
      </w:r>
      <w:r>
        <w:t>实</w:t>
      </w:r>
      <w:r>
        <w:rPr>
          <w:spacing w:val="20"/>
          <w:w w:val="150"/>
        </w:rPr>
        <w:t xml:space="preserve"> </w:t>
      </w:r>
      <w:r>
        <w:t>施</w:t>
      </w:r>
      <w:r>
        <w:rPr>
          <w:spacing w:val="20"/>
          <w:w w:val="150"/>
        </w:rPr>
        <w:t xml:space="preserve"> </w:t>
      </w:r>
      <w:r>
        <w:t>细</w:t>
      </w:r>
      <w:r>
        <w:rPr>
          <w:spacing w:val="20"/>
          <w:w w:val="150"/>
        </w:rPr>
        <w:t xml:space="preserve"> </w:t>
      </w:r>
      <w:r>
        <w:rPr>
          <w:spacing w:val="-10"/>
        </w:rPr>
        <w:t>则</w:t>
      </w:r>
    </w:p>
    <w:p>
      <w:pPr>
        <w:spacing w:before="199"/>
        <w:ind w:left="2470" w:right="2509" w:firstLine="0"/>
        <w:jc w:val="center"/>
        <w:rPr>
          <w:rFonts w:ascii="黑体" w:eastAsia="黑体"/>
          <w:sz w:val="40"/>
        </w:rPr>
      </w:pPr>
      <w:r>
        <w:rPr>
          <w:rFonts w:ascii="黑体" w:eastAsia="黑体"/>
          <w:sz w:val="40"/>
        </w:rPr>
        <w:t>（</w:t>
      </w:r>
      <w:r>
        <w:rPr>
          <w:rFonts w:ascii="黑体" w:eastAsia="黑体"/>
          <w:spacing w:val="58"/>
          <w:sz w:val="40"/>
        </w:rPr>
        <w:t xml:space="preserve"> 安置房质量通病防治</w:t>
      </w:r>
      <w:r>
        <w:rPr>
          <w:rFonts w:ascii="黑体" w:eastAsia="黑体"/>
          <w:spacing w:val="-10"/>
          <w:sz w:val="40"/>
        </w:rPr>
        <w:t>）</w:t>
      </w:r>
    </w:p>
    <w:p>
      <w:pPr>
        <w:pStyle w:val="BodyText"/>
        <w:rPr>
          <w:rFonts w:ascii="黑体"/>
          <w:sz w:val="40"/>
        </w:rPr>
      </w:pPr>
    </w:p>
    <w:p>
      <w:pPr>
        <w:pStyle w:val="BodyText"/>
        <w:rPr>
          <w:rFonts w:ascii="黑体"/>
          <w:sz w:val="40"/>
        </w:rPr>
      </w:pPr>
    </w:p>
    <w:p>
      <w:pPr>
        <w:pStyle w:val="BodyText"/>
        <w:rPr>
          <w:rFonts w:ascii="黑体"/>
          <w:sz w:val="40"/>
        </w:rPr>
      </w:pPr>
    </w:p>
    <w:p>
      <w:pPr>
        <w:pStyle w:val="BodyText"/>
        <w:rPr>
          <w:rFonts w:ascii="黑体"/>
          <w:sz w:val="40"/>
        </w:rPr>
      </w:pPr>
    </w:p>
    <w:p>
      <w:pPr>
        <w:pStyle w:val="BodyText"/>
        <w:rPr>
          <w:rFonts w:ascii="黑体"/>
          <w:sz w:val="40"/>
        </w:rPr>
      </w:pPr>
    </w:p>
    <w:p>
      <w:pPr>
        <w:pStyle w:val="BodyText"/>
        <w:rPr>
          <w:rFonts w:ascii="黑体"/>
          <w:sz w:val="40"/>
        </w:rPr>
      </w:pPr>
    </w:p>
    <w:p>
      <w:pPr>
        <w:pStyle w:val="BodyText"/>
        <w:rPr>
          <w:rFonts w:ascii="黑体"/>
          <w:sz w:val="40"/>
        </w:rPr>
      </w:pPr>
    </w:p>
    <w:p>
      <w:pPr>
        <w:pStyle w:val="BodyText"/>
        <w:rPr>
          <w:rFonts w:ascii="黑体"/>
          <w:sz w:val="40"/>
        </w:rPr>
      </w:pPr>
    </w:p>
    <w:p>
      <w:pPr>
        <w:pStyle w:val="BodyText"/>
        <w:rPr>
          <w:rFonts w:ascii="黑体"/>
          <w:sz w:val="40"/>
        </w:rPr>
      </w:pPr>
    </w:p>
    <w:p>
      <w:pPr>
        <w:pStyle w:val="BodyText"/>
        <w:rPr>
          <w:rFonts w:ascii="黑体"/>
          <w:sz w:val="40"/>
        </w:rPr>
      </w:pPr>
    </w:p>
    <w:p>
      <w:pPr>
        <w:tabs>
          <w:tab w:val="left" w:pos="6498"/>
        </w:tabs>
        <w:spacing w:before="306"/>
        <w:ind w:left="2714" w:right="0" w:firstLine="0"/>
        <w:jc w:val="left"/>
        <w:rPr>
          <w:rFonts w:ascii="Times New Roman" w:eastAsia="Times New Roman"/>
          <w:sz w:val="28"/>
        </w:rPr>
      </w:pPr>
      <w:r>
        <w:rPr>
          <w:rFonts w:ascii="黑体" w:eastAsia="黑体"/>
          <w:sz w:val="28"/>
        </w:rPr>
        <w:t>编</w:t>
      </w:r>
      <w:r>
        <w:rPr>
          <w:rFonts w:ascii="黑体" w:eastAsia="黑体"/>
          <w:spacing w:val="-47"/>
          <w:sz w:val="28"/>
        </w:rPr>
        <w:t xml:space="preserve"> </w:t>
      </w:r>
      <w:r>
        <w:rPr>
          <w:rFonts w:ascii="黑体" w:eastAsia="黑体"/>
          <w:sz w:val="28"/>
        </w:rPr>
        <w:t>制</w:t>
      </w:r>
      <w:r>
        <w:rPr>
          <w:rFonts w:ascii="黑体" w:eastAsia="黑体"/>
          <w:spacing w:val="-48"/>
          <w:sz w:val="28"/>
        </w:rPr>
        <w:t xml:space="preserve"> </w:t>
      </w:r>
      <w:r>
        <w:rPr>
          <w:rFonts w:ascii="黑体" w:eastAsia="黑体"/>
          <w:sz w:val="28"/>
        </w:rPr>
        <w:t>：</w:t>
      </w:r>
      <w:r>
        <w:rPr>
          <w:rFonts w:ascii="黑体" w:eastAsia="黑体"/>
          <w:spacing w:val="-47"/>
          <w:sz w:val="28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spacing w:before="71"/>
        <w:ind w:left="1809"/>
        <w:rPr>
          <w:rFonts w:ascii="黑体" w:eastAsia="黑体"/>
        </w:rPr>
      </w:pPr>
      <w:r>
        <w:rPr>
          <w:rFonts w:ascii="黑体" w:eastAsia="黑体"/>
        </w:rPr>
        <w:t>（</w:t>
      </w:r>
      <w:r>
        <w:rPr>
          <w:rFonts w:ascii="黑体" w:eastAsia="黑体"/>
          <w:spacing w:val="-16"/>
        </w:rPr>
        <w:t xml:space="preserve"> 专 业 监 理 工 程 师 </w:t>
      </w:r>
      <w:r>
        <w:rPr>
          <w:rFonts w:ascii="黑体" w:eastAsia="黑体"/>
          <w:spacing w:val="-10"/>
        </w:rPr>
        <w:t>）</w: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6"/>
        <w:rPr>
          <w:rFonts w:ascii="黑体"/>
          <w:sz w:val="15"/>
        </w:rPr>
      </w:pPr>
    </w:p>
    <w:p>
      <w:pPr>
        <w:tabs>
          <w:tab w:val="left" w:pos="6498"/>
        </w:tabs>
        <w:spacing w:before="0"/>
        <w:ind w:left="2714" w:right="0" w:firstLine="0"/>
        <w:jc w:val="left"/>
        <w:rPr>
          <w:rFonts w:ascii="Times New Roman" w:eastAsia="Times New Roman"/>
          <w:sz w:val="28"/>
        </w:rPr>
      </w:pPr>
      <w:r>
        <w:rPr>
          <w:rFonts w:ascii="黑体" w:eastAsia="黑体"/>
          <w:sz w:val="28"/>
        </w:rPr>
        <w:t>审</w:t>
      </w:r>
      <w:r>
        <w:rPr>
          <w:rFonts w:ascii="黑体" w:eastAsia="黑体"/>
          <w:spacing w:val="-47"/>
          <w:sz w:val="28"/>
        </w:rPr>
        <w:t xml:space="preserve"> </w:t>
      </w:r>
      <w:r>
        <w:rPr>
          <w:rFonts w:ascii="黑体" w:eastAsia="黑体"/>
          <w:sz w:val="28"/>
        </w:rPr>
        <w:t>批</w:t>
      </w:r>
      <w:r>
        <w:rPr>
          <w:rFonts w:ascii="黑体" w:eastAsia="黑体"/>
          <w:spacing w:val="-48"/>
          <w:sz w:val="28"/>
        </w:rPr>
        <w:t xml:space="preserve"> </w:t>
      </w:r>
      <w:r>
        <w:rPr>
          <w:rFonts w:ascii="黑体" w:eastAsia="黑体"/>
          <w:sz w:val="28"/>
        </w:rPr>
        <w:t>：</w:t>
      </w:r>
      <w:r>
        <w:rPr>
          <w:rFonts w:ascii="黑体" w:eastAsia="黑体"/>
          <w:spacing w:val="-47"/>
          <w:sz w:val="28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spacing w:before="71"/>
        <w:ind w:left="1959"/>
        <w:rPr>
          <w:rFonts w:ascii="黑体" w:eastAsia="黑体"/>
        </w:rPr>
      </w:pPr>
      <w:r>
        <w:rPr>
          <w:rFonts w:ascii="黑体" w:eastAsia="黑体"/>
        </w:rPr>
        <w:t>（</w:t>
      </w:r>
      <w:r>
        <w:rPr>
          <w:rFonts w:ascii="黑体" w:eastAsia="黑体"/>
          <w:spacing w:val="-17"/>
        </w:rPr>
        <w:t xml:space="preserve"> 总 监 理 工 程 师 </w:t>
      </w:r>
      <w:r>
        <w:rPr>
          <w:rFonts w:ascii="黑体" w:eastAsia="黑体"/>
          <w:spacing w:val="-10"/>
        </w:rPr>
        <w:t>）</w: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3"/>
        <w:rPr>
          <w:rFonts w:ascii="黑体"/>
          <w:sz w:val="15"/>
        </w:rPr>
      </w:pPr>
    </w:p>
    <w:p>
      <w:pPr>
        <w:spacing w:before="0"/>
        <w:ind w:left="1603" w:right="1403" w:firstLine="0"/>
        <w:jc w:val="center"/>
        <w:rPr>
          <w:rFonts w:ascii="黑体" w:eastAsia="黑体"/>
          <w:sz w:val="32"/>
        </w:rPr>
      </w:pPr>
      <w:r>
        <w:rPr>
          <w:rFonts w:ascii="黑体" w:eastAsia="黑体"/>
          <w:spacing w:val="-42"/>
          <w:sz w:val="32"/>
        </w:rPr>
        <w:t>咨 询 监 理 有 限 公 司</w:t>
      </w:r>
    </w:p>
    <w:p>
      <w:pPr>
        <w:spacing w:before="268"/>
        <w:ind w:left="1603" w:right="1204" w:firstLine="0"/>
        <w:jc w:val="center"/>
        <w:rPr>
          <w:rFonts w:ascii="黑体" w:eastAsia="黑体"/>
          <w:sz w:val="28"/>
        </w:rPr>
      </w:pPr>
      <w:r>
        <w:rPr>
          <w:rFonts w:ascii="黑体" w:eastAsia="黑体"/>
          <w:spacing w:val="2"/>
          <w:sz w:val="28"/>
        </w:rPr>
        <w:t>年  月</w:t>
      </w:r>
    </w:p>
    <w:p>
      <w:pPr>
        <w:spacing w:after="0"/>
        <w:jc w:val="center"/>
        <w:rPr>
          <w:rFonts w:ascii="黑体" w:eastAsia="黑体"/>
          <w:sz w:val="28"/>
        </w:rPr>
        <w:sectPr>
          <w:footerReference w:type="default" r:id="rId4"/>
          <w:type w:val="continuous"/>
          <w:pgSz w:w="11910" w:h="16840"/>
          <w:pgMar w:top="1820" w:right="880" w:bottom="840" w:left="840" w:header="0" w:footer="644"/>
          <w:pgNumType w:start="1"/>
          <w:cols w:space="708"/>
        </w:sectPr>
      </w:pPr>
    </w:p>
    <w:p>
      <w:pPr>
        <w:spacing w:before="36"/>
        <w:ind w:left="2394" w:right="0" w:firstLine="0"/>
        <w:jc w:val="left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>监理文件（规划、细则）</w:t>
      </w:r>
      <w:r>
        <w:rPr>
          <w:rFonts w:ascii="黑体" w:eastAsia="黑体"/>
          <w:spacing w:val="-4"/>
          <w:sz w:val="30"/>
        </w:rPr>
        <w:t>报审表</w:t>
      </w:r>
    </w:p>
    <w:p>
      <w:pPr>
        <w:pStyle w:val="BodyText"/>
        <w:spacing w:before="161"/>
        <w:ind w:right="253"/>
        <w:jc w:val="right"/>
      </w:pPr>
      <w:r>
        <w:rPr>
          <w:spacing w:val="-3"/>
        </w:rPr>
        <w:t>编号 ：</w:t>
      </w:r>
    </w:p>
    <w:p>
      <w:pPr>
        <w:pStyle w:val="BodyText"/>
        <w:spacing w:before="12"/>
        <w:rPr>
          <w:sz w:val="4"/>
        </w:rPr>
      </w:pPr>
    </w:p>
    <w:tbl>
      <w:tblPr>
        <w:tblStyle w:val="TableNormal0"/>
        <w:tblW w:w="0" w:type="auto"/>
        <w:jc w:val="left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4305"/>
        <w:gridCol w:w="1080"/>
        <w:gridCol w:w="2160"/>
      </w:tblGrid>
      <w:tr>
        <w:tblPrEx>
          <w:tblW w:w="0" w:type="auto"/>
          <w:jc w:val="left"/>
          <w:tblInd w:w="7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15"/>
          <w:jc w:val="left"/>
        </w:trPr>
        <w:tc>
          <w:tcPr>
            <w:tcW w:w="1275" w:type="dxa"/>
          </w:tcPr>
          <w:p>
            <w:pPr>
              <w:pStyle w:val="TableParagraph"/>
              <w:spacing w:before="155"/>
              <w:ind w:left="157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工程名称</w:t>
            </w:r>
          </w:p>
        </w:tc>
        <w:tc>
          <w:tcPr>
            <w:tcW w:w="4305" w:type="dxa"/>
          </w:tcPr>
          <w:p>
            <w:pPr>
              <w:pStyle w:val="TableParagraph"/>
              <w:spacing w:before="155"/>
              <w:ind w:left="1597" w:right="1467"/>
              <w:rPr>
                <w:sz w:val="24"/>
              </w:rPr>
            </w:pPr>
            <w:r>
              <w:rPr>
                <w:spacing w:val="-2"/>
                <w:sz w:val="24"/>
              </w:rPr>
              <w:t>安置房项目</w:t>
            </w:r>
          </w:p>
        </w:tc>
        <w:tc>
          <w:tcPr>
            <w:tcW w:w="1080" w:type="dxa"/>
          </w:tcPr>
          <w:p>
            <w:pPr>
              <w:pStyle w:val="TableParagraph"/>
              <w:spacing w:before="155"/>
              <w:ind w:left="1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编写人</w:t>
            </w:r>
          </w:p>
        </w:tc>
        <w:tc>
          <w:tcPr>
            <w:tcW w:w="2160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12"/>
          <w:jc w:val="left"/>
        </w:trPr>
        <w:tc>
          <w:tcPr>
            <w:tcW w:w="8820" w:type="dxa"/>
            <w:gridSpan w:val="4"/>
          </w:tcPr>
          <w:p>
            <w:pPr>
              <w:pStyle w:val="TableParagraph"/>
              <w:spacing w:before="4"/>
              <w:jc w:val="left"/>
              <w:rPr>
                <w:sz w:val="26"/>
              </w:rPr>
            </w:pPr>
          </w:p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监理细则内容简介：</w:t>
            </w:r>
          </w:p>
          <w:p>
            <w:pPr>
              <w:pStyle w:val="TableParagraph"/>
              <w:spacing w:before="11"/>
              <w:jc w:val="left"/>
              <w:rPr>
                <w:sz w:val="26"/>
              </w:rPr>
            </w:pPr>
          </w:p>
          <w:p>
            <w:pPr>
              <w:pStyle w:val="TableParagraph"/>
              <w:tabs>
                <w:tab w:val="left" w:pos="2867"/>
                <w:tab w:val="left" w:pos="4482"/>
              </w:tabs>
              <w:spacing w:line="254" w:lineRule="auto"/>
              <w:ind w:left="107" w:right="97" w:firstLine="600"/>
              <w:jc w:val="left"/>
              <w:rPr>
                <w:sz w:val="24"/>
              </w:rPr>
            </w:pPr>
            <w:r>
              <w:rPr>
                <w:sz w:val="24"/>
              </w:rPr>
              <w:t>安置房项目 工程</w:t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监理细则依据监理规划、</w:t>
            </w:r>
            <w:r>
              <w:rPr>
                <w:sz w:val="24"/>
              </w:rPr>
              <w:t>建筑工程质</w:t>
            </w:r>
            <w:r>
              <w:rPr>
                <w:sz w:val="24"/>
              </w:rPr>
              <w:t>量</w:t>
            </w:r>
            <w:r>
              <w:rPr>
                <w:spacing w:val="-2"/>
                <w:sz w:val="24"/>
              </w:rPr>
              <w:t>管</w:t>
            </w:r>
            <w:r>
              <w:rPr>
                <w:spacing w:val="-2"/>
                <w:sz w:val="24"/>
              </w:rPr>
              <w:t>理</w:t>
            </w:r>
            <w:r>
              <w:rPr>
                <w:spacing w:val="-2"/>
                <w:sz w:val="24"/>
              </w:rPr>
              <w:t>例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施</w:t>
            </w:r>
            <w:r>
              <w:rPr>
                <w:spacing w:val="-2"/>
                <w:sz w:val="24"/>
              </w:rPr>
              <w:t>工</w:t>
            </w:r>
            <w:r>
              <w:rPr>
                <w:spacing w:val="-2"/>
                <w:sz w:val="24"/>
              </w:rPr>
              <w:t>图</w:t>
            </w:r>
            <w:r>
              <w:rPr>
                <w:spacing w:val="-2"/>
                <w:sz w:val="24"/>
              </w:rPr>
              <w:t>设</w:t>
            </w:r>
            <w:r>
              <w:rPr>
                <w:spacing w:val="-2"/>
                <w:sz w:val="24"/>
              </w:rPr>
              <w:t>计</w:t>
            </w:r>
            <w:r>
              <w:rPr>
                <w:spacing w:val="-2"/>
                <w:sz w:val="24"/>
              </w:rPr>
              <w:t>文</w:t>
            </w:r>
            <w:r>
              <w:rPr>
                <w:spacing w:val="-2"/>
                <w:sz w:val="24"/>
              </w:rPr>
              <w:t>件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委</w:t>
            </w:r>
            <w:r>
              <w:rPr>
                <w:spacing w:val="-2"/>
                <w:sz w:val="24"/>
              </w:rPr>
              <w:t>托</w:t>
            </w:r>
            <w:r>
              <w:rPr>
                <w:spacing w:val="-2"/>
                <w:sz w:val="24"/>
              </w:rPr>
              <w:t>监</w:t>
            </w:r>
            <w:r>
              <w:rPr>
                <w:spacing w:val="-2"/>
                <w:sz w:val="24"/>
              </w:rPr>
              <w:t>理</w:t>
            </w:r>
            <w:r>
              <w:rPr>
                <w:spacing w:val="-2"/>
                <w:sz w:val="24"/>
              </w:rPr>
              <w:t>合</w:t>
            </w:r>
            <w:r>
              <w:rPr>
                <w:spacing w:val="-2"/>
                <w:sz w:val="24"/>
              </w:rPr>
              <w:t>同</w:t>
            </w:r>
            <w:r>
              <w:rPr>
                <w:spacing w:val="-2"/>
                <w:sz w:val="24"/>
              </w:rPr>
              <w:t>及</w:t>
            </w:r>
            <w:r>
              <w:rPr>
                <w:spacing w:val="-2"/>
                <w:sz w:val="24"/>
              </w:rPr>
              <w:t>相</w:t>
            </w:r>
            <w:r>
              <w:rPr>
                <w:spacing w:val="-2"/>
                <w:sz w:val="24"/>
              </w:rPr>
              <w:t>关</w:t>
            </w:r>
            <w:r>
              <w:rPr>
                <w:spacing w:val="-2"/>
                <w:sz w:val="24"/>
              </w:rPr>
              <w:t>规</w:t>
            </w:r>
            <w:r>
              <w:rPr>
                <w:spacing w:val="-2"/>
                <w:sz w:val="24"/>
              </w:rPr>
              <w:t>定</w:t>
            </w:r>
            <w:r>
              <w:rPr>
                <w:spacing w:val="-2"/>
                <w:sz w:val="24"/>
              </w:rPr>
              <w:t>编</w:t>
            </w:r>
            <w:r>
              <w:rPr>
                <w:spacing w:val="-2"/>
                <w:sz w:val="24"/>
              </w:rPr>
              <w:t>制</w:t>
            </w:r>
            <w:r>
              <w:rPr>
                <w:spacing w:val="-2"/>
                <w:sz w:val="24"/>
              </w:rPr>
              <w:t>完</w:t>
            </w:r>
            <w:r>
              <w:rPr>
                <w:spacing w:val="-2"/>
                <w:sz w:val="24"/>
              </w:rPr>
              <w:t>成</w:t>
            </w:r>
            <w:r>
              <w:rPr>
                <w:spacing w:val="-2"/>
                <w:sz w:val="24"/>
              </w:rPr>
              <w:t>。</w:t>
            </w:r>
          </w:p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tabs>
                <w:tab w:val="left" w:pos="1067"/>
                <w:tab w:val="left" w:pos="4362"/>
              </w:tabs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附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  <w:t xml:space="preserve">安置房项目 工程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监理细则</w:t>
            </w:r>
          </w:p>
          <w:p>
            <w:pPr>
              <w:pStyle w:val="TableParagraph"/>
              <w:spacing w:before="11"/>
              <w:jc w:val="left"/>
              <w:rPr>
                <w:sz w:val="26"/>
              </w:rPr>
            </w:pPr>
          </w:p>
          <w:p>
            <w:pPr>
              <w:pStyle w:val="TableParagraph"/>
              <w:tabs>
                <w:tab w:val="left" w:pos="4494"/>
              </w:tabs>
              <w:ind w:right="485"/>
              <w:jc w:val="right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专业监理工程师（签名</w:t>
            </w:r>
            <w:r>
              <w:rPr>
                <w:spacing w:val="-5"/>
                <w:sz w:val="24"/>
              </w:rPr>
              <w:t>）：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  <w:p>
            <w:pPr>
              <w:pStyle w:val="TableParagraph"/>
              <w:spacing w:before="11"/>
              <w:jc w:val="left"/>
              <w:rPr>
                <w:sz w:val="26"/>
              </w:rPr>
            </w:pPr>
          </w:p>
          <w:p>
            <w:pPr>
              <w:pStyle w:val="TableParagraph"/>
              <w:tabs>
                <w:tab w:val="left" w:pos="1494"/>
                <w:tab w:val="left" w:pos="2159"/>
                <w:tab w:val="left" w:pos="2759"/>
              </w:tabs>
              <w:spacing w:before="1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日期：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>
        <w:tblPrEx>
          <w:tblW w:w="0" w:type="auto"/>
          <w:jc w:val="left"/>
          <w:tblInd w:w="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12"/>
          <w:jc w:val="left"/>
        </w:trPr>
        <w:tc>
          <w:tcPr>
            <w:tcW w:w="8820" w:type="dxa"/>
            <w:gridSpan w:val="4"/>
          </w:tcPr>
          <w:p>
            <w:pPr>
              <w:pStyle w:val="TableParagraph"/>
              <w:spacing w:before="30"/>
              <w:ind w:left="10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审核意见：</w:t>
            </w: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30"/>
              <w:ind w:left="2988"/>
              <w:jc w:val="left"/>
              <w:rPr>
                <w:sz w:val="24"/>
              </w:rPr>
            </w:pPr>
            <w:r>
              <w:rPr>
                <w:sz w:val="24"/>
              </w:rPr>
              <w:t>项目监理机构（盖章）</w:t>
            </w:r>
            <w:r>
              <w:rPr>
                <w:spacing w:val="-1"/>
                <w:sz w:val="24"/>
              </w:rPr>
              <w:t xml:space="preserve"> 程咨询监理有限公司</w:t>
            </w:r>
          </w:p>
          <w:p>
            <w:pPr>
              <w:pStyle w:val="TableParagraph"/>
              <w:spacing w:before="11"/>
              <w:jc w:val="left"/>
              <w:rPr>
                <w:sz w:val="26"/>
              </w:rPr>
            </w:pPr>
          </w:p>
          <w:p>
            <w:pPr>
              <w:pStyle w:val="TableParagraph"/>
              <w:tabs>
                <w:tab w:val="left" w:pos="5934"/>
              </w:tabs>
              <w:spacing w:before="1"/>
              <w:ind w:right="245"/>
              <w:jc w:val="right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总监理工程师（签字、加盖执业印章</w:t>
            </w:r>
            <w:r>
              <w:rPr>
                <w:spacing w:val="-5"/>
                <w:sz w:val="24"/>
              </w:rPr>
              <w:t>）：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  <w:p>
            <w:pPr>
              <w:pStyle w:val="TableParagraph"/>
              <w:spacing w:before="11"/>
              <w:jc w:val="left"/>
              <w:rPr>
                <w:sz w:val="26"/>
              </w:rPr>
            </w:pPr>
          </w:p>
          <w:p>
            <w:pPr>
              <w:pStyle w:val="TableParagraph"/>
              <w:tabs>
                <w:tab w:val="left" w:pos="1494"/>
                <w:tab w:val="left" w:pos="2159"/>
                <w:tab w:val="left" w:pos="2759"/>
              </w:tabs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日期：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>
        <w:tblPrEx>
          <w:tblW w:w="0" w:type="auto"/>
          <w:jc w:val="left"/>
          <w:tblInd w:w="7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612"/>
          <w:jc w:val="left"/>
        </w:trPr>
        <w:tc>
          <w:tcPr>
            <w:tcW w:w="8820" w:type="dxa"/>
            <w:gridSpan w:val="4"/>
          </w:tcPr>
          <w:p>
            <w:pPr>
              <w:pStyle w:val="TableParagraph"/>
              <w:spacing w:before="30"/>
              <w:ind w:left="108"/>
              <w:jc w:val="left"/>
              <w:rPr>
                <w:sz w:val="21"/>
              </w:rPr>
            </w:pPr>
            <w:r>
              <w:rPr>
                <w:sz w:val="21"/>
              </w:rPr>
              <w:t>审批意见（仅对超过一定规模的危险性较大分部分项监理实施细则</w:t>
            </w:r>
            <w:r>
              <w:rPr>
                <w:spacing w:val="-5"/>
                <w:sz w:val="21"/>
              </w:rPr>
              <w:t>）：</w:t>
            </w: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30"/>
              <w:ind w:left="3064" w:right="3796"/>
              <w:rPr>
                <w:sz w:val="24"/>
              </w:rPr>
            </w:pPr>
            <w:r>
              <w:rPr>
                <w:sz w:val="24"/>
              </w:rPr>
              <w:t>建设单位（盖章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TableParagraph"/>
              <w:spacing w:before="11"/>
              <w:jc w:val="left"/>
              <w:rPr>
                <w:sz w:val="26"/>
              </w:rPr>
            </w:pPr>
          </w:p>
          <w:p>
            <w:pPr>
              <w:pStyle w:val="TableParagraph"/>
              <w:tabs>
                <w:tab w:val="left" w:pos="8682"/>
              </w:tabs>
              <w:spacing w:before="1"/>
              <w:ind w:left="3948"/>
              <w:jc w:val="left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建设单位代表（签字</w:t>
            </w:r>
            <w:r>
              <w:rPr>
                <w:spacing w:val="-5"/>
                <w:sz w:val="24"/>
              </w:rPr>
              <w:t>）：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  <w:p>
            <w:pPr>
              <w:pStyle w:val="TableParagraph"/>
              <w:spacing w:before="4"/>
              <w:jc w:val="left"/>
              <w:rPr>
                <w:sz w:val="28"/>
              </w:rPr>
            </w:pPr>
          </w:p>
          <w:p>
            <w:pPr>
              <w:pStyle w:val="TableParagraph"/>
              <w:tabs>
                <w:tab w:val="left" w:pos="6875"/>
                <w:tab w:val="left" w:pos="7457"/>
                <w:tab w:val="left" w:pos="8087"/>
              </w:tabs>
              <w:ind w:left="5463"/>
              <w:jc w:val="left"/>
              <w:rPr>
                <w:sz w:val="21"/>
              </w:rPr>
            </w:pPr>
            <w:r>
              <w:rPr>
                <w:sz w:val="21"/>
              </w:rPr>
              <w:t>日期</w:t>
            </w:r>
            <w:r>
              <w:rPr>
                <w:spacing w:val="-10"/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eastAsia="Times New Roman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</w:tbl>
    <w:p>
      <w:pPr>
        <w:spacing w:after="0"/>
        <w:jc w:val="left"/>
        <w:rPr>
          <w:sz w:val="21"/>
        </w:rPr>
        <w:sectPr>
          <w:footerReference w:type="default" r:id="rId5"/>
          <w:pgSz w:w="11910" w:h="16840"/>
          <w:pgMar w:top="1140" w:right="880" w:bottom="840" w:left="840" w:header="0" w:footer="644"/>
          <w:pgNumType w:start="2"/>
          <w:cols w:space="708"/>
        </w:sectPr>
      </w:pPr>
    </w:p>
    <w:p>
      <w:pPr>
        <w:spacing w:before="0" w:line="581" w:lineRule="exact"/>
        <w:ind w:left="294" w:right="0" w:firstLine="0"/>
        <w:jc w:val="left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/>
          <w:b/>
          <w:sz w:val="36"/>
        </w:rPr>
        <w:t>监理规划（细则）</w:t>
      </w:r>
      <w:r>
        <w:rPr>
          <w:rFonts w:ascii="Microsoft JhengHei" w:eastAsia="Microsoft JhengHei"/>
          <w:b/>
          <w:spacing w:val="-3"/>
          <w:sz w:val="36"/>
        </w:rPr>
        <w:t>交底记录</w:t>
      </w:r>
    </w:p>
    <w:p>
      <w:pPr>
        <w:pStyle w:val="BodyText"/>
        <w:spacing w:before="16"/>
        <w:rPr>
          <w:rFonts w:ascii="Microsoft JhengHei"/>
          <w:b/>
          <w:sz w:val="18"/>
        </w:rPr>
      </w:pPr>
    </w:p>
    <w:p>
      <w:pPr>
        <w:tabs>
          <w:tab w:val="left" w:pos="4373"/>
        </w:tabs>
        <w:spacing w:before="0"/>
        <w:ind w:left="1254" w:right="0" w:firstLine="0"/>
        <w:jc w:val="left"/>
        <w:rPr>
          <w:sz w:val="24"/>
        </w:rPr>
      </w:pPr>
      <w:r>
        <w:rPr>
          <w:sz w:val="24"/>
        </w:rPr>
        <w:t>工程名称： 安置房项</w:t>
      </w:r>
      <w:r>
        <w:rPr>
          <w:spacing w:val="-10"/>
          <w:sz w:val="24"/>
        </w:rPr>
        <w:t>目</w:t>
      </w:r>
      <w:r>
        <w:rPr>
          <w:sz w:val="24"/>
        </w:rPr>
        <w:tab/>
        <w:t>编号</w:t>
      </w:r>
      <w:r>
        <w:rPr>
          <w:spacing w:val="-10"/>
          <w:sz w:val="24"/>
        </w:rPr>
        <w:t>：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Style w:val="TableNormal1"/>
        <w:tblW w:w="0" w:type="auto"/>
        <w:jc w:val="left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2610"/>
        <w:gridCol w:w="1770"/>
        <w:gridCol w:w="2971"/>
      </w:tblGrid>
      <w:tr>
        <w:tblPrEx>
          <w:tblW w:w="0" w:type="auto"/>
          <w:jc w:val="left"/>
          <w:tblInd w:w="91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2"/>
          <w:jc w:val="left"/>
        </w:trPr>
        <w:tc>
          <w:tcPr>
            <w:tcW w:w="1171" w:type="dxa"/>
          </w:tcPr>
          <w:p>
            <w:pPr>
              <w:pStyle w:val="TableParagraph"/>
              <w:spacing w:before="59"/>
              <w:ind w:left="1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交底人</w:t>
            </w:r>
          </w:p>
        </w:tc>
        <w:tc>
          <w:tcPr>
            <w:tcW w:w="261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spacing w:before="59"/>
              <w:ind w:left="108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交底日期</w:t>
            </w:r>
          </w:p>
        </w:tc>
        <w:tc>
          <w:tcPr>
            <w:tcW w:w="2971" w:type="dxa"/>
          </w:tcPr>
          <w:p>
            <w:pPr>
              <w:pStyle w:val="TableParagraph"/>
              <w:tabs>
                <w:tab w:val="left" w:pos="827"/>
                <w:tab w:val="left" w:pos="1547"/>
              </w:tabs>
              <w:spacing w:before="59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>
        <w:tblPrEx>
          <w:tblW w:w="0" w:type="auto"/>
          <w:jc w:val="left"/>
          <w:tblInd w:w="9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7"/>
          <w:jc w:val="left"/>
        </w:trPr>
        <w:tc>
          <w:tcPr>
            <w:tcW w:w="1171" w:type="dxa"/>
          </w:tcPr>
          <w:p>
            <w:pPr>
              <w:pStyle w:val="TableParagraph"/>
              <w:spacing w:before="134"/>
              <w:ind w:left="108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施工单位</w:t>
            </w:r>
          </w:p>
        </w:tc>
        <w:tc>
          <w:tcPr>
            <w:tcW w:w="7351" w:type="dxa"/>
            <w:gridSpan w:val="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9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9"/>
          <w:jc w:val="left"/>
        </w:trPr>
        <w:tc>
          <w:tcPr>
            <w:tcW w:w="1171" w:type="dxa"/>
          </w:tcPr>
          <w:p>
            <w:pPr>
              <w:pStyle w:val="TableParagraph"/>
              <w:spacing w:before="70"/>
              <w:ind w:left="108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工程部位</w:t>
            </w:r>
          </w:p>
        </w:tc>
        <w:tc>
          <w:tcPr>
            <w:tcW w:w="7351" w:type="dxa"/>
            <w:gridSpan w:val="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9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824"/>
          <w:jc w:val="left"/>
        </w:trPr>
        <w:tc>
          <w:tcPr>
            <w:tcW w:w="1171" w:type="dxa"/>
          </w:tcPr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spacing w:before="245" w:line="436" w:lineRule="auto"/>
              <w:ind w:left="445" w:right="433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交</w:t>
            </w:r>
            <w:r>
              <w:rPr>
                <w:spacing w:val="-10"/>
                <w:sz w:val="28"/>
              </w:rPr>
              <w:t>底</w:t>
            </w:r>
            <w:r>
              <w:rPr>
                <w:spacing w:val="-10"/>
                <w:sz w:val="28"/>
              </w:rPr>
              <w:t>内</w:t>
            </w:r>
            <w:r>
              <w:rPr>
                <w:spacing w:val="-10"/>
                <w:sz w:val="28"/>
              </w:rPr>
              <w:t>容</w:t>
            </w:r>
          </w:p>
        </w:tc>
        <w:tc>
          <w:tcPr>
            <w:tcW w:w="7351" w:type="dxa"/>
            <w:gridSpan w:val="3"/>
          </w:tcPr>
          <w:p>
            <w:pPr>
              <w:pStyle w:val="TableParagraph"/>
              <w:spacing w:before="92" w:line="381" w:lineRule="auto"/>
              <w:ind w:left="107" w:right="96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、混凝土在浇筑地点的坍落度，每工作台班至少检查两次，并做好</w:t>
            </w:r>
            <w:r>
              <w:rPr>
                <w:spacing w:val="-4"/>
                <w:sz w:val="24"/>
              </w:rPr>
              <w:t>记录。混凝土在运输后如出现离析，必须进行二次搅拌，坍落度损失</w:t>
            </w:r>
            <w:r>
              <w:rPr>
                <w:spacing w:val="-4"/>
                <w:sz w:val="24"/>
              </w:rPr>
              <w:t>不能满足施工要求，可加原水灰比的水泥浆或二次加减水剂，但混凝</w:t>
            </w:r>
            <w:r>
              <w:rPr>
                <w:spacing w:val="-2"/>
                <w:sz w:val="24"/>
              </w:rPr>
              <w:t>土二次搅拌时严禁加水。</w:t>
            </w:r>
          </w:p>
          <w:p>
            <w:pPr>
              <w:pStyle w:val="TableParagraph"/>
              <w:spacing w:before="1" w:line="381" w:lineRule="auto"/>
              <w:ind w:left="107" w:right="96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、防水混凝土应连续浇筑，宜少留施工缝。底板、顶板不宜留施工</w:t>
            </w:r>
            <w:r>
              <w:rPr>
                <w:spacing w:val="-4"/>
                <w:sz w:val="24"/>
              </w:rPr>
              <w:t>缝，墙体不宜留垂直施工缝。墙体水平施工缝不应留在剪力最大处或</w:t>
            </w:r>
            <w:r>
              <w:rPr>
                <w:spacing w:val="-2"/>
                <w:sz w:val="24"/>
              </w:rPr>
              <w:t xml:space="preserve">底板与侧墙交接处，应留在高出底板表面不小于 </w:t>
            </w:r>
            <w:r>
              <w:rPr>
                <w:rFonts w:ascii="Times New Roman" w:eastAsia="Times New Roman"/>
                <w:sz w:val="24"/>
              </w:rPr>
              <w:t>300mm</w:t>
            </w:r>
            <w:r>
              <w:rPr>
                <w:rFonts w:ascii="Times New Roman" w:eastAsia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的墙体上。 </w:t>
            </w:r>
            <w:r>
              <w:rPr>
                <w:rFonts w:ascii="Times New Roman" w:eastAsia="Times New Roman"/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、防水卷材施工前，应先涂刷基层处理剂；若基面潮湿，应涂刷湿</w:t>
            </w:r>
            <w:r>
              <w:rPr>
                <w:spacing w:val="-2"/>
                <w:sz w:val="24"/>
              </w:rPr>
              <w:t>固化型胶粘剂或潮湿界面隔离剂。</w:t>
            </w:r>
          </w:p>
          <w:p>
            <w:pPr>
              <w:pStyle w:val="TableParagraph"/>
              <w:spacing w:line="381" w:lineRule="auto"/>
              <w:ind w:left="107" w:right="96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、地下室侧墙采用外防外贴法的卷材及顶板部位的卷材，应采用满</w:t>
            </w:r>
            <w:r>
              <w:rPr>
                <w:spacing w:val="-2"/>
                <w:sz w:val="24"/>
              </w:rPr>
              <w:t>粘法施工；防水涂料应薄涂多遍成活。</w:t>
            </w:r>
          </w:p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spacing w:val="-1"/>
                <w:sz w:val="24"/>
              </w:rPr>
              <w:t>、地下室四周回填土施工过程不得损坏柔性防水层及保护层；</w:t>
            </w:r>
          </w:p>
        </w:tc>
      </w:tr>
      <w:tr>
        <w:tblPrEx>
          <w:tblW w:w="0" w:type="auto"/>
          <w:jc w:val="left"/>
          <w:tblInd w:w="9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46"/>
          <w:jc w:val="left"/>
        </w:trPr>
        <w:tc>
          <w:tcPr>
            <w:tcW w:w="1171" w:type="dxa"/>
          </w:tcPr>
          <w:p>
            <w:pPr>
              <w:pStyle w:val="TableParagraph"/>
              <w:spacing w:before="8"/>
              <w:jc w:val="left"/>
              <w:rPr>
                <w:sz w:val="21"/>
              </w:rPr>
            </w:pPr>
          </w:p>
          <w:p>
            <w:pPr>
              <w:pStyle w:val="TableParagraph"/>
              <w:spacing w:line="290" w:lineRule="auto"/>
              <w:ind w:left="108" w:right="21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施工单位</w:t>
            </w:r>
            <w:r>
              <w:rPr>
                <w:spacing w:val="-4"/>
                <w:sz w:val="21"/>
              </w:rPr>
              <w:t>负责人</w:t>
            </w:r>
          </w:p>
        </w:tc>
        <w:tc>
          <w:tcPr>
            <w:tcW w:w="7351" w:type="dxa"/>
            <w:gridSpan w:val="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9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85"/>
          <w:jc w:val="left"/>
        </w:trPr>
        <w:tc>
          <w:tcPr>
            <w:tcW w:w="1171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</w:p>
          <w:p>
            <w:pPr>
              <w:pStyle w:val="TableParagraph"/>
              <w:spacing w:line="290" w:lineRule="auto"/>
              <w:ind w:left="108" w:right="21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专业监理</w:t>
            </w:r>
            <w:r>
              <w:rPr>
                <w:spacing w:val="-4"/>
                <w:sz w:val="21"/>
              </w:rPr>
              <w:t>工程师</w:t>
            </w:r>
          </w:p>
        </w:tc>
        <w:tc>
          <w:tcPr>
            <w:tcW w:w="7351" w:type="dxa"/>
            <w:gridSpan w:val="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9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94"/>
          <w:jc w:val="left"/>
        </w:trPr>
        <w:tc>
          <w:tcPr>
            <w:tcW w:w="1171" w:type="dxa"/>
          </w:tcPr>
          <w:p>
            <w:pPr>
              <w:pStyle w:val="TableParagraph"/>
              <w:spacing w:before="164"/>
              <w:ind w:left="108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交底时间</w:t>
            </w:r>
          </w:p>
        </w:tc>
        <w:tc>
          <w:tcPr>
            <w:tcW w:w="7351" w:type="dxa"/>
            <w:gridSpan w:val="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footerReference w:type="default" r:id="rId6"/>
          <w:pgSz w:w="11910" w:h="16840"/>
          <w:pgMar w:top="1100" w:right="880" w:bottom="840" w:left="840" w:header="0" w:footer="644"/>
          <w:pgNumType w:start="3"/>
          <w:cols w:space="708"/>
        </w:sectPr>
      </w:pPr>
    </w:p>
    <w:p>
      <w:pPr>
        <w:pStyle w:val="BodyText"/>
        <w:spacing w:before="5"/>
      </w:pPr>
    </w:p>
    <w:p>
      <w:pPr>
        <w:spacing w:before="0" w:line="483" w:lineRule="exact"/>
        <w:ind w:left="294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2"/>
          <w:sz w:val="28"/>
        </w:rPr>
        <w:t>一、建筑工程简况：</w:t>
      </w:r>
    </w:p>
    <w:p>
      <w:pPr>
        <w:spacing w:before="14"/>
        <w:ind w:left="714" w:right="0" w:firstLine="0"/>
        <w:jc w:val="left"/>
        <w:rPr>
          <w:rFonts w:ascii="Microsoft JhengHei" w:eastAsia="Microsoft JhengHei"/>
          <w:b/>
          <w:sz w:val="21"/>
        </w:rPr>
      </w:pPr>
      <w:r>
        <w:rPr>
          <w:rFonts w:ascii="Times New Roman" w:eastAsia="Times New Roman"/>
          <w:b/>
          <w:sz w:val="21"/>
        </w:rPr>
        <w:t>1</w:t>
      </w:r>
      <w:r>
        <w:rPr>
          <w:rFonts w:ascii="Microsoft JhengHei" w:eastAsia="Microsoft JhengHei"/>
          <w:b/>
          <w:spacing w:val="-2"/>
          <w:sz w:val="21"/>
        </w:rPr>
        <w:t>、工程位置</w:t>
      </w:r>
    </w:p>
    <w:p>
      <w:pPr>
        <w:tabs>
          <w:tab w:val="left" w:pos="2333"/>
        </w:tabs>
        <w:spacing w:before="92"/>
        <w:ind w:left="774" w:right="0" w:firstLine="0"/>
        <w:jc w:val="left"/>
        <w:rPr>
          <w:i/>
          <w:sz w:val="24"/>
        </w:rPr>
      </w:pPr>
      <w:r>
        <w:rPr>
          <w:i/>
          <w:sz w:val="24"/>
        </w:rPr>
        <w:t>本工程位</w:t>
      </w:r>
      <w:r>
        <w:rPr>
          <w:i/>
          <w:spacing w:val="-10"/>
          <w:sz w:val="24"/>
        </w:rPr>
        <w:t>于</w:t>
      </w:r>
      <w:r>
        <w:rPr>
          <w:i/>
          <w:sz w:val="24"/>
        </w:rPr>
        <w:tab/>
        <w:t>。拟建场地周围以市政道路、规划道路为主</w:t>
      </w:r>
      <w:r>
        <w:rPr>
          <w:i/>
          <w:spacing w:val="-10"/>
          <w:sz w:val="24"/>
        </w:rPr>
        <w:t>。</w:t>
      </w:r>
    </w:p>
    <w:p>
      <w:pPr>
        <w:spacing w:before="90"/>
        <w:ind w:left="714" w:right="0" w:firstLine="0"/>
        <w:jc w:val="left"/>
        <w:rPr>
          <w:rFonts w:ascii="Microsoft JhengHei" w:eastAsia="Microsoft JhengHei"/>
          <w:b/>
          <w:sz w:val="21"/>
        </w:rPr>
      </w:pPr>
      <w:r>
        <w:rPr>
          <w:rFonts w:ascii="Times New Roman" w:eastAsia="Times New Roman"/>
          <w:b/>
          <w:sz w:val="21"/>
        </w:rPr>
        <w:t>2</w:t>
      </w:r>
      <w:r>
        <w:rPr>
          <w:rFonts w:ascii="Microsoft JhengHei" w:eastAsia="Microsoft JhengHei"/>
          <w:b/>
          <w:spacing w:val="-2"/>
          <w:sz w:val="21"/>
        </w:rPr>
        <w:t>、参建单位</w:t>
      </w:r>
    </w:p>
    <w:p>
      <w:pPr>
        <w:spacing w:before="92" w:line="364" w:lineRule="auto"/>
        <w:ind w:left="774" w:right="8211" w:firstLine="0"/>
        <w:jc w:val="both"/>
        <w:rPr>
          <w:i/>
          <w:sz w:val="24"/>
        </w:rPr>
      </w:pPr>
      <w:r>
        <w:rPr>
          <w:i/>
          <w:spacing w:val="-2"/>
          <w:sz w:val="24"/>
        </w:rPr>
        <w:t>建设单位：</w:t>
      </w:r>
      <w:r>
        <w:rPr>
          <w:i/>
          <w:spacing w:val="-2"/>
          <w:sz w:val="24"/>
        </w:rPr>
        <w:t>设计单位：</w:t>
      </w:r>
      <w:r>
        <w:rPr>
          <w:i/>
          <w:spacing w:val="-2"/>
          <w:sz w:val="24"/>
        </w:rPr>
        <w:t>勘查单位：</w:t>
      </w:r>
      <w:r>
        <w:rPr>
          <w:i/>
          <w:spacing w:val="-2"/>
          <w:sz w:val="24"/>
        </w:rPr>
        <w:t>监理单位：</w:t>
      </w:r>
      <w:r>
        <w:rPr>
          <w:i/>
          <w:spacing w:val="-2"/>
          <w:sz w:val="24"/>
        </w:rPr>
        <w:t>监测单位：</w:t>
      </w:r>
      <w:r>
        <w:rPr>
          <w:i/>
          <w:spacing w:val="-2"/>
          <w:sz w:val="24"/>
        </w:rPr>
        <w:t>施工单位：</w:t>
      </w:r>
    </w:p>
    <w:p>
      <w:pPr>
        <w:pStyle w:val="Heading2"/>
        <w:spacing w:line="313" w:lineRule="exact"/>
        <w:ind w:left="609"/>
      </w:pPr>
      <w:r>
        <w:rPr>
          <w:rFonts w:ascii="Times New Roman" w:eastAsia="Times New Roman"/>
        </w:rPr>
        <w:t>3</w:t>
      </w:r>
      <w:r>
        <w:rPr>
          <w:spacing w:val="-2"/>
        </w:rPr>
        <w:t>、项目概况</w:t>
      </w:r>
    </w:p>
    <w:p>
      <w:pPr>
        <w:spacing w:before="92" w:line="364" w:lineRule="auto"/>
        <w:ind w:left="294" w:right="252" w:firstLine="570"/>
        <w:jc w:val="both"/>
        <w:rPr>
          <w:i/>
          <w:sz w:val="24"/>
        </w:rPr>
      </w:pPr>
      <w:r>
        <w:rPr>
          <w:i/>
          <w:spacing w:val="-4"/>
          <w:sz w:val="24"/>
        </w:rPr>
        <w:t xml:space="preserve">本项目拟建包括 </w:t>
      </w:r>
      <w:r>
        <w:rPr>
          <w:rFonts w:ascii="Times New Roman" w:eastAsia="Times New Roman"/>
          <w:sz w:val="24"/>
        </w:rPr>
        <w:t>5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i/>
          <w:spacing w:val="-15"/>
          <w:sz w:val="24"/>
        </w:rPr>
        <w:t xml:space="preserve">幢 </w:t>
      </w:r>
      <w:r>
        <w:rPr>
          <w:rFonts w:ascii="Times New Roman" w:eastAsia="Times New Roman"/>
          <w:sz w:val="24"/>
        </w:rPr>
        <w:t>13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i/>
          <w:spacing w:val="-9"/>
          <w:sz w:val="24"/>
        </w:rPr>
        <w:t>层的高层住宅、</w:t>
      </w:r>
      <w:r>
        <w:rPr>
          <w:rFonts w:ascii="Times New Roman" w:eastAsia="Times New Roman"/>
          <w:sz w:val="24"/>
        </w:rPr>
        <w:t>1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i/>
          <w:spacing w:val="-15"/>
          <w:sz w:val="24"/>
        </w:rPr>
        <w:t xml:space="preserve">幢 </w:t>
      </w:r>
      <w:r>
        <w:rPr>
          <w:rFonts w:ascii="Times New Roman" w:eastAsia="Times New Roman"/>
          <w:sz w:val="24"/>
        </w:rPr>
        <w:t>11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i/>
          <w:spacing w:val="-9"/>
          <w:sz w:val="24"/>
        </w:rPr>
        <w:t>层的高层住宅、</w:t>
      </w:r>
      <w:r>
        <w:rPr>
          <w:rFonts w:ascii="Times New Roman" w:eastAsia="Times New Roman"/>
          <w:sz w:val="24"/>
        </w:rPr>
        <w:t>1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i/>
          <w:spacing w:val="-11"/>
          <w:sz w:val="24"/>
        </w:rPr>
        <w:t xml:space="preserve">幢电业站、一个地下 </w:t>
      </w:r>
      <w:r>
        <w:rPr>
          <w:rFonts w:ascii="Times New Roman" w:eastAsia="Times New Roman"/>
          <w:sz w:val="24"/>
        </w:rPr>
        <w:t>1</w:t>
      </w:r>
      <w:r>
        <w:rPr>
          <w:i/>
          <w:spacing w:val="-4"/>
          <w:sz w:val="24"/>
        </w:rPr>
        <w:t xml:space="preserve">层的地下车库等。项目用地面积为 </w:t>
      </w:r>
      <w:r>
        <w:rPr>
          <w:rFonts w:ascii="Times New Roman" w:eastAsia="Times New Roman"/>
          <w:spacing w:val="-2"/>
          <w:sz w:val="24"/>
        </w:rPr>
        <w:t>39172</w:t>
      </w:r>
      <w:r>
        <w:rPr>
          <w:rFonts w:ascii="Times New Roman" w:eastAsia="Times New Roman"/>
          <w:spacing w:val="-13"/>
          <w:sz w:val="24"/>
        </w:rPr>
        <w:t xml:space="preserve"> </w:t>
      </w:r>
      <w:r>
        <w:rPr>
          <w:i/>
          <w:spacing w:val="-5"/>
          <w:sz w:val="24"/>
        </w:rPr>
        <w:t xml:space="preserve">平方米，总建筑面积 </w:t>
      </w:r>
      <w:r>
        <w:rPr>
          <w:rFonts w:ascii="Times New Roman" w:eastAsia="Times New Roman"/>
          <w:spacing w:val="-2"/>
          <w:sz w:val="24"/>
        </w:rPr>
        <w:t>41567.48</w:t>
      </w:r>
      <w:r>
        <w:rPr>
          <w:rFonts w:ascii="Times New Roman" w:eastAsia="Times New Roman"/>
          <w:spacing w:val="-13"/>
          <w:sz w:val="24"/>
        </w:rPr>
        <w:t xml:space="preserve"> </w:t>
      </w:r>
      <w:r>
        <w:rPr>
          <w:i/>
          <w:spacing w:val="-2"/>
          <w:sz w:val="24"/>
        </w:rPr>
        <w:t>平方米，其中地上建</w:t>
      </w:r>
      <w:r>
        <w:rPr>
          <w:i/>
          <w:spacing w:val="-8"/>
          <w:sz w:val="24"/>
        </w:rPr>
        <w:t xml:space="preserve">筑面 </w:t>
      </w:r>
      <w:r>
        <w:rPr>
          <w:rFonts w:ascii="Times New Roman" w:eastAsia="Times New Roman"/>
          <w:sz w:val="24"/>
        </w:rPr>
        <w:t xml:space="preserve">34665.24 </w:t>
      </w:r>
      <w:r>
        <w:rPr>
          <w:i/>
          <w:spacing w:val="-2"/>
          <w:sz w:val="24"/>
        </w:rPr>
        <w:t xml:space="preserve">平方米，地下建筑面积 </w:t>
      </w:r>
      <w:r>
        <w:rPr>
          <w:rFonts w:ascii="Times New Roman" w:eastAsia="Times New Roman"/>
          <w:sz w:val="24"/>
        </w:rPr>
        <w:t xml:space="preserve">6902.24 </w:t>
      </w:r>
      <w:r>
        <w:rPr>
          <w:i/>
          <w:sz w:val="24"/>
        </w:rPr>
        <w:t>平方米。</w:t>
      </w:r>
    </w:p>
    <w:tbl>
      <w:tblPr>
        <w:tblStyle w:val="TableNormal2"/>
        <w:tblW w:w="0" w:type="auto"/>
        <w:jc w:val="left"/>
        <w:tblInd w:w="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3"/>
        <w:gridCol w:w="849"/>
        <w:gridCol w:w="1092"/>
        <w:gridCol w:w="2045"/>
        <w:gridCol w:w="971"/>
        <w:gridCol w:w="971"/>
        <w:gridCol w:w="918"/>
      </w:tblGrid>
      <w:tr>
        <w:tblPrEx>
          <w:tblW w:w="0" w:type="auto"/>
          <w:jc w:val="left"/>
          <w:tblInd w:w="863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4"/>
          <w:jc w:val="left"/>
        </w:trPr>
        <w:tc>
          <w:tcPr>
            <w:tcW w:w="168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96" w:right="6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单位工程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02" w:right="7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4"/>
                <w:sz w:val="21"/>
              </w:rPr>
              <w:t>建筑类</w:t>
            </w:r>
          </w:p>
          <w:p>
            <w:pPr>
              <w:pStyle w:val="TableParagraph"/>
              <w:spacing w:line="266" w:lineRule="exact"/>
              <w:ind w:left="2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型</w:t>
            </w:r>
          </w:p>
        </w:tc>
        <w:tc>
          <w:tcPr>
            <w:tcW w:w="1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119" w:right="9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结构类型</w:t>
            </w:r>
          </w:p>
        </w:tc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125" w:right="9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层数</w:t>
            </w:r>
          </w:p>
        </w:tc>
        <w:tc>
          <w:tcPr>
            <w:tcW w:w="9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115" w:right="-101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3"/>
                <w:sz w:val="21"/>
              </w:rPr>
              <w:t>高度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（</w:t>
            </w:r>
            <w:r>
              <w:rPr>
                <w:rFonts w:ascii="Times New Roman" w:eastAsia="Times New Roman"/>
                <w:b/>
                <w:spacing w:val="-5"/>
                <w:sz w:val="21"/>
              </w:rPr>
              <w:t>M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）</w:t>
            </w:r>
          </w:p>
        </w:tc>
        <w:tc>
          <w:tcPr>
            <w:tcW w:w="9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38" w:right="10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4"/>
                <w:sz w:val="21"/>
              </w:rPr>
              <w:t>地上面</w:t>
            </w:r>
          </w:p>
          <w:p>
            <w:pPr>
              <w:pStyle w:val="TableParagraph"/>
              <w:spacing w:line="266" w:lineRule="exact"/>
              <w:ind w:left="2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积</w:t>
            </w: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8" w:lineRule="exact"/>
              <w:ind w:left="133" w:right="10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4"/>
                <w:sz w:val="21"/>
              </w:rPr>
              <w:t>地下面</w:t>
            </w:r>
          </w:p>
          <w:p>
            <w:pPr>
              <w:pStyle w:val="TableParagraph"/>
              <w:spacing w:line="266" w:lineRule="exact"/>
              <w:ind w:left="2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积</w:t>
            </w:r>
          </w:p>
        </w:tc>
      </w:tr>
      <w:tr>
        <w:tblPrEx>
          <w:tblW w:w="0" w:type="auto"/>
          <w:jc w:val="left"/>
          <w:tblInd w:w="8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4"/>
          <w:jc w:val="left"/>
        </w:trPr>
        <w:tc>
          <w:tcPr>
            <w:tcW w:w="16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96" w:right="67"/>
              <w:rPr>
                <w:i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1#</w:t>
            </w:r>
            <w:r>
              <w:rPr>
                <w:i/>
                <w:spacing w:val="-10"/>
                <w:sz w:val="21"/>
              </w:rPr>
              <w:t>楼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102" w:right="72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住宅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119" w:right="90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剪力墙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25" w:right="145"/>
              <w:rPr>
                <w:rFonts w:ascii="Times New Roman" w:eastAsia="Times New Roman"/>
                <w:sz w:val="21"/>
              </w:rPr>
            </w:pPr>
            <w:r>
              <w:rPr>
                <w:i/>
                <w:spacing w:val="-18"/>
                <w:sz w:val="21"/>
              </w:rPr>
              <w:t xml:space="preserve">地上 </w:t>
            </w:r>
            <w:r>
              <w:rPr>
                <w:rFonts w:ascii="Times New Roman" w:eastAsia="Times New Roman"/>
                <w:sz w:val="21"/>
              </w:rPr>
              <w:t xml:space="preserve">13 </w:t>
            </w:r>
            <w:r>
              <w:rPr>
                <w:i/>
                <w:spacing w:val="-11"/>
                <w:sz w:val="21"/>
              </w:rPr>
              <w:t xml:space="preserve">层、地下 </w:t>
            </w:r>
            <w:r>
              <w:rPr>
                <w:rFonts w:ascii="Times New Roman" w:eastAsia="Times New Roman"/>
                <w:spacing w:val="-10"/>
                <w:sz w:val="21"/>
              </w:rPr>
              <w:t>1</w:t>
            </w:r>
          </w:p>
          <w:p>
            <w:pPr>
              <w:pStyle w:val="TableParagraph"/>
              <w:spacing w:before="3" w:line="254" w:lineRule="exact"/>
              <w:ind w:left="29"/>
              <w:rPr>
                <w:i/>
                <w:sz w:val="21"/>
              </w:rPr>
            </w:pPr>
            <w:r>
              <w:rPr>
                <w:i/>
                <w:sz w:val="21"/>
              </w:rPr>
              <w:t>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7"/>
              <w:ind w:left="256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38.80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7"/>
              <w:ind w:left="138" w:right="10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6359.2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7"/>
              <w:ind w:left="133" w:right="10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138.04</w:t>
            </w:r>
          </w:p>
        </w:tc>
      </w:tr>
      <w:tr>
        <w:tblPrEx>
          <w:tblW w:w="0" w:type="auto"/>
          <w:jc w:val="left"/>
          <w:tblInd w:w="8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4"/>
          <w:jc w:val="left"/>
        </w:trPr>
        <w:tc>
          <w:tcPr>
            <w:tcW w:w="16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96" w:right="67"/>
              <w:rPr>
                <w:i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2#</w:t>
            </w:r>
            <w:r>
              <w:rPr>
                <w:i/>
                <w:spacing w:val="-10"/>
                <w:sz w:val="21"/>
              </w:rPr>
              <w:t>楼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102" w:right="72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住宅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119" w:right="90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剪力墙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25" w:right="145"/>
              <w:rPr>
                <w:rFonts w:ascii="Times New Roman" w:eastAsia="Times New Roman"/>
                <w:sz w:val="21"/>
              </w:rPr>
            </w:pPr>
            <w:r>
              <w:rPr>
                <w:i/>
                <w:spacing w:val="-18"/>
                <w:sz w:val="21"/>
              </w:rPr>
              <w:t xml:space="preserve">地上 </w:t>
            </w:r>
            <w:r>
              <w:rPr>
                <w:rFonts w:ascii="Times New Roman" w:eastAsia="Times New Roman"/>
                <w:sz w:val="21"/>
              </w:rPr>
              <w:t xml:space="preserve">13 </w:t>
            </w:r>
            <w:r>
              <w:rPr>
                <w:i/>
                <w:spacing w:val="-11"/>
                <w:sz w:val="21"/>
              </w:rPr>
              <w:t xml:space="preserve">层、地下 </w:t>
            </w:r>
            <w:r>
              <w:rPr>
                <w:rFonts w:ascii="Times New Roman" w:eastAsia="Times New Roman"/>
                <w:spacing w:val="-10"/>
                <w:sz w:val="21"/>
              </w:rPr>
              <w:t>1</w:t>
            </w:r>
          </w:p>
          <w:p>
            <w:pPr>
              <w:pStyle w:val="TableParagraph"/>
              <w:spacing w:before="3" w:line="254" w:lineRule="exact"/>
              <w:ind w:left="29"/>
              <w:rPr>
                <w:i/>
                <w:sz w:val="21"/>
              </w:rPr>
            </w:pPr>
            <w:r>
              <w:rPr>
                <w:i/>
                <w:sz w:val="21"/>
              </w:rPr>
              <w:t>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7"/>
              <w:ind w:left="256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38.80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7"/>
              <w:ind w:left="138" w:right="10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6359.2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7"/>
              <w:ind w:left="2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/</w:t>
            </w:r>
          </w:p>
        </w:tc>
      </w:tr>
      <w:tr>
        <w:tblPrEx>
          <w:tblW w:w="0" w:type="auto"/>
          <w:jc w:val="left"/>
          <w:tblInd w:w="8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4"/>
          <w:jc w:val="left"/>
        </w:trPr>
        <w:tc>
          <w:tcPr>
            <w:tcW w:w="16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96" w:right="67"/>
              <w:rPr>
                <w:i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3#</w:t>
            </w:r>
            <w:r>
              <w:rPr>
                <w:i/>
                <w:spacing w:val="-10"/>
                <w:sz w:val="21"/>
              </w:rPr>
              <w:t>楼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102" w:right="72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住宅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119" w:right="90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剪力墙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25" w:right="145"/>
              <w:rPr>
                <w:rFonts w:ascii="Times New Roman" w:eastAsia="Times New Roman"/>
                <w:sz w:val="21"/>
              </w:rPr>
            </w:pPr>
            <w:r>
              <w:rPr>
                <w:i/>
                <w:spacing w:val="-18"/>
                <w:sz w:val="21"/>
              </w:rPr>
              <w:t xml:space="preserve">地上 </w:t>
            </w:r>
            <w:r>
              <w:rPr>
                <w:rFonts w:ascii="Times New Roman" w:eastAsia="Times New Roman"/>
                <w:sz w:val="21"/>
              </w:rPr>
              <w:t xml:space="preserve">13 </w:t>
            </w:r>
            <w:r>
              <w:rPr>
                <w:i/>
                <w:spacing w:val="-11"/>
                <w:sz w:val="21"/>
              </w:rPr>
              <w:t xml:space="preserve">层、地下 </w:t>
            </w:r>
            <w:r>
              <w:rPr>
                <w:rFonts w:ascii="Times New Roman" w:eastAsia="Times New Roman"/>
                <w:spacing w:val="-10"/>
                <w:sz w:val="21"/>
              </w:rPr>
              <w:t>1</w:t>
            </w:r>
          </w:p>
          <w:p>
            <w:pPr>
              <w:pStyle w:val="TableParagraph"/>
              <w:spacing w:before="3" w:line="254" w:lineRule="exact"/>
              <w:ind w:left="29"/>
              <w:rPr>
                <w:i/>
                <w:sz w:val="21"/>
              </w:rPr>
            </w:pPr>
            <w:r>
              <w:rPr>
                <w:i/>
                <w:sz w:val="21"/>
              </w:rPr>
              <w:t>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7"/>
              <w:ind w:left="256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38.80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7"/>
              <w:ind w:left="138" w:right="10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6352.91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7"/>
              <w:ind w:left="133" w:right="10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138.04</w:t>
            </w:r>
          </w:p>
        </w:tc>
      </w:tr>
      <w:tr>
        <w:tblPrEx>
          <w:tblW w:w="0" w:type="auto"/>
          <w:jc w:val="left"/>
          <w:tblInd w:w="8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4"/>
          <w:jc w:val="left"/>
        </w:trPr>
        <w:tc>
          <w:tcPr>
            <w:tcW w:w="16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96" w:right="67"/>
              <w:rPr>
                <w:i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13#</w:t>
            </w:r>
            <w:r>
              <w:rPr>
                <w:i/>
                <w:spacing w:val="-10"/>
                <w:sz w:val="21"/>
              </w:rPr>
              <w:t>楼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102" w:right="72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住宅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119" w:right="90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剪力墙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25" w:right="145"/>
              <w:rPr>
                <w:rFonts w:ascii="Times New Roman" w:eastAsia="Times New Roman"/>
                <w:sz w:val="21"/>
              </w:rPr>
            </w:pPr>
            <w:r>
              <w:rPr>
                <w:i/>
                <w:spacing w:val="-18"/>
                <w:sz w:val="21"/>
              </w:rPr>
              <w:t xml:space="preserve">地上 </w:t>
            </w:r>
            <w:r>
              <w:rPr>
                <w:rFonts w:ascii="Times New Roman" w:eastAsia="Times New Roman"/>
                <w:sz w:val="21"/>
              </w:rPr>
              <w:t xml:space="preserve">13 </w:t>
            </w:r>
            <w:r>
              <w:rPr>
                <w:i/>
                <w:spacing w:val="-11"/>
                <w:sz w:val="21"/>
              </w:rPr>
              <w:t xml:space="preserve">层、地下 </w:t>
            </w:r>
            <w:r>
              <w:rPr>
                <w:rFonts w:ascii="Times New Roman" w:eastAsia="Times New Roman"/>
                <w:spacing w:val="-10"/>
                <w:sz w:val="21"/>
              </w:rPr>
              <w:t>1</w:t>
            </w:r>
          </w:p>
          <w:p>
            <w:pPr>
              <w:pStyle w:val="TableParagraph"/>
              <w:spacing w:before="3" w:line="254" w:lineRule="exact"/>
              <w:ind w:left="29"/>
              <w:rPr>
                <w:i/>
                <w:sz w:val="21"/>
              </w:rPr>
            </w:pPr>
            <w:r>
              <w:rPr>
                <w:i/>
                <w:sz w:val="21"/>
              </w:rPr>
              <w:t>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7"/>
              <w:ind w:left="256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38.80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7"/>
              <w:ind w:left="138" w:right="10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6359.2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7"/>
              <w:ind w:left="2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/</w:t>
            </w:r>
          </w:p>
        </w:tc>
      </w:tr>
      <w:tr>
        <w:tblPrEx>
          <w:tblW w:w="0" w:type="auto"/>
          <w:jc w:val="left"/>
          <w:tblInd w:w="8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4"/>
          <w:jc w:val="left"/>
        </w:trPr>
        <w:tc>
          <w:tcPr>
            <w:tcW w:w="16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96" w:right="67"/>
              <w:rPr>
                <w:i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14#</w:t>
            </w:r>
            <w:r>
              <w:rPr>
                <w:i/>
                <w:spacing w:val="-10"/>
                <w:sz w:val="21"/>
              </w:rPr>
              <w:t>楼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102" w:right="72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住宅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119" w:right="90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剪力墙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25" w:right="145"/>
              <w:rPr>
                <w:rFonts w:ascii="Times New Roman" w:eastAsia="Times New Roman"/>
                <w:sz w:val="21"/>
              </w:rPr>
            </w:pPr>
            <w:r>
              <w:rPr>
                <w:i/>
                <w:spacing w:val="-18"/>
                <w:sz w:val="21"/>
              </w:rPr>
              <w:t xml:space="preserve">地上 </w:t>
            </w:r>
            <w:r>
              <w:rPr>
                <w:rFonts w:ascii="Times New Roman" w:eastAsia="Times New Roman"/>
                <w:sz w:val="21"/>
              </w:rPr>
              <w:t xml:space="preserve">11 </w:t>
            </w:r>
            <w:r>
              <w:rPr>
                <w:i/>
                <w:spacing w:val="-11"/>
                <w:sz w:val="21"/>
              </w:rPr>
              <w:t xml:space="preserve">层、地下 </w:t>
            </w:r>
            <w:r>
              <w:rPr>
                <w:rFonts w:ascii="Times New Roman" w:eastAsia="Times New Roman"/>
                <w:spacing w:val="-10"/>
                <w:sz w:val="21"/>
              </w:rPr>
              <w:t>1</w:t>
            </w:r>
          </w:p>
          <w:p>
            <w:pPr>
              <w:pStyle w:val="TableParagraph"/>
              <w:spacing w:before="3" w:line="254" w:lineRule="exact"/>
              <w:ind w:left="29"/>
              <w:rPr>
                <w:i/>
                <w:sz w:val="21"/>
              </w:rPr>
            </w:pPr>
            <w:r>
              <w:rPr>
                <w:i/>
                <w:sz w:val="21"/>
              </w:rPr>
              <w:t>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7"/>
              <w:ind w:left="256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33.10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7"/>
              <w:ind w:left="138" w:right="10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2703.34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7"/>
              <w:ind w:left="133" w:right="10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69.02</w:t>
            </w:r>
          </w:p>
        </w:tc>
      </w:tr>
      <w:tr>
        <w:tblPrEx>
          <w:tblW w:w="0" w:type="auto"/>
          <w:jc w:val="left"/>
          <w:tblInd w:w="8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4"/>
          <w:jc w:val="left"/>
        </w:trPr>
        <w:tc>
          <w:tcPr>
            <w:tcW w:w="16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96" w:right="67"/>
              <w:rPr>
                <w:i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15#</w:t>
            </w:r>
            <w:r>
              <w:rPr>
                <w:i/>
                <w:spacing w:val="-10"/>
                <w:sz w:val="21"/>
              </w:rPr>
              <w:t>楼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102" w:right="72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住宅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119" w:right="90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剪力墙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25" w:right="145"/>
              <w:rPr>
                <w:rFonts w:ascii="Times New Roman" w:eastAsia="Times New Roman"/>
                <w:sz w:val="21"/>
              </w:rPr>
            </w:pPr>
            <w:r>
              <w:rPr>
                <w:i/>
                <w:spacing w:val="-18"/>
                <w:sz w:val="21"/>
              </w:rPr>
              <w:t xml:space="preserve">地上 </w:t>
            </w:r>
            <w:r>
              <w:rPr>
                <w:rFonts w:ascii="Times New Roman" w:eastAsia="Times New Roman"/>
                <w:sz w:val="21"/>
              </w:rPr>
              <w:t xml:space="preserve">13 </w:t>
            </w:r>
            <w:r>
              <w:rPr>
                <w:i/>
                <w:spacing w:val="-11"/>
                <w:sz w:val="21"/>
              </w:rPr>
              <w:t xml:space="preserve">层、地下 </w:t>
            </w:r>
            <w:r>
              <w:rPr>
                <w:rFonts w:ascii="Times New Roman" w:eastAsia="Times New Roman"/>
                <w:spacing w:val="-10"/>
                <w:sz w:val="21"/>
              </w:rPr>
              <w:t>1</w:t>
            </w:r>
          </w:p>
          <w:p>
            <w:pPr>
              <w:pStyle w:val="TableParagraph"/>
              <w:spacing w:before="3" w:line="254" w:lineRule="exact"/>
              <w:ind w:left="29"/>
              <w:rPr>
                <w:i/>
                <w:sz w:val="21"/>
              </w:rPr>
            </w:pPr>
            <w:r>
              <w:rPr>
                <w:i/>
                <w:sz w:val="21"/>
              </w:rPr>
              <w:t>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7"/>
              <w:ind w:left="256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38.80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7"/>
              <w:ind w:left="138" w:right="10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6359.2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7"/>
              <w:ind w:left="133" w:right="10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138.04</w:t>
            </w:r>
          </w:p>
        </w:tc>
      </w:tr>
      <w:tr>
        <w:tblPrEx>
          <w:tblW w:w="0" w:type="auto"/>
          <w:jc w:val="left"/>
          <w:tblInd w:w="8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2"/>
          <w:jc w:val="left"/>
        </w:trPr>
        <w:tc>
          <w:tcPr>
            <w:tcW w:w="16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96" w:right="67"/>
              <w:rPr>
                <w:i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H02</w:t>
            </w:r>
            <w:r>
              <w:rPr>
                <w:rFonts w:ascii="Times New Roman" w:eastAsia="Times New Roman"/>
                <w:spacing w:val="-5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电业站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2" w:right="72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其他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19" w:right="90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框架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25" w:right="96"/>
              <w:rPr>
                <w:i/>
                <w:sz w:val="21"/>
              </w:rPr>
            </w:pPr>
            <w:r>
              <w:rPr>
                <w:i/>
                <w:spacing w:val="-18"/>
                <w:sz w:val="21"/>
              </w:rPr>
              <w:t xml:space="preserve">地上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i/>
                <w:spacing w:val="-10"/>
                <w:sz w:val="21"/>
              </w:rPr>
              <w:t>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309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>6.70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38" w:right="10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137.2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2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/</w:t>
            </w:r>
          </w:p>
        </w:tc>
      </w:tr>
      <w:tr>
        <w:tblPrEx>
          <w:tblW w:w="0" w:type="auto"/>
          <w:jc w:val="left"/>
          <w:tblInd w:w="8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2"/>
          <w:jc w:val="left"/>
        </w:trPr>
        <w:tc>
          <w:tcPr>
            <w:tcW w:w="16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96" w:right="67"/>
              <w:rPr>
                <w:i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02 </w:t>
            </w:r>
            <w:r>
              <w:rPr>
                <w:i/>
                <w:spacing w:val="-3"/>
                <w:sz w:val="21"/>
              </w:rPr>
              <w:t>地下车库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2" w:right="72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其他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19" w:right="90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框架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25" w:right="96"/>
              <w:rPr>
                <w:i/>
                <w:sz w:val="21"/>
              </w:rPr>
            </w:pPr>
            <w:r>
              <w:rPr>
                <w:i/>
                <w:spacing w:val="-18"/>
                <w:sz w:val="21"/>
              </w:rPr>
              <w:t xml:space="preserve">地下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i/>
                <w:spacing w:val="-10"/>
                <w:sz w:val="21"/>
              </w:rPr>
              <w:t>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2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/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2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/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33" w:right="10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6419.1</w:t>
            </w:r>
          </w:p>
        </w:tc>
      </w:tr>
      <w:tr>
        <w:tblPrEx>
          <w:tblW w:w="0" w:type="auto"/>
          <w:jc w:val="left"/>
          <w:tblInd w:w="8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2"/>
          <w:jc w:val="left"/>
        </w:trPr>
        <w:tc>
          <w:tcPr>
            <w:tcW w:w="16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97" w:right="67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02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i/>
                <w:spacing w:val="-9"/>
                <w:sz w:val="21"/>
              </w:rPr>
              <w:t xml:space="preserve">地库出入口 </w:t>
            </w:r>
            <w:r>
              <w:rPr>
                <w:rFonts w:ascii="Times New Roman" w:eastAsia="Times New Roman"/>
                <w:spacing w:val="-10"/>
                <w:sz w:val="21"/>
              </w:rPr>
              <w:t>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2" w:right="72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其他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19" w:right="90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框架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25" w:right="96"/>
              <w:rPr>
                <w:i/>
                <w:sz w:val="21"/>
              </w:rPr>
            </w:pPr>
            <w:r>
              <w:rPr>
                <w:i/>
                <w:spacing w:val="-18"/>
                <w:sz w:val="21"/>
              </w:rPr>
              <w:t xml:space="preserve">地上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i/>
                <w:spacing w:val="-10"/>
                <w:sz w:val="21"/>
              </w:rPr>
              <w:t>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309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>3.71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38" w:right="10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>19.2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2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/</w:t>
            </w:r>
          </w:p>
        </w:tc>
      </w:tr>
      <w:tr>
        <w:tblPrEx>
          <w:tblW w:w="0" w:type="auto"/>
          <w:jc w:val="left"/>
          <w:tblInd w:w="8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2"/>
          <w:jc w:val="left"/>
        </w:trPr>
        <w:tc>
          <w:tcPr>
            <w:tcW w:w="16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97" w:right="67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02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i/>
                <w:spacing w:val="-9"/>
                <w:sz w:val="21"/>
              </w:rPr>
              <w:t xml:space="preserve">地库出入口 </w:t>
            </w:r>
            <w:r>
              <w:rPr>
                <w:rFonts w:ascii="Times New Roman" w:eastAsia="Times New Roman"/>
                <w:spacing w:val="-10"/>
                <w:sz w:val="21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2" w:right="72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其他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19" w:right="90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框架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25" w:right="96"/>
              <w:rPr>
                <w:i/>
                <w:sz w:val="21"/>
              </w:rPr>
            </w:pPr>
            <w:r>
              <w:rPr>
                <w:i/>
                <w:spacing w:val="-18"/>
                <w:sz w:val="21"/>
              </w:rPr>
              <w:t xml:space="preserve">地上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i/>
                <w:spacing w:val="-10"/>
                <w:sz w:val="21"/>
              </w:rPr>
              <w:t>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309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>3.71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38" w:right="10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15.79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2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/</w:t>
            </w:r>
          </w:p>
        </w:tc>
      </w:tr>
      <w:tr>
        <w:tblPrEx>
          <w:tblW w:w="0" w:type="auto"/>
          <w:jc w:val="left"/>
          <w:tblInd w:w="86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2"/>
          <w:jc w:val="left"/>
        </w:trPr>
        <w:tc>
          <w:tcPr>
            <w:tcW w:w="168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96" w:right="67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围墙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2" w:right="72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其他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19" w:right="90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砌体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2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/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309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>2.20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2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/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"/>
              <w:ind w:left="2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/</w:t>
            </w:r>
          </w:p>
        </w:tc>
      </w:tr>
    </w:tbl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18"/>
        </w:rPr>
      </w:pPr>
    </w:p>
    <w:p>
      <w:pPr>
        <w:pStyle w:val="Heading1"/>
      </w:pPr>
      <w:r>
        <w:rPr>
          <w:spacing w:val="-2"/>
        </w:rPr>
        <w:t>二、监理工作依据</w:t>
      </w:r>
    </w:p>
    <w:p>
      <w:pPr>
        <w:spacing w:after="0"/>
        <w:sectPr>
          <w:footerReference w:type="default" r:id="rId7"/>
          <w:pgSz w:w="11910" w:h="16840"/>
          <w:pgMar w:top="1920" w:right="880" w:bottom="840" w:left="840" w:header="0" w:footer="644"/>
          <w:pgNumType w:start="4"/>
          <w:cols w:space="708"/>
        </w:sectPr>
      </w:pPr>
    </w:p>
    <w:p>
      <w:pPr>
        <w:spacing w:before="43"/>
        <w:ind w:left="774" w:right="0" w:firstLine="0"/>
        <w:jc w:val="left"/>
        <w:rPr>
          <w:i/>
          <w:sz w:val="24"/>
        </w:rPr>
      </w:pPr>
      <w:r>
        <w:rPr>
          <w:sz w:val="24"/>
        </w:rPr>
        <w:t>1</w:t>
      </w:r>
      <w:r>
        <w:rPr>
          <w:i/>
          <w:spacing w:val="-1"/>
          <w:sz w:val="24"/>
        </w:rPr>
        <w:t>、设计图纸和设计文件。</w:t>
      </w:r>
    </w:p>
    <w:p>
      <w:pPr>
        <w:spacing w:before="160"/>
        <w:ind w:left="774" w:right="0" w:firstLine="0"/>
        <w:jc w:val="left"/>
        <w:rPr>
          <w:i/>
          <w:sz w:val="24"/>
        </w:rPr>
      </w:pPr>
      <w:r>
        <w:rPr>
          <w:sz w:val="24"/>
        </w:rPr>
        <w:t>2</w:t>
      </w:r>
      <w:r>
        <w:rPr>
          <w:i/>
          <w:spacing w:val="-1"/>
          <w:sz w:val="24"/>
        </w:rPr>
        <w:t>、施工合同、监理合同和有关合同文件。</w:t>
      </w:r>
    </w:p>
    <w:p>
      <w:pPr>
        <w:spacing w:before="159"/>
        <w:ind w:left="774" w:right="0" w:firstLine="0"/>
        <w:jc w:val="left"/>
        <w:rPr>
          <w:i/>
          <w:sz w:val="24"/>
        </w:rPr>
      </w:pPr>
      <w:r>
        <w:rPr>
          <w:sz w:val="24"/>
        </w:rPr>
        <w:t>3</w:t>
      </w:r>
      <w:r>
        <w:rPr>
          <w:i/>
          <w:spacing w:val="-1"/>
          <w:sz w:val="24"/>
        </w:rPr>
        <w:t>、图集及地方现行建设法规、规范标准等文件：</w:t>
      </w:r>
    </w:p>
    <w:p>
      <w:pPr>
        <w:pStyle w:val="ListParagraph"/>
        <w:numPr>
          <w:ilvl w:val="0"/>
          <w:numId w:val="56"/>
        </w:numPr>
        <w:tabs>
          <w:tab w:val="left" w:pos="1135"/>
        </w:tabs>
        <w:spacing w:before="159" w:after="0" w:line="240" w:lineRule="auto"/>
        <w:ind w:left="1135" w:right="0" w:hanging="361"/>
        <w:jc w:val="left"/>
        <w:rPr>
          <w:sz w:val="24"/>
        </w:rPr>
      </w:pPr>
      <w:r>
        <w:rPr>
          <w:i/>
          <w:sz w:val="24"/>
        </w:rPr>
        <w:t>《建筑工程施工质量验收统一标准》</w:t>
      </w:r>
      <w:r>
        <w:rPr>
          <w:sz w:val="24"/>
        </w:rPr>
        <w:t>GB50300-</w:t>
      </w:r>
      <w:r>
        <w:rPr>
          <w:spacing w:val="-4"/>
          <w:sz w:val="24"/>
        </w:rPr>
        <w:t>2013</w:t>
      </w:r>
    </w:p>
    <w:p>
      <w:pPr>
        <w:pStyle w:val="ListParagraph"/>
        <w:numPr>
          <w:ilvl w:val="0"/>
          <w:numId w:val="56"/>
        </w:numPr>
        <w:tabs>
          <w:tab w:val="left" w:pos="1135"/>
        </w:tabs>
        <w:spacing w:before="160" w:after="0" w:line="240" w:lineRule="auto"/>
        <w:ind w:left="1135" w:right="0" w:hanging="361"/>
        <w:jc w:val="left"/>
        <w:rPr>
          <w:sz w:val="24"/>
        </w:rPr>
      </w:pPr>
      <w:r>
        <w:rPr>
          <w:i/>
          <w:sz w:val="24"/>
        </w:rPr>
        <w:t>《建筑地基基础工程施工质量验收规范》</w:t>
      </w:r>
      <w:r>
        <w:rPr>
          <w:sz w:val="24"/>
        </w:rPr>
        <w:t>GB50202-</w:t>
      </w:r>
      <w:r>
        <w:rPr>
          <w:spacing w:val="-4"/>
          <w:sz w:val="24"/>
        </w:rPr>
        <w:t>2002</w:t>
      </w:r>
    </w:p>
    <w:p>
      <w:pPr>
        <w:pStyle w:val="ListParagraph"/>
        <w:numPr>
          <w:ilvl w:val="0"/>
          <w:numId w:val="56"/>
        </w:numPr>
        <w:tabs>
          <w:tab w:val="left" w:pos="1135"/>
        </w:tabs>
        <w:spacing w:before="159" w:after="0" w:line="240" w:lineRule="auto"/>
        <w:ind w:left="1135" w:right="0" w:hanging="361"/>
        <w:jc w:val="left"/>
        <w:rPr>
          <w:sz w:val="24"/>
        </w:rPr>
      </w:pPr>
      <w:r>
        <w:rPr>
          <w:i/>
          <w:sz w:val="24"/>
        </w:rPr>
        <w:t>《砌体工程质量验收规范》</w:t>
      </w:r>
      <w:r>
        <w:rPr>
          <w:sz w:val="24"/>
        </w:rPr>
        <w:t>GB50203-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56"/>
        </w:numPr>
        <w:tabs>
          <w:tab w:val="left" w:pos="1135"/>
        </w:tabs>
        <w:spacing w:before="160" w:after="0" w:line="240" w:lineRule="auto"/>
        <w:ind w:left="1135" w:right="0" w:hanging="361"/>
        <w:jc w:val="left"/>
        <w:rPr>
          <w:sz w:val="24"/>
        </w:rPr>
      </w:pPr>
      <w:r>
        <w:rPr>
          <w:i/>
          <w:sz w:val="24"/>
        </w:rPr>
        <w:t>《混凝土结构工程施工质量验收规范》</w:t>
      </w:r>
      <w:r>
        <w:rPr>
          <w:sz w:val="24"/>
        </w:rPr>
        <w:t>GB50204-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55"/>
        </w:numPr>
        <w:tabs>
          <w:tab w:val="left" w:pos="1135"/>
        </w:tabs>
        <w:spacing w:before="159" w:after="0" w:line="240" w:lineRule="auto"/>
        <w:ind w:left="1135" w:right="0" w:hanging="361"/>
        <w:jc w:val="left"/>
        <w:rPr>
          <w:sz w:val="24"/>
        </w:rPr>
      </w:pPr>
      <w:r>
        <w:rPr>
          <w:i/>
          <w:sz w:val="24"/>
        </w:rPr>
        <w:t>《屋面工程质量验收规范》</w:t>
      </w:r>
      <w:r>
        <w:rPr>
          <w:sz w:val="24"/>
        </w:rPr>
        <w:t>GB50207-</w:t>
      </w:r>
      <w:r>
        <w:rPr>
          <w:spacing w:val="-4"/>
          <w:sz w:val="24"/>
        </w:rPr>
        <w:t>2012</w:t>
      </w:r>
    </w:p>
    <w:p>
      <w:pPr>
        <w:pStyle w:val="ListParagraph"/>
        <w:numPr>
          <w:ilvl w:val="0"/>
          <w:numId w:val="55"/>
        </w:numPr>
        <w:tabs>
          <w:tab w:val="left" w:pos="1135"/>
        </w:tabs>
        <w:spacing w:before="159" w:after="0" w:line="240" w:lineRule="auto"/>
        <w:ind w:left="1135" w:right="0" w:hanging="361"/>
        <w:jc w:val="left"/>
        <w:rPr>
          <w:sz w:val="24"/>
        </w:rPr>
      </w:pPr>
      <w:r>
        <w:rPr>
          <w:i/>
          <w:sz w:val="24"/>
        </w:rPr>
        <w:t>《地下防水工程质量验收规范》</w:t>
      </w:r>
      <w:r>
        <w:rPr>
          <w:sz w:val="24"/>
        </w:rPr>
        <w:t>GB50208-</w:t>
      </w:r>
      <w:r>
        <w:rPr>
          <w:spacing w:val="-4"/>
          <w:sz w:val="24"/>
        </w:rPr>
        <w:t>2012</w:t>
      </w:r>
    </w:p>
    <w:p>
      <w:pPr>
        <w:pStyle w:val="ListParagraph"/>
        <w:numPr>
          <w:ilvl w:val="0"/>
          <w:numId w:val="55"/>
        </w:numPr>
        <w:tabs>
          <w:tab w:val="left" w:pos="1135"/>
        </w:tabs>
        <w:spacing w:before="160" w:after="0" w:line="240" w:lineRule="auto"/>
        <w:ind w:left="1135" w:right="0" w:hanging="361"/>
        <w:jc w:val="left"/>
        <w:rPr>
          <w:sz w:val="24"/>
        </w:rPr>
      </w:pPr>
      <w:r>
        <w:rPr>
          <w:i/>
          <w:sz w:val="24"/>
        </w:rPr>
        <w:t>《建筑地面工程施工质量验收规范》</w:t>
      </w:r>
      <w:r>
        <w:rPr>
          <w:sz w:val="24"/>
        </w:rPr>
        <w:t>GB50209-</w:t>
      </w:r>
      <w:r>
        <w:rPr>
          <w:spacing w:val="-4"/>
          <w:sz w:val="24"/>
        </w:rPr>
        <w:t>2010</w:t>
      </w:r>
    </w:p>
    <w:p>
      <w:pPr>
        <w:pStyle w:val="ListParagraph"/>
        <w:numPr>
          <w:ilvl w:val="0"/>
          <w:numId w:val="55"/>
        </w:numPr>
        <w:tabs>
          <w:tab w:val="left" w:pos="1135"/>
        </w:tabs>
        <w:spacing w:before="159" w:after="0" w:line="240" w:lineRule="auto"/>
        <w:ind w:left="1135" w:right="0" w:hanging="361"/>
        <w:jc w:val="left"/>
        <w:rPr>
          <w:sz w:val="24"/>
        </w:rPr>
      </w:pPr>
      <w:r>
        <w:rPr>
          <w:i/>
          <w:sz w:val="24"/>
        </w:rPr>
        <w:t>《建筑装饰工程施工质量验收规范》</w:t>
      </w:r>
      <w:r>
        <w:rPr>
          <w:sz w:val="24"/>
        </w:rPr>
        <w:t>GB50210-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55"/>
        </w:numPr>
        <w:tabs>
          <w:tab w:val="left" w:pos="1255"/>
        </w:tabs>
        <w:spacing w:before="159" w:after="0" w:line="240" w:lineRule="auto"/>
        <w:ind w:left="1255" w:right="0" w:hanging="481"/>
        <w:jc w:val="left"/>
        <w:rPr>
          <w:sz w:val="24"/>
        </w:rPr>
      </w:pPr>
      <w:r>
        <w:rPr>
          <w:i/>
          <w:sz w:val="24"/>
        </w:rPr>
        <w:t>《建筑电气工程施工质量验收规范》</w:t>
      </w:r>
      <w:r>
        <w:rPr>
          <w:sz w:val="24"/>
        </w:rPr>
        <w:t>GB50303-</w:t>
      </w:r>
      <w:r>
        <w:rPr>
          <w:spacing w:val="-4"/>
          <w:sz w:val="24"/>
        </w:rPr>
        <w:t>2015</w:t>
      </w:r>
    </w:p>
    <w:p>
      <w:pPr>
        <w:pStyle w:val="ListParagraph"/>
        <w:numPr>
          <w:ilvl w:val="0"/>
          <w:numId w:val="55"/>
        </w:numPr>
        <w:tabs>
          <w:tab w:val="left" w:pos="1255"/>
        </w:tabs>
        <w:spacing w:before="160" w:after="0" w:line="240" w:lineRule="auto"/>
        <w:ind w:left="1255" w:right="0" w:hanging="481"/>
        <w:jc w:val="left"/>
        <w:rPr>
          <w:sz w:val="24"/>
        </w:rPr>
      </w:pPr>
      <w:r>
        <w:rPr>
          <w:i/>
          <w:sz w:val="24"/>
        </w:rPr>
        <w:t>《建筑给水排水及采暖工程施工质量验收规范》</w:t>
      </w:r>
      <w:r>
        <w:rPr>
          <w:sz w:val="24"/>
        </w:rPr>
        <w:t>GB50242-</w:t>
      </w:r>
      <w:r>
        <w:rPr>
          <w:spacing w:val="-4"/>
          <w:sz w:val="24"/>
        </w:rPr>
        <w:t>2002</w:t>
      </w:r>
    </w:p>
    <w:p>
      <w:pPr>
        <w:pStyle w:val="ListParagraph"/>
        <w:numPr>
          <w:ilvl w:val="0"/>
          <w:numId w:val="55"/>
        </w:numPr>
        <w:tabs>
          <w:tab w:val="left" w:pos="1255"/>
        </w:tabs>
        <w:spacing w:before="159" w:after="0" w:line="240" w:lineRule="auto"/>
        <w:ind w:left="1255" w:right="0" w:hanging="481"/>
        <w:jc w:val="left"/>
        <w:rPr>
          <w:sz w:val="24"/>
        </w:rPr>
      </w:pPr>
      <w:r>
        <w:rPr>
          <w:i/>
          <w:sz w:val="24"/>
        </w:rPr>
        <w:t>《智能工程施工质量验收规范》</w:t>
      </w:r>
      <w:r>
        <w:rPr>
          <w:sz w:val="24"/>
        </w:rPr>
        <w:t>GB50339-</w:t>
      </w:r>
      <w:r>
        <w:rPr>
          <w:spacing w:val="-4"/>
          <w:sz w:val="24"/>
        </w:rPr>
        <w:t>2013</w:t>
      </w:r>
    </w:p>
    <w:p>
      <w:pPr>
        <w:pStyle w:val="ListParagraph"/>
        <w:numPr>
          <w:ilvl w:val="0"/>
          <w:numId w:val="55"/>
        </w:numPr>
        <w:tabs>
          <w:tab w:val="left" w:pos="1255"/>
        </w:tabs>
        <w:spacing w:before="159" w:after="0" w:line="240" w:lineRule="auto"/>
        <w:ind w:left="1255" w:right="0" w:hanging="481"/>
        <w:jc w:val="left"/>
        <w:rPr>
          <w:sz w:val="24"/>
        </w:rPr>
      </w:pPr>
      <w:r>
        <w:rPr>
          <w:i/>
          <w:sz w:val="24"/>
        </w:rPr>
        <w:t>《通风与空调工程施工质量验收规范》</w:t>
      </w:r>
      <w:r>
        <w:rPr>
          <w:sz w:val="24"/>
        </w:rPr>
        <w:t>GB50243-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55"/>
        </w:numPr>
        <w:tabs>
          <w:tab w:val="left" w:pos="1255"/>
        </w:tabs>
        <w:spacing w:before="160" w:after="0" w:line="240" w:lineRule="auto"/>
        <w:ind w:left="1255" w:right="0" w:hanging="481"/>
        <w:jc w:val="left"/>
        <w:rPr>
          <w:sz w:val="24"/>
        </w:rPr>
      </w:pPr>
      <w:r>
        <w:rPr>
          <w:i/>
          <w:sz w:val="24"/>
        </w:rPr>
        <w:t>《电梯工程施工质量验收规范》</w:t>
      </w:r>
      <w:r>
        <w:rPr>
          <w:sz w:val="24"/>
        </w:rPr>
        <w:t>GB50310-</w:t>
      </w:r>
      <w:r>
        <w:rPr>
          <w:spacing w:val="-4"/>
          <w:sz w:val="24"/>
        </w:rPr>
        <w:t>2012</w:t>
      </w:r>
    </w:p>
    <w:p>
      <w:pPr>
        <w:pStyle w:val="ListParagraph"/>
        <w:numPr>
          <w:ilvl w:val="0"/>
          <w:numId w:val="55"/>
        </w:numPr>
        <w:tabs>
          <w:tab w:val="left" w:pos="1255"/>
        </w:tabs>
        <w:spacing w:before="159" w:after="0" w:line="240" w:lineRule="auto"/>
        <w:ind w:left="1255" w:right="0" w:hanging="481"/>
        <w:jc w:val="left"/>
        <w:rPr>
          <w:sz w:val="24"/>
        </w:rPr>
      </w:pPr>
      <w:r>
        <w:rPr>
          <w:i/>
          <w:sz w:val="24"/>
        </w:rPr>
        <w:t>《住宅工程质量通病控制标准》</w:t>
      </w:r>
      <w:r>
        <w:rPr>
          <w:sz w:val="24"/>
        </w:rPr>
        <w:t>DGJ32/J16-</w:t>
      </w:r>
      <w:r>
        <w:rPr>
          <w:spacing w:val="-4"/>
          <w:sz w:val="24"/>
        </w:rPr>
        <w:t>2014</w:t>
      </w:r>
    </w:p>
    <w:p>
      <w:pPr>
        <w:pStyle w:val="ListParagraph"/>
        <w:numPr>
          <w:ilvl w:val="0"/>
          <w:numId w:val="55"/>
        </w:numPr>
        <w:tabs>
          <w:tab w:val="left" w:pos="1255"/>
        </w:tabs>
        <w:spacing w:before="160" w:after="0" w:line="240" w:lineRule="auto"/>
        <w:ind w:left="1255" w:right="0" w:hanging="481"/>
        <w:jc w:val="left"/>
        <w:rPr>
          <w:sz w:val="24"/>
        </w:rPr>
      </w:pPr>
      <w:r>
        <w:rPr>
          <w:i/>
          <w:sz w:val="24"/>
        </w:rPr>
        <w:t>《建设工程监理规范》</w:t>
      </w:r>
      <w:r>
        <w:rPr>
          <w:sz w:val="24"/>
        </w:rPr>
        <w:t>GB/T50319-</w:t>
      </w:r>
      <w:r>
        <w:rPr>
          <w:spacing w:val="-4"/>
          <w:sz w:val="24"/>
        </w:rPr>
        <w:t>2013</w:t>
      </w:r>
    </w:p>
    <w:p>
      <w:pPr>
        <w:spacing w:before="80"/>
        <w:ind w:left="774" w:right="0" w:firstLine="0"/>
        <w:jc w:val="left"/>
        <w:rPr>
          <w:rFonts w:ascii="Microsoft JhengHei" w:eastAsia="Microsoft JhengHei"/>
          <w:b/>
          <w:sz w:val="24"/>
        </w:rPr>
      </w:pPr>
      <w:r>
        <w:pict>
          <v:group id="_x0000_s1025" style="width:360.75pt;height:88.25pt;margin-top:32.79pt;margin-left:101.32pt;mso-position-horizontal-relative:page;position:absolute;z-index:-251658240" coordorigin="2026,656" coordsize="7215,1765">
            <v:rect id="_x0000_s1026" style="width:2234;height:468;left:4122;position:absolute;top:1592" filled="f" stroked="t" strokecolor="black" strokeweight="0.75pt">
              <v:stroke dashstyle="solid"/>
            </v:rect>
            <v:shape id="_x0000_s1027" style="width:2;height:468;left:5216;position:absolute;top:1144" coordorigin="5216,1144" coordsize="0,468" path="m5216,1612l5216,1144e" filled="t" fillcolor="white" stroked="f">
              <v:fill type="solid"/>
              <v:path arrowok="t"/>
            </v:shape>
            <v:shape id="_x0000_s1028" style="width:120;height:120;left:5156;position:absolute;top:1492" coordorigin="5156,1492" coordsize="120,120" path="m5216,1612l5156,1492,5276,1492,5216,1612xe" filled="t" fillcolor="black" stroked="f">
              <v:fill type="solid"/>
              <v:path arrowok="t"/>
            </v:shape>
            <v:line id="_x0000_s1029" style="position:absolute" from="5216,1144" to="5216,1590" stroked="t" strokecolor="black" strokeweight="0.75pt">
              <v:stroke dashstyle="solid"/>
            </v:line>
            <v:shape id="_x0000_s1030" style="width:120;height:121;left:5154;position:absolute;top:2299" coordorigin="5155,2300" coordsize="120,121" path="m5214,2420l5155,2300,5275,2301,5214,2420xe" filled="t" fillcolor="black" stroked="f">
              <v:fill type="solid"/>
              <v:path arrowok="t"/>
            </v:shape>
            <v:line id="_x0000_s1031" style="position:absolute" from="5216,2062" to="5214,2398" stroked="t" strokecolor="black" strokeweight="0.75pt">
              <v:stroke dashstyle="solid"/>
            </v:line>
            <v:shape id="_x0000_s1032" style="width:120;height:120;left:3962;position:absolute;top:1695" coordorigin="3962,1695" coordsize="120,120" path="m3962,1815l3962,1695,4082,1755,3962,1815xe" filled="t" fillcolor="black" stroked="f">
              <v:fill type="solid"/>
              <v:path arrowok="t"/>
            </v:shape>
            <v:line id="_x0000_s1033" style="position:absolute" from="3362,1755" to="4060,1755" stroked="t" strokecolor="black" strokeweight="0.75pt">
              <v:stroke dashstyle="solid"/>
            </v:line>
            <v:shape id="_x0000_s1034" style="width:120;height:120;left:6354;position:absolute;top:1695" coordorigin="6354,1695" coordsize="120,120" path="m6474,1815l6354,1755,6474,1695,6474,1815xe" filled="t" fillcolor="black" stroked="f">
              <v:fill type="solid"/>
              <v:path arrowok="t"/>
            </v:shape>
            <v:line id="_x0000_s1035" style="position:absolute" from="6894,1755" to="6377,1755" stroked="t" strokecolor="black" strokeweight="0.75pt">
              <v:stroke dashstyle="solid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width:3532;height:1276;left:3362;position:absolute;top:1144" filled="f" stroked="f">
              <v:textbox inset="0,0,0,0">
                <w:txbxContent>
                  <w:p>
                    <w:pPr>
                      <w:spacing w:before="0" w:line="240" w:lineRule="auto"/>
                      <w:rPr>
                        <w:rFonts w:ascii="Microsoft JhengHei"/>
                        <w:b/>
                        <w:sz w:val="20"/>
                      </w:rPr>
                    </w:pPr>
                  </w:p>
                  <w:p>
                    <w:pPr>
                      <w:spacing w:before="5" w:line="240" w:lineRule="auto"/>
                      <w:rPr>
                        <w:rFonts w:ascii="Microsoft JhengHei"/>
                        <w:b/>
                        <w:sz w:val="10"/>
                      </w:rPr>
                    </w:pPr>
                  </w:p>
                  <w:p>
                    <w:pPr>
                      <w:spacing w:before="1"/>
                      <w:ind w:left="1247" w:right="0" w:firstLine="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2"/>
                        <w:sz w:val="21"/>
                      </w:rPr>
                      <w:t>建筑工程开工</w:t>
                    </w:r>
                  </w:p>
                </w:txbxContent>
              </v:textbox>
            </v:shape>
            <v:shape id="_x0000_s1037" type="#_x0000_t202" style="width:7200;height:468;left:2034;position:absolute;top:663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102"/>
                      <w:ind w:left="1169" w:right="1169" w:firstLine="0"/>
                      <w:jc w:val="center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1"/>
                        <w:sz w:val="21"/>
                      </w:rPr>
                      <w:t>审核施工单位住宅工程质量通病控制方案和施工措施</w:t>
                    </w:r>
                  </w:p>
                </w:txbxContent>
              </v:textbox>
            </v:shape>
          </v:group>
        </w:pict>
      </w:r>
      <w:r>
        <w:rPr>
          <w:rFonts w:ascii="Microsoft JhengHei" w:eastAsia="Microsoft JhengHei"/>
          <w:b/>
          <w:spacing w:val="-1"/>
          <w:sz w:val="24"/>
        </w:rPr>
        <w:t>三、施工质量监理控制程序：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"/>
        <w:rPr>
          <w:rFonts w:ascii="Microsoft JhengHei"/>
          <w:b/>
          <w:sz w:val="20"/>
        </w:rPr>
      </w:pPr>
      <w:r>
        <w:pict>
          <v:shape id="_x0000_s1038" type="#_x0000_t202" style="width:108.65pt;height:23.55pt;margin-top:31.41pt;margin-left:56.7pt;mso-position-horizontal-relative:page;mso-wrap-distance-left:0;mso-wrap-distance-right:0;position:absolute;z-index:-251657216" filled="f" stroked="t" strokecolor="black" strokeweight="0.75pt">
            <v:stroke dashstyle="solid"/>
            <v:textbox inset="0,0,0,0">
              <w:txbxContent>
                <w:p>
                  <w:pPr>
                    <w:spacing w:before="102"/>
                    <w:ind w:left="238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i/>
                      <w:spacing w:val="-2"/>
                      <w:sz w:val="21"/>
                    </w:rPr>
                    <w:t>设计交底及图纸会</w:t>
                  </w:r>
                </w:p>
              </w:txbxContent>
            </v:textbox>
            <w10:wrap type="topAndBottom"/>
          </v:shape>
        </w:pict>
      </w:r>
      <w:r>
        <w:pict>
          <v:group id="_x0000_s1039" style="width:312.9pt;height:184.3pt;margin-top:19.68pt;margin-left:188.32pt;mso-position-horizontal-relative:page;mso-wrap-distance-left:0;mso-wrap-distance-right:0;position:absolute;z-index:-251656192" coordorigin="3766,394" coordsize="6258,3686">
            <v:shape id="_x0000_s1040" style="width:2;height:468;left:5304;position:absolute;top:2337" coordorigin="5304,2337" coordsize="0,468" path="m5304,2805l5304,2337e" filled="t" fillcolor="white" stroked="f">
              <v:fill type="solid"/>
              <v:path arrowok="t"/>
            </v:shape>
            <v:shape id="_x0000_s1041" style="width:120;height:120;left:5244;position:absolute;top:2685" coordorigin="5244,2685" coordsize="120,120" path="m5304,2805l5244,2685,5364,2685,5304,2805xe" filled="t" fillcolor="black" stroked="f">
              <v:fill type="solid"/>
              <v:path arrowok="t"/>
            </v:shape>
            <v:line id="_x0000_s1042" style="position:absolute" from="5304,2337" to="5304,2782" stroked="t" strokecolor="black" strokeweight="0.75pt">
              <v:stroke dashstyle="solid"/>
            </v:line>
            <v:shape id="_x0000_s1043" type="#_x0000_t202" style="width:3060;height:815;left:3774;position:absolute;top:1531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102" w:line="290" w:lineRule="auto"/>
                      <w:ind w:left="577" w:right="155" w:hanging="42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2"/>
                        <w:sz w:val="21"/>
                      </w:rPr>
                      <w:t>按已审核的住宅工程质量通病</w:t>
                    </w:r>
                    <w:r>
                      <w:rPr>
                        <w:i/>
                        <w:spacing w:val="-2"/>
                        <w:sz w:val="21"/>
                      </w:rPr>
                      <w:t>控制方案和施工措施</w:t>
                    </w:r>
                  </w:p>
                </w:txbxContent>
              </v:textbox>
            </v:shape>
            <v:shape id="_x0000_s1044" type="#_x0000_t202" style="width:3060;height:800;left:3894;position:absolute;top:2795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102" w:line="290" w:lineRule="auto"/>
                      <w:ind w:left="997" w:right="575" w:hanging="42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2"/>
                        <w:sz w:val="21"/>
                      </w:rPr>
                      <w:t>施工各阶段质量通病</w:t>
                    </w:r>
                    <w:r>
                      <w:rPr>
                        <w:i/>
                        <w:spacing w:val="-2"/>
                        <w:sz w:val="21"/>
                      </w:rPr>
                      <w:t>检查和验收</w:t>
                    </w:r>
                  </w:p>
                </w:txbxContent>
              </v:textbox>
            </v:shape>
            <v:shape id="_x0000_s1045" type="#_x0000_t202" style="width:3060;height:1092;left:6957;position:absolute;top:401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102" w:line="290" w:lineRule="auto"/>
                      <w:ind w:left="144" w:right="142" w:firstLine="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2"/>
                        <w:sz w:val="21"/>
                      </w:rPr>
                      <w:t>监理单位编制含住宅工程质量</w:t>
                    </w:r>
                    <w:r>
                      <w:rPr>
                        <w:i/>
                        <w:spacing w:val="-1"/>
                        <w:sz w:val="21"/>
                      </w:rPr>
                      <w:t>通病控制标准《监理规划》和</w:t>
                    </w:r>
                  </w:p>
                  <w:p>
                    <w:pPr>
                      <w:spacing w:before="1"/>
                      <w:ind w:left="144" w:right="0" w:firstLine="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2"/>
                        <w:sz w:val="21"/>
                      </w:rPr>
                      <w:t>《监理细则》</w:t>
                    </w:r>
                  </w:p>
                </w:txbxContent>
              </v:textbox>
            </v:shape>
            <v:shape id="_x0000_s1046" style="width:120;height:120;left:5274;position:absolute;top:3958" coordorigin="5274,3959" coordsize="120,120" path="m5334,4079l5274,3959,5394,3959,5334,4079xe" filled="t" fillcolor="black" stroked="f">
              <v:fill type="solid"/>
              <v:path arrowok="t"/>
            </v:shape>
            <v:line id="_x0000_s1047" style="position:absolute" from="5334,3611" to="5334,4056" stroked="t" strokecolor="black" strokeweight="0.75pt">
              <v:stroke dashstyle="solid"/>
            </v:line>
            <w10:wrap type="topAndBottom"/>
          </v:group>
        </w:pict>
      </w:r>
    </w:p>
    <w:p>
      <w:pPr>
        <w:pStyle w:val="BodyText"/>
        <w:ind w:left="2926"/>
        <w:rPr>
          <w:rFonts w:ascii="Microsoft JhengHei"/>
          <w:sz w:val="20"/>
        </w:rPr>
      </w:pPr>
      <w:r>
        <w:rPr>
          <w:rFonts w:ascii="Microsoft JhengHei"/>
          <w:sz w:val="20"/>
        </w:rPr>
        <w:pict>
          <v:shape id="_x0000_i1048" type="#_x0000_t202" style="width:171pt;height:23.4pt;mso-position-horizontal-relative:char;mso-position-vertical-relative:line" filled="f" stroked="t" strokecolor="black" strokeweight="0.75pt">
            <v:stroke dashstyle="solid"/>
            <v:textbox inset="0,0,0,0">
              <w:txbxContent>
                <w:p>
                  <w:pPr>
                    <w:spacing w:before="102"/>
                    <w:ind w:left="442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i/>
                      <w:spacing w:val="-3"/>
                      <w:sz w:val="21"/>
                    </w:rPr>
                    <w:t>住宅工程质量通病专项验收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after="0"/>
        <w:rPr>
          <w:rFonts w:ascii="Microsoft JhengHei"/>
          <w:sz w:val="20"/>
        </w:rPr>
        <w:sectPr>
          <w:footerReference w:type="default" r:id="rId8"/>
          <w:pgSz w:w="11910" w:h="16840"/>
          <w:pgMar w:top="1000" w:right="880" w:bottom="840" w:left="840" w:header="0" w:footer="644"/>
          <w:pgNumType w:start="5"/>
          <w:cols w:space="708"/>
        </w:sectPr>
      </w:pPr>
    </w:p>
    <w:p>
      <w:pPr>
        <w:spacing w:before="0" w:line="415" w:lineRule="exact"/>
        <w:ind w:left="774" w:right="0" w:firstLine="0"/>
        <w:jc w:val="left"/>
        <w:rPr>
          <w:rFonts w:ascii="Microsoft JhengHei" w:eastAsia="Microsoft JhengHei"/>
          <w:b/>
          <w:sz w:val="24"/>
        </w:rPr>
      </w:pPr>
      <w:r>
        <w:rPr>
          <w:rFonts w:ascii="Microsoft JhengHei" w:eastAsia="Microsoft JhengHei"/>
          <w:b/>
          <w:spacing w:val="-1"/>
          <w:sz w:val="24"/>
        </w:rPr>
        <w:t>四、工程质量通病控制要点和措施</w:t>
      </w:r>
    </w:p>
    <w:p>
      <w:pPr>
        <w:spacing w:before="47" w:line="266" w:lineRule="auto"/>
        <w:ind w:left="894" w:right="5676" w:hanging="120"/>
        <w:jc w:val="left"/>
        <w:rPr>
          <w:rFonts w:ascii="Microsoft JhengHei" w:eastAsia="Microsoft JhengHei"/>
          <w:b/>
          <w:sz w:val="24"/>
        </w:rPr>
      </w:pPr>
      <w:r>
        <w:rPr>
          <w:rFonts w:ascii="Microsoft JhengHei" w:eastAsia="Microsoft JhengHei"/>
          <w:b/>
          <w:spacing w:val="-2"/>
          <w:sz w:val="24"/>
        </w:rPr>
        <w:t>（一）地下防水工程通病控制措施</w:t>
      </w:r>
      <w:r>
        <w:rPr>
          <w:rFonts w:ascii="Microsoft JhengHei" w:eastAsia="Microsoft JhengHei"/>
          <w:b/>
          <w:spacing w:val="-1"/>
          <w:sz w:val="24"/>
        </w:rPr>
        <w:t>防水混凝土结构裂缝、渗漏控制：</w:t>
      </w:r>
    </w:p>
    <w:p>
      <w:pPr>
        <w:spacing w:before="78"/>
        <w:ind w:left="894" w:right="0" w:firstLine="0"/>
        <w:jc w:val="left"/>
        <w:rPr>
          <w:i/>
          <w:sz w:val="24"/>
        </w:rPr>
      </w:pPr>
      <w:r>
        <w:rPr>
          <w:rFonts w:ascii="Times New Roman" w:eastAsia="Times New Roman"/>
          <w:sz w:val="24"/>
        </w:rPr>
        <w:t>1</w:t>
      </w:r>
      <w:r>
        <w:rPr>
          <w:i/>
          <w:spacing w:val="-1"/>
          <w:sz w:val="24"/>
        </w:rPr>
        <w:t>、浇筑混凝土前，应考虑混凝土内外温差的影响，采取适当的措施。</w:t>
      </w:r>
    </w:p>
    <w:p>
      <w:pPr>
        <w:spacing w:before="181" w:line="381" w:lineRule="auto"/>
        <w:ind w:left="294" w:right="132" w:firstLine="600"/>
        <w:jc w:val="left"/>
        <w:rPr>
          <w:i/>
          <w:sz w:val="24"/>
        </w:rPr>
      </w:pPr>
      <w:r>
        <w:rPr>
          <w:rFonts w:ascii="Times New Roman" w:eastAsia="Times New Roman"/>
          <w:sz w:val="24"/>
        </w:rPr>
        <w:t>2</w:t>
      </w:r>
      <w:r>
        <w:rPr>
          <w:i/>
          <w:sz w:val="24"/>
        </w:rPr>
        <w:t>、混凝土结构内部设置的各种钢筋或绑扎铁丝不得接触模板。用于固定模板的螺栓必</w:t>
      </w:r>
      <w:r>
        <w:rPr>
          <w:i/>
          <w:spacing w:val="-6"/>
          <w:sz w:val="24"/>
        </w:rPr>
        <w:t>须穿过混凝土结构时，可采用工具式螺栓或螺栓加堵头，螺栓上应加焊方形止水环。拆模后，</w:t>
      </w:r>
      <w:r>
        <w:rPr>
          <w:i/>
          <w:sz w:val="24"/>
        </w:rPr>
        <w:t>将留下的凹槽用密封材料封堵密实，用聚合物水泥砂浆抹平，并在迎水面涂刷防水涂料。</w:t>
      </w:r>
    </w:p>
    <w:p>
      <w:pPr>
        <w:spacing w:before="1" w:line="381" w:lineRule="auto"/>
        <w:ind w:left="294" w:right="252" w:firstLine="480"/>
        <w:jc w:val="both"/>
        <w:rPr>
          <w:i/>
          <w:sz w:val="24"/>
        </w:rPr>
      </w:pPr>
      <w:r>
        <w:rPr>
          <w:rFonts w:ascii="Times New Roman" w:eastAsia="Times New Roman"/>
          <w:spacing w:val="-4"/>
          <w:sz w:val="24"/>
        </w:rPr>
        <w:t>3</w:t>
      </w:r>
      <w:r>
        <w:rPr>
          <w:i/>
          <w:spacing w:val="-4"/>
          <w:sz w:val="24"/>
        </w:rPr>
        <w:t>、混凝土在浇筑地点的坍落度，每工作台班至少检查两次，并做好记录。混凝土在运输</w:t>
      </w:r>
      <w:r>
        <w:rPr>
          <w:i/>
          <w:spacing w:val="-2"/>
          <w:sz w:val="24"/>
        </w:rPr>
        <w:t>后如出现离析，必须进行二次搅拌，坍落度损失不能满足施工要求，可加原水灰比的水泥浆</w:t>
      </w:r>
      <w:r>
        <w:rPr>
          <w:i/>
          <w:spacing w:val="-2"/>
          <w:sz w:val="24"/>
        </w:rPr>
        <w:t>或二次加减水剂，但混凝土二次搅拌时严禁加水。</w:t>
      </w:r>
    </w:p>
    <w:p>
      <w:pPr>
        <w:spacing w:before="0" w:line="381" w:lineRule="auto"/>
        <w:ind w:left="294" w:right="252" w:firstLine="480"/>
        <w:jc w:val="both"/>
        <w:rPr>
          <w:i/>
          <w:sz w:val="24"/>
        </w:rPr>
      </w:pPr>
      <w:r>
        <w:rPr>
          <w:rFonts w:ascii="Times New Roman" w:eastAsia="Times New Roman"/>
          <w:sz w:val="24"/>
        </w:rPr>
        <w:t>4</w:t>
      </w:r>
      <w:r>
        <w:rPr>
          <w:i/>
          <w:spacing w:val="-1"/>
          <w:sz w:val="24"/>
        </w:rPr>
        <w:t xml:space="preserve">、混凝土采用分层连续浇筑，混凝土分层厚度不得大于 </w:t>
      </w:r>
      <w:r>
        <w:rPr>
          <w:rFonts w:ascii="Times New Roman" w:eastAsia="Times New Roman"/>
          <w:sz w:val="24"/>
        </w:rPr>
        <w:t>500mm</w:t>
      </w:r>
      <w:r>
        <w:rPr>
          <w:i/>
          <w:sz w:val="24"/>
        </w:rPr>
        <w:t>。板面应用平板振动器</w:t>
      </w:r>
      <w:r>
        <w:rPr>
          <w:i/>
          <w:spacing w:val="-2"/>
          <w:sz w:val="24"/>
        </w:rPr>
        <w:t>振捣，排除泌水，进行二次收浆压实。</w:t>
      </w:r>
    </w:p>
    <w:p>
      <w:pPr>
        <w:spacing w:before="0" w:line="381" w:lineRule="auto"/>
        <w:ind w:left="294" w:right="252" w:firstLine="480"/>
        <w:jc w:val="both"/>
        <w:rPr>
          <w:i/>
          <w:sz w:val="24"/>
        </w:rPr>
      </w:pPr>
      <w:r>
        <w:rPr>
          <w:rFonts w:ascii="Times New Roman" w:eastAsia="Times New Roman"/>
          <w:spacing w:val="-2"/>
          <w:sz w:val="24"/>
        </w:rPr>
        <w:t>5</w:t>
      </w:r>
      <w:r>
        <w:rPr>
          <w:i/>
          <w:spacing w:val="-3"/>
          <w:sz w:val="24"/>
        </w:rPr>
        <w:t xml:space="preserve">、防水混凝土终凝后应立即进行养护，养护时间不应少于 </w:t>
      </w:r>
      <w:r>
        <w:rPr>
          <w:rFonts w:ascii="Times New Roman" w:eastAsia="Times New Roman"/>
          <w:spacing w:val="-2"/>
          <w:sz w:val="24"/>
        </w:rPr>
        <w:t>14d</w:t>
      </w:r>
      <w:r>
        <w:rPr>
          <w:i/>
          <w:spacing w:val="-2"/>
          <w:sz w:val="24"/>
        </w:rPr>
        <w:t>。水平构件表面宜采用覆</w:t>
      </w:r>
      <w:r>
        <w:rPr>
          <w:i/>
          <w:spacing w:val="-4"/>
          <w:sz w:val="24"/>
        </w:rPr>
        <w:t xml:space="preserve">盖养护方式；竖向构件混凝土带模养护时间不应少于 </w:t>
      </w:r>
      <w:r>
        <w:rPr>
          <w:rFonts w:ascii="Times New Roman" w:eastAsia="Times New Roman"/>
          <w:spacing w:val="-2"/>
          <w:sz w:val="24"/>
        </w:rPr>
        <w:t>7d</w:t>
      </w:r>
      <w:r>
        <w:rPr>
          <w:i/>
          <w:spacing w:val="-2"/>
          <w:sz w:val="24"/>
        </w:rPr>
        <w:t>，带模养护结束后继续养护的方式宜</w:t>
      </w:r>
      <w:r>
        <w:rPr>
          <w:i/>
          <w:spacing w:val="-2"/>
          <w:sz w:val="24"/>
        </w:rPr>
        <w:t>采用喷涂养护液方式。</w:t>
      </w:r>
    </w:p>
    <w:p>
      <w:pPr>
        <w:pStyle w:val="Heading1"/>
        <w:spacing w:line="362" w:lineRule="exact"/>
      </w:pPr>
      <w:r>
        <w:rPr>
          <w:spacing w:val="-2"/>
        </w:rPr>
        <w:t>变形缝渗漏控制：</w:t>
      </w:r>
    </w:p>
    <w:p>
      <w:pPr>
        <w:spacing w:before="127" w:line="381" w:lineRule="auto"/>
        <w:ind w:left="294" w:right="252" w:firstLine="480"/>
        <w:jc w:val="left"/>
        <w:rPr>
          <w:i/>
          <w:sz w:val="24"/>
        </w:rPr>
      </w:pPr>
      <w:r>
        <w:rPr>
          <w:rFonts w:ascii="Times New Roman" w:eastAsia="Times New Roman"/>
          <w:spacing w:val="-4"/>
          <w:sz w:val="24"/>
        </w:rPr>
        <w:t>1</w:t>
      </w:r>
      <w:r>
        <w:rPr>
          <w:i/>
          <w:spacing w:val="-4"/>
          <w:sz w:val="24"/>
        </w:rPr>
        <w:t>、中埋式止水带应固定牢固，埋设位置应准确，其中间空心圆环应与变形缝的中心线重</w:t>
      </w:r>
      <w:r>
        <w:rPr>
          <w:i/>
          <w:spacing w:val="-6"/>
          <w:sz w:val="24"/>
        </w:rPr>
        <w:t>合。</w:t>
      </w:r>
    </w:p>
    <w:p>
      <w:pPr>
        <w:spacing w:before="0"/>
        <w:ind w:left="773" w:right="0" w:firstLine="0"/>
        <w:jc w:val="left"/>
        <w:rPr>
          <w:i/>
          <w:sz w:val="24"/>
        </w:rPr>
      </w:pPr>
      <w:r>
        <w:rPr>
          <w:rFonts w:ascii="Times New Roman" w:eastAsia="Times New Roman"/>
          <w:sz w:val="24"/>
        </w:rPr>
        <w:t>2</w:t>
      </w:r>
      <w:r>
        <w:rPr>
          <w:i/>
          <w:spacing w:val="-1"/>
          <w:sz w:val="24"/>
        </w:rPr>
        <w:t>、严禁在止水带的中心圆环处穿孔，避免金属类的硬物划破或损伤止水带。</w:t>
      </w:r>
    </w:p>
    <w:p>
      <w:pPr>
        <w:spacing w:before="181" w:line="381" w:lineRule="auto"/>
        <w:ind w:left="653" w:right="172" w:firstLine="120"/>
        <w:jc w:val="left"/>
        <w:rPr>
          <w:i/>
          <w:sz w:val="24"/>
        </w:rPr>
      </w:pPr>
      <w:r>
        <w:rPr>
          <w:rFonts w:ascii="Times New Roman" w:eastAsia="Times New Roman"/>
          <w:spacing w:val="-2"/>
          <w:sz w:val="24"/>
        </w:rPr>
        <w:t>3</w:t>
      </w:r>
      <w:r>
        <w:rPr>
          <w:i/>
          <w:spacing w:val="-2"/>
          <w:sz w:val="24"/>
        </w:rPr>
        <w:t>、橡胶止水带接长时宜采用热压焊接方法。金属止水带接头应采用搭接焊，焊缝严密，</w:t>
      </w:r>
      <w:r>
        <w:rPr>
          <w:i/>
          <w:spacing w:val="-3"/>
          <w:sz w:val="24"/>
        </w:rPr>
        <w:t xml:space="preserve">拐角处应离开拐角 </w:t>
      </w:r>
      <w:r>
        <w:rPr>
          <w:rFonts w:ascii="Times New Roman" w:eastAsia="Times New Roman"/>
          <w:sz w:val="24"/>
        </w:rPr>
        <w:t xml:space="preserve">1m </w:t>
      </w:r>
      <w:r>
        <w:rPr>
          <w:i/>
          <w:sz w:val="24"/>
        </w:rPr>
        <w:t>以外搭接。</w:t>
      </w:r>
    </w:p>
    <w:p>
      <w:pPr>
        <w:pStyle w:val="Heading1"/>
        <w:spacing w:line="362" w:lineRule="exact"/>
      </w:pPr>
      <w:r>
        <w:rPr>
          <w:spacing w:val="-2"/>
        </w:rPr>
        <w:t>施工缝渗漏控制：</w:t>
      </w:r>
    </w:p>
    <w:p>
      <w:pPr>
        <w:spacing w:before="127" w:line="381" w:lineRule="auto"/>
        <w:ind w:left="294" w:right="252" w:firstLine="480"/>
        <w:jc w:val="both"/>
        <w:rPr>
          <w:i/>
          <w:sz w:val="24"/>
        </w:rPr>
      </w:pPr>
      <w:r>
        <w:rPr>
          <w:rFonts w:ascii="Times New Roman" w:eastAsia="Times New Roman"/>
          <w:spacing w:val="-4"/>
          <w:sz w:val="24"/>
        </w:rPr>
        <w:t>1</w:t>
      </w:r>
      <w:r>
        <w:rPr>
          <w:i/>
          <w:spacing w:val="-4"/>
          <w:sz w:val="24"/>
        </w:rPr>
        <w:t>、防水混凝土应连续浇筑，宜少留施工缝。底板、顶板不宜留施工缝，墙体不宜留垂直</w:t>
      </w:r>
      <w:r>
        <w:rPr>
          <w:i/>
          <w:spacing w:val="-2"/>
          <w:sz w:val="24"/>
        </w:rPr>
        <w:t>施工缝。墙体水平施工缝不应留在剪力最大处或底板与侧墙交接处，应留在高出底板表面不</w:t>
      </w:r>
      <w:r>
        <w:rPr>
          <w:i/>
          <w:spacing w:val="-8"/>
          <w:sz w:val="24"/>
        </w:rPr>
        <w:t xml:space="preserve">小于 </w:t>
      </w:r>
      <w:r>
        <w:rPr>
          <w:rFonts w:ascii="Times New Roman" w:eastAsia="Times New Roman"/>
          <w:sz w:val="24"/>
        </w:rPr>
        <w:t xml:space="preserve">300mm </w:t>
      </w:r>
      <w:r>
        <w:rPr>
          <w:i/>
          <w:sz w:val="24"/>
        </w:rPr>
        <w:t>的墙体上。</w:t>
      </w:r>
    </w:p>
    <w:p>
      <w:pPr>
        <w:spacing w:before="1" w:line="381" w:lineRule="auto"/>
        <w:ind w:left="294" w:right="252" w:firstLine="480"/>
        <w:jc w:val="left"/>
        <w:rPr>
          <w:i/>
          <w:sz w:val="24"/>
        </w:rPr>
      </w:pPr>
      <w:r>
        <w:rPr>
          <w:rFonts w:ascii="Times New Roman" w:eastAsia="Times New Roman"/>
          <w:spacing w:val="-4"/>
          <w:sz w:val="24"/>
        </w:rPr>
        <w:t>2</w:t>
      </w:r>
      <w:r>
        <w:rPr>
          <w:i/>
          <w:spacing w:val="-4"/>
          <w:sz w:val="24"/>
        </w:rPr>
        <w:t>、模板支设前，应将施工缝表面松散混凝土、浮浆凿除，并清除杂物，涂刷混凝土界面</w:t>
      </w:r>
      <w:r>
        <w:rPr>
          <w:i/>
          <w:spacing w:val="-2"/>
          <w:sz w:val="24"/>
        </w:rPr>
        <w:t>处理剂或水泥基渗透结晶型防水涂料。</w:t>
      </w:r>
    </w:p>
    <w:p>
      <w:pPr>
        <w:spacing w:before="0" w:line="381" w:lineRule="auto"/>
        <w:ind w:left="294" w:right="252" w:firstLine="480"/>
        <w:jc w:val="left"/>
        <w:rPr>
          <w:i/>
          <w:sz w:val="24"/>
        </w:rPr>
      </w:pPr>
      <w:r>
        <w:rPr>
          <w:rFonts w:ascii="Times New Roman" w:eastAsia="Times New Roman"/>
          <w:spacing w:val="-4"/>
          <w:sz w:val="24"/>
        </w:rPr>
        <w:t>3</w:t>
      </w:r>
      <w:r>
        <w:rPr>
          <w:i/>
          <w:spacing w:val="-4"/>
          <w:sz w:val="24"/>
        </w:rPr>
        <w:t>、防水混凝土浇筑前，应再次检查施工缝是否清理干净。水平施工缝处混凝土浇筑时应</w:t>
      </w:r>
      <w:r>
        <w:rPr>
          <w:i/>
          <w:spacing w:val="-6"/>
          <w:sz w:val="24"/>
        </w:rPr>
        <w:t xml:space="preserve">先铺设 </w:t>
      </w:r>
      <w:r>
        <w:rPr>
          <w:rFonts w:ascii="Times New Roman" w:eastAsia="Times New Roman"/>
          <w:sz w:val="24"/>
        </w:rPr>
        <w:t xml:space="preserve">30-50mm </w:t>
      </w:r>
      <w:r>
        <w:rPr>
          <w:i/>
          <w:spacing w:val="-7"/>
          <w:sz w:val="24"/>
        </w:rPr>
        <w:t xml:space="preserve">厚的 </w:t>
      </w:r>
      <w:r>
        <w:rPr>
          <w:rFonts w:ascii="Times New Roman" w:eastAsia="Times New Roman"/>
          <w:sz w:val="24"/>
        </w:rPr>
        <w:t xml:space="preserve">1:1 </w:t>
      </w:r>
      <w:r>
        <w:rPr>
          <w:i/>
          <w:sz w:val="24"/>
        </w:rPr>
        <w:t>水泥砂浆。</w:t>
      </w:r>
    </w:p>
    <w:p>
      <w:pPr>
        <w:spacing w:before="0"/>
        <w:ind w:left="774" w:right="0" w:firstLine="0"/>
        <w:jc w:val="left"/>
        <w:rPr>
          <w:i/>
          <w:sz w:val="24"/>
        </w:rPr>
      </w:pPr>
      <w:r>
        <w:rPr>
          <w:rFonts w:ascii="Times New Roman" w:eastAsia="Times New Roman"/>
          <w:spacing w:val="-2"/>
          <w:sz w:val="24"/>
        </w:rPr>
        <w:t>4</w:t>
      </w:r>
      <w:r>
        <w:rPr>
          <w:i/>
          <w:spacing w:val="-4"/>
          <w:sz w:val="24"/>
        </w:rPr>
        <w:t xml:space="preserve">、金属止水带宜折边，连接接头应采用搭接焊、焊缝严密，拐角处应离开拐角 </w:t>
      </w:r>
      <w:r>
        <w:rPr>
          <w:rFonts w:ascii="Times New Roman" w:eastAsia="Times New Roman"/>
          <w:spacing w:val="-2"/>
          <w:sz w:val="24"/>
        </w:rPr>
        <w:t>1m</w:t>
      </w:r>
      <w:r>
        <w:rPr>
          <w:rFonts w:ascii="Times New Roman" w:eastAsia="Times New Roman"/>
          <w:spacing w:val="22"/>
          <w:sz w:val="24"/>
        </w:rPr>
        <w:t xml:space="preserve"> </w:t>
      </w:r>
      <w:r>
        <w:rPr>
          <w:i/>
          <w:spacing w:val="-6"/>
          <w:sz w:val="24"/>
        </w:rPr>
        <w:t>以外</w:t>
      </w:r>
    </w:p>
    <w:p>
      <w:pPr>
        <w:spacing w:after="0"/>
        <w:jc w:val="left"/>
        <w:rPr>
          <w:sz w:val="24"/>
        </w:rPr>
        <w:sectPr>
          <w:footerReference w:type="default" r:id="rId9"/>
          <w:pgSz w:w="11910" w:h="16840"/>
          <w:pgMar w:top="1080" w:right="880" w:bottom="840" w:left="840" w:header="0" w:footer="644"/>
          <w:pgNumType w:start="6"/>
          <w:cols w:space="708"/>
        </w:sectPr>
      </w:pPr>
    </w:p>
    <w:p>
      <w:pPr>
        <w:spacing w:before="52"/>
        <w:ind w:left="294" w:right="0" w:firstLine="0"/>
        <w:jc w:val="left"/>
        <w:rPr>
          <w:sz w:val="24"/>
        </w:rPr>
      </w:pPr>
      <w:r>
        <w:rPr>
          <w:spacing w:val="-4"/>
          <w:sz w:val="24"/>
        </w:rPr>
        <w:t>搭接。</w:t>
      </w:r>
    </w:p>
    <w:p>
      <w:pPr>
        <w:pStyle w:val="Heading1"/>
        <w:spacing w:before="103"/>
      </w:pPr>
      <w:r>
        <w:rPr>
          <w:spacing w:val="-2"/>
        </w:rPr>
        <w:t>后浇带渗漏控制：</w:t>
      </w:r>
    </w:p>
    <w:p>
      <w:pPr>
        <w:spacing w:before="126"/>
        <w:ind w:left="774" w:right="0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>1</w:t>
      </w:r>
      <w:r>
        <w:rPr>
          <w:spacing w:val="-1"/>
          <w:sz w:val="24"/>
        </w:rPr>
        <w:t>、后浇带两侧接缝应符合施工缝处理的相关规定。</w:t>
      </w:r>
    </w:p>
    <w:p>
      <w:pPr>
        <w:spacing w:before="182" w:line="381" w:lineRule="auto"/>
        <w:ind w:left="294" w:right="252" w:firstLine="480"/>
        <w:jc w:val="left"/>
        <w:rPr>
          <w:sz w:val="24"/>
        </w:rPr>
      </w:pPr>
      <w:r>
        <w:rPr>
          <w:rFonts w:ascii="Times New Roman" w:eastAsia="Times New Roman"/>
          <w:spacing w:val="-4"/>
          <w:sz w:val="24"/>
        </w:rPr>
        <w:t>2</w:t>
      </w:r>
      <w:r>
        <w:rPr>
          <w:spacing w:val="-4"/>
          <w:sz w:val="24"/>
        </w:rPr>
        <w:t>、后浇带混凝土施工前，后浇带部位应采取有效的保护措施，防止落入杂物和损伤外贴</w:t>
      </w:r>
      <w:r>
        <w:rPr>
          <w:spacing w:val="-4"/>
          <w:sz w:val="24"/>
        </w:rPr>
        <w:t>止水带。</w:t>
      </w:r>
    </w:p>
    <w:p>
      <w:pPr>
        <w:spacing w:before="0"/>
        <w:ind w:left="774" w:right="0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>3</w:t>
      </w:r>
      <w:r>
        <w:rPr>
          <w:spacing w:val="-4"/>
          <w:sz w:val="24"/>
        </w:rPr>
        <w:t xml:space="preserve">、后浇带混凝土养护时间不得少于 </w:t>
      </w:r>
      <w:r>
        <w:rPr>
          <w:rFonts w:ascii="Times New Roman" w:eastAsia="Times New Roman"/>
          <w:sz w:val="24"/>
        </w:rPr>
        <w:t>28d</w:t>
      </w:r>
      <w:r>
        <w:rPr>
          <w:spacing w:val="-10"/>
          <w:sz w:val="24"/>
        </w:rPr>
        <w:t>。</w:t>
      </w:r>
    </w:p>
    <w:p>
      <w:pPr>
        <w:pStyle w:val="Heading1"/>
        <w:spacing w:before="102"/>
      </w:pPr>
      <w:r>
        <w:rPr>
          <w:spacing w:val="-1"/>
        </w:rPr>
        <w:t>柔性防水层空鼓、渗漏控制：</w:t>
      </w:r>
    </w:p>
    <w:p>
      <w:pPr>
        <w:spacing w:before="127" w:line="381" w:lineRule="auto"/>
        <w:ind w:left="294" w:right="251" w:firstLine="480"/>
        <w:jc w:val="left"/>
        <w:rPr>
          <w:sz w:val="24"/>
        </w:rPr>
      </w:pPr>
      <w:r>
        <w:rPr>
          <w:rFonts w:ascii="Times New Roman" w:eastAsia="Times New Roman"/>
          <w:spacing w:val="-4"/>
          <w:sz w:val="24"/>
        </w:rPr>
        <w:t>1</w:t>
      </w:r>
      <w:r>
        <w:rPr>
          <w:spacing w:val="-4"/>
          <w:sz w:val="24"/>
        </w:rPr>
        <w:t>、基层表面应平整、密实、洁净、干燥，若有污物、油渍等，应洗刷干净、晾干后方可</w:t>
      </w:r>
      <w:r>
        <w:rPr>
          <w:spacing w:val="-4"/>
          <w:sz w:val="24"/>
        </w:rPr>
        <w:t>施工。</w:t>
      </w:r>
    </w:p>
    <w:p>
      <w:pPr>
        <w:spacing w:before="0"/>
        <w:ind w:left="774" w:right="0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>2</w:t>
      </w:r>
      <w:r>
        <w:rPr>
          <w:spacing w:val="-3"/>
          <w:sz w:val="24"/>
        </w:rPr>
        <w:t xml:space="preserve">、柔性防水层施工期间，地下水位应降至垫层 </w:t>
      </w:r>
      <w:r>
        <w:rPr>
          <w:rFonts w:ascii="Times New Roman" w:eastAsia="Times New Roman"/>
          <w:sz w:val="24"/>
        </w:rPr>
        <w:t xml:space="preserve">300mm </w:t>
      </w:r>
      <w:r>
        <w:rPr>
          <w:spacing w:val="-4"/>
          <w:sz w:val="24"/>
        </w:rPr>
        <w:t>以下。</w:t>
      </w:r>
    </w:p>
    <w:p>
      <w:pPr>
        <w:spacing w:before="182" w:line="381" w:lineRule="auto"/>
        <w:ind w:left="294" w:right="252" w:firstLine="480"/>
        <w:jc w:val="left"/>
        <w:rPr>
          <w:sz w:val="24"/>
        </w:rPr>
      </w:pPr>
      <w:r>
        <w:rPr>
          <w:rFonts w:ascii="Times New Roman" w:eastAsia="Times New Roman"/>
          <w:spacing w:val="-4"/>
          <w:sz w:val="24"/>
        </w:rPr>
        <w:t>3</w:t>
      </w:r>
      <w:r>
        <w:rPr>
          <w:spacing w:val="-4"/>
          <w:sz w:val="24"/>
        </w:rPr>
        <w:t>、防水卷材施工前，应先涂刷基层处理剂；若基面潮湿，应涂刷湿固化型胶粘剂或潮湿</w:t>
      </w:r>
      <w:r>
        <w:rPr>
          <w:spacing w:val="-2"/>
          <w:sz w:val="24"/>
        </w:rPr>
        <w:t>界面隔离剂。</w:t>
      </w:r>
    </w:p>
    <w:p>
      <w:pPr>
        <w:spacing w:before="0" w:line="381" w:lineRule="auto"/>
        <w:ind w:left="294" w:right="252" w:firstLine="480"/>
        <w:jc w:val="left"/>
        <w:rPr>
          <w:sz w:val="24"/>
        </w:rPr>
      </w:pPr>
      <w:r>
        <w:rPr>
          <w:rFonts w:ascii="Times New Roman" w:eastAsia="Times New Roman"/>
          <w:spacing w:val="-4"/>
          <w:sz w:val="24"/>
        </w:rPr>
        <w:t>4</w:t>
      </w:r>
      <w:r>
        <w:rPr>
          <w:spacing w:val="-4"/>
          <w:sz w:val="24"/>
        </w:rPr>
        <w:t>、地下室侧墙采用外防外贴法的卷材及顶板部位的卷材，应采用满粘法施工；防水涂料</w:t>
      </w:r>
      <w:r>
        <w:rPr>
          <w:spacing w:val="-2"/>
          <w:sz w:val="24"/>
        </w:rPr>
        <w:t>应薄涂多遍成活。</w:t>
      </w:r>
    </w:p>
    <w:p>
      <w:pPr>
        <w:spacing w:before="0"/>
        <w:ind w:left="774" w:right="0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>4</w:t>
      </w:r>
      <w:r>
        <w:rPr>
          <w:spacing w:val="-1"/>
          <w:sz w:val="24"/>
        </w:rPr>
        <w:t>、地下室四周回填土施工过程不得损坏柔性防水层及保护层；</w:t>
      </w:r>
    </w:p>
    <w:p>
      <w:pPr>
        <w:pStyle w:val="Heading1"/>
        <w:spacing w:before="103" w:line="266" w:lineRule="auto"/>
        <w:ind w:right="6278"/>
      </w:pPr>
      <w:r>
        <w:rPr>
          <w:spacing w:val="-2"/>
        </w:rPr>
        <w:t>（二）砌体结构工程控制措施</w:t>
      </w:r>
      <w:r>
        <w:rPr>
          <w:spacing w:val="-2"/>
        </w:rPr>
        <w:t>砌体裂缝控制：</w:t>
      </w:r>
    </w:p>
    <w:p>
      <w:pPr>
        <w:pStyle w:val="ListParagraph"/>
        <w:numPr>
          <w:ilvl w:val="0"/>
          <w:numId w:val="54"/>
        </w:numPr>
        <w:tabs>
          <w:tab w:val="left" w:pos="1254"/>
        </w:tabs>
        <w:spacing w:before="77" w:after="0" w:line="240" w:lineRule="auto"/>
        <w:ind w:left="1254" w:right="0" w:hanging="480"/>
        <w:jc w:val="left"/>
        <w:rPr>
          <w:sz w:val="24"/>
        </w:rPr>
      </w:pPr>
      <w:r>
        <w:rPr>
          <w:spacing w:val="-1"/>
          <w:sz w:val="24"/>
        </w:rPr>
        <w:t>材料应符合下列规定：</w:t>
      </w:r>
    </w:p>
    <w:p>
      <w:pPr>
        <w:pStyle w:val="ListParagraph"/>
        <w:numPr>
          <w:ilvl w:val="0"/>
          <w:numId w:val="53"/>
        </w:numPr>
        <w:tabs>
          <w:tab w:val="left" w:pos="1014"/>
        </w:tabs>
        <w:spacing w:before="181" w:after="0" w:line="240" w:lineRule="auto"/>
        <w:ind w:left="1014" w:right="0" w:hanging="240"/>
        <w:jc w:val="left"/>
        <w:rPr>
          <w:sz w:val="24"/>
        </w:rPr>
      </w:pPr>
      <w:r>
        <w:rPr>
          <w:sz w:val="24"/>
        </w:rPr>
        <w:t>砌筑砂浆应采用中、粗砂，严禁使用ft砂、石（屑）</w:t>
      </w:r>
      <w:r>
        <w:rPr>
          <w:spacing w:val="-2"/>
          <w:sz w:val="24"/>
        </w:rPr>
        <w:t>粉和海砂。</w:t>
      </w:r>
    </w:p>
    <w:p>
      <w:pPr>
        <w:pStyle w:val="ListParagraph"/>
        <w:numPr>
          <w:ilvl w:val="0"/>
          <w:numId w:val="53"/>
        </w:numPr>
        <w:tabs>
          <w:tab w:val="left" w:pos="1015"/>
        </w:tabs>
        <w:spacing w:before="182" w:after="0" w:line="381" w:lineRule="auto"/>
        <w:ind w:left="294" w:right="252" w:firstLine="480"/>
        <w:jc w:val="left"/>
        <w:rPr>
          <w:sz w:val="24"/>
        </w:rPr>
      </w:pPr>
      <w:r>
        <w:rPr>
          <w:spacing w:val="-2"/>
          <w:sz w:val="24"/>
        </w:rPr>
        <w:t>砌筑砂浆宜使用预拌砂浆，预拌砂浆的性能应满足设计和现行标准相关规定。加气混</w:t>
      </w:r>
      <w:r>
        <w:rPr>
          <w:spacing w:val="-2"/>
          <w:sz w:val="24"/>
        </w:rPr>
        <w:t>凝土、混凝土小型空心砌块等砌筑砂浆宜使用专用砂浆。</w:t>
      </w:r>
    </w:p>
    <w:p>
      <w:pPr>
        <w:pStyle w:val="ListParagraph"/>
        <w:numPr>
          <w:ilvl w:val="0"/>
          <w:numId w:val="53"/>
        </w:numPr>
        <w:tabs>
          <w:tab w:val="left" w:pos="1014"/>
        </w:tabs>
        <w:spacing w:before="0" w:after="0" w:line="381" w:lineRule="auto"/>
        <w:ind w:left="294" w:right="171" w:firstLine="480"/>
        <w:jc w:val="left"/>
        <w:rPr>
          <w:sz w:val="24"/>
        </w:rPr>
      </w:pPr>
      <w:r>
        <w:rPr>
          <w:spacing w:val="-4"/>
          <w:sz w:val="24"/>
        </w:rPr>
        <w:t xml:space="preserve">蒸压灰砂砖、粉煤灰砖、加气混凝土砌块的出釜停放期不应小于 </w:t>
      </w:r>
      <w:r>
        <w:rPr>
          <w:rFonts w:ascii="Times New Roman" w:eastAsia="Times New Roman"/>
          <w:spacing w:val="-2"/>
          <w:sz w:val="24"/>
        </w:rPr>
        <w:t>28d</w:t>
      </w:r>
      <w:r>
        <w:rPr>
          <w:spacing w:val="-8"/>
          <w:sz w:val="24"/>
        </w:rPr>
        <w:t xml:space="preserve">，不宜小于 </w:t>
      </w:r>
      <w:r>
        <w:rPr>
          <w:rFonts w:ascii="Times New Roman" w:eastAsia="Times New Roman"/>
          <w:spacing w:val="-2"/>
          <w:sz w:val="24"/>
        </w:rPr>
        <w:t>45d</w:t>
      </w:r>
      <w:r>
        <w:rPr>
          <w:spacing w:val="-2"/>
          <w:sz w:val="24"/>
        </w:rPr>
        <w:t>；</w:t>
      </w:r>
      <w:r>
        <w:rPr>
          <w:spacing w:val="-3"/>
          <w:sz w:val="24"/>
        </w:rPr>
        <w:t xml:space="preserve">混凝土小型空心砌块的龄期不应小于 </w:t>
      </w:r>
      <w:r>
        <w:rPr>
          <w:rFonts w:ascii="Times New Roman" w:eastAsia="Times New Roman"/>
          <w:sz w:val="24"/>
        </w:rPr>
        <w:t>28d</w:t>
      </w:r>
      <w:r>
        <w:rPr>
          <w:sz w:val="24"/>
        </w:rPr>
        <w:t>。</w:t>
      </w:r>
    </w:p>
    <w:p>
      <w:pPr>
        <w:pStyle w:val="ListParagraph"/>
        <w:numPr>
          <w:ilvl w:val="0"/>
          <w:numId w:val="54"/>
        </w:numPr>
        <w:tabs>
          <w:tab w:val="left" w:pos="1135"/>
        </w:tabs>
        <w:spacing w:before="0" w:after="0" w:line="240" w:lineRule="auto"/>
        <w:ind w:left="1135" w:right="0" w:hanging="361"/>
        <w:jc w:val="left"/>
        <w:rPr>
          <w:sz w:val="24"/>
        </w:rPr>
      </w:pPr>
      <w:r>
        <w:rPr>
          <w:spacing w:val="-1"/>
          <w:sz w:val="24"/>
        </w:rPr>
        <w:t>施工应符合下列规定：</w:t>
      </w:r>
    </w:p>
    <w:p>
      <w:pPr>
        <w:pStyle w:val="ListParagraph"/>
        <w:numPr>
          <w:ilvl w:val="0"/>
          <w:numId w:val="52"/>
        </w:numPr>
        <w:tabs>
          <w:tab w:val="left" w:pos="1015"/>
        </w:tabs>
        <w:spacing w:before="182" w:after="0" w:line="381" w:lineRule="auto"/>
        <w:ind w:left="294" w:right="252" w:firstLine="480"/>
        <w:jc w:val="left"/>
        <w:rPr>
          <w:sz w:val="24"/>
        </w:rPr>
      </w:pPr>
      <w:r>
        <w:rPr>
          <w:spacing w:val="-2"/>
          <w:sz w:val="24"/>
        </w:rPr>
        <w:t xml:space="preserve">填充墙砌至接近梁底、底板时，留有一定的空隙，填充墙砌筑完并间隔 </w:t>
      </w:r>
      <w:r>
        <w:rPr>
          <w:rFonts w:ascii="Times New Roman" w:eastAsia="Times New Roman"/>
          <w:sz w:val="24"/>
        </w:rPr>
        <w:t xml:space="preserve">14d </w:t>
      </w:r>
      <w:r>
        <w:rPr>
          <w:sz w:val="24"/>
        </w:rPr>
        <w:t>以后，优</w:t>
      </w:r>
      <w:r>
        <w:rPr>
          <w:spacing w:val="-2"/>
          <w:sz w:val="24"/>
        </w:rPr>
        <w:t>先采用水平塞方方法将其塞紧嵌实。</w:t>
      </w:r>
    </w:p>
    <w:p>
      <w:pPr>
        <w:pStyle w:val="ListParagraph"/>
        <w:numPr>
          <w:ilvl w:val="0"/>
          <w:numId w:val="52"/>
        </w:numPr>
        <w:tabs>
          <w:tab w:val="left" w:pos="1014"/>
        </w:tabs>
        <w:spacing w:before="0" w:after="0" w:line="240" w:lineRule="auto"/>
        <w:ind w:left="1014" w:right="0" w:hanging="240"/>
        <w:jc w:val="left"/>
        <w:rPr>
          <w:sz w:val="24"/>
        </w:rPr>
      </w:pPr>
      <w:r>
        <w:rPr>
          <w:spacing w:val="-1"/>
          <w:sz w:val="24"/>
        </w:rPr>
        <w:t>框架柱间填充墙拉结筋应满足砖模数要求，不应折弯压入砖缝。</w:t>
      </w:r>
    </w:p>
    <w:p>
      <w:pPr>
        <w:pStyle w:val="ListParagraph"/>
        <w:numPr>
          <w:ilvl w:val="0"/>
          <w:numId w:val="52"/>
        </w:numPr>
        <w:tabs>
          <w:tab w:val="left" w:pos="1014"/>
        </w:tabs>
        <w:spacing w:before="181" w:after="0" w:line="240" w:lineRule="auto"/>
        <w:ind w:left="1014" w:right="0" w:hanging="240"/>
        <w:jc w:val="left"/>
        <w:rPr>
          <w:rFonts w:ascii="Times New Roman" w:eastAsia="Times New Roman"/>
          <w:sz w:val="24"/>
        </w:rPr>
      </w:pPr>
      <w:r>
        <w:rPr>
          <w:spacing w:val="-4"/>
          <w:sz w:val="24"/>
        </w:rPr>
        <w:t xml:space="preserve">填充墙与框架柱或剪力墙边交接处的竖向灰缝两侧，砌筑时应用抽缝条勒出 </w:t>
      </w:r>
      <w:r>
        <w:rPr>
          <w:rFonts w:ascii="Times New Roman" w:eastAsia="Times New Roman"/>
          <w:spacing w:val="-2"/>
          <w:sz w:val="24"/>
        </w:rPr>
        <w:t>15~20mm</w:t>
      </w:r>
    </w:p>
    <w:p>
      <w:pPr>
        <w:spacing w:before="182" w:line="381" w:lineRule="auto"/>
        <w:ind w:left="774" w:right="3283" w:hanging="480"/>
        <w:jc w:val="left"/>
        <w:rPr>
          <w:sz w:val="24"/>
        </w:rPr>
      </w:pPr>
      <w:r>
        <w:rPr>
          <w:spacing w:val="-4"/>
          <w:sz w:val="24"/>
        </w:rPr>
        <w:t xml:space="preserve">深的槽口，在加贴网片前浇水湿润，再用 </w:t>
      </w:r>
      <w:r>
        <w:rPr>
          <w:rFonts w:ascii="Times New Roman" w:eastAsia="Times New Roman"/>
          <w:sz w:val="24"/>
        </w:rPr>
        <w:t>1:2.5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sz w:val="24"/>
        </w:rPr>
        <w:t xml:space="preserve">水泥砂浆嵌实。 </w:t>
      </w:r>
      <w:r>
        <w:rPr>
          <w:rFonts w:ascii="Times New Roman" w:eastAsia="Times New Roman"/>
          <w:sz w:val="24"/>
        </w:rPr>
        <w:t>4</w:t>
      </w:r>
      <w:r>
        <w:rPr>
          <w:rFonts w:ascii="Times New Roman" w:eastAsia="Times New Roman"/>
          <w:spacing w:val="40"/>
          <w:sz w:val="24"/>
        </w:rPr>
        <w:t xml:space="preserve"> </w:t>
      </w:r>
      <w:r>
        <w:rPr>
          <w:sz w:val="24"/>
        </w:rPr>
        <w:t>通长现浇钢筋混凝土板带应一次浇筑完成。</w:t>
      </w:r>
    </w:p>
    <w:p>
      <w:pPr>
        <w:spacing w:after="0" w:line="381" w:lineRule="auto"/>
        <w:jc w:val="left"/>
        <w:rPr>
          <w:sz w:val="24"/>
        </w:rPr>
        <w:sectPr>
          <w:footerReference w:type="default" r:id="rId10"/>
          <w:pgSz w:w="11910" w:h="16840"/>
          <w:pgMar w:top="1080" w:right="880" w:bottom="840" w:left="840" w:header="0" w:footer="644"/>
          <w:pgNumType w:start="7"/>
          <w:cols w:space="708"/>
        </w:sectPr>
      </w:pPr>
    </w:p>
    <w:p>
      <w:pPr>
        <w:pStyle w:val="ListParagraph"/>
        <w:numPr>
          <w:ilvl w:val="0"/>
          <w:numId w:val="51"/>
        </w:numPr>
        <w:tabs>
          <w:tab w:val="left" w:pos="1014"/>
        </w:tabs>
        <w:spacing w:before="52" w:after="0" w:line="240" w:lineRule="auto"/>
        <w:ind w:left="1014" w:right="0" w:hanging="240"/>
        <w:jc w:val="left"/>
        <w:rPr>
          <w:sz w:val="24"/>
        </w:rPr>
      </w:pPr>
      <w:r>
        <w:rPr>
          <w:spacing w:val="-6"/>
          <w:sz w:val="24"/>
        </w:rPr>
        <w:t xml:space="preserve">砌体结构砌筑完成后宜 </w:t>
      </w:r>
      <w:r>
        <w:rPr>
          <w:rFonts w:ascii="Times New Roman" w:eastAsia="Times New Roman"/>
          <w:sz w:val="24"/>
        </w:rPr>
        <w:t xml:space="preserve">60d </w:t>
      </w:r>
      <w:r>
        <w:rPr>
          <w:spacing w:val="-6"/>
          <w:sz w:val="24"/>
        </w:rPr>
        <w:t xml:space="preserve">再抹灰，并不应少于 </w:t>
      </w:r>
      <w:r>
        <w:rPr>
          <w:rFonts w:ascii="Times New Roman" w:eastAsia="Times New Roman"/>
          <w:sz w:val="24"/>
        </w:rPr>
        <w:t>30d</w:t>
      </w:r>
      <w:r>
        <w:rPr>
          <w:spacing w:val="-10"/>
          <w:sz w:val="24"/>
        </w:rPr>
        <w:t>。</w:t>
      </w:r>
    </w:p>
    <w:p>
      <w:pPr>
        <w:pStyle w:val="ListParagraph"/>
        <w:numPr>
          <w:ilvl w:val="0"/>
          <w:numId w:val="51"/>
        </w:numPr>
        <w:tabs>
          <w:tab w:val="left" w:pos="1014"/>
        </w:tabs>
        <w:spacing w:before="182" w:after="0" w:line="240" w:lineRule="auto"/>
        <w:ind w:left="1014" w:right="0" w:hanging="240"/>
        <w:jc w:val="left"/>
        <w:rPr>
          <w:sz w:val="24"/>
        </w:rPr>
      </w:pPr>
      <w:r>
        <w:rPr>
          <w:spacing w:val="-6"/>
          <w:sz w:val="24"/>
        </w:rPr>
        <w:t xml:space="preserve">每天砌筑高度宜控制在 </w:t>
      </w:r>
      <w:r>
        <w:rPr>
          <w:rFonts w:ascii="Times New Roman" w:eastAsia="Times New Roman"/>
          <w:sz w:val="24"/>
        </w:rPr>
        <w:t xml:space="preserve">1.5m </w:t>
      </w:r>
      <w:r>
        <w:rPr>
          <w:spacing w:val="-1"/>
          <w:sz w:val="24"/>
        </w:rPr>
        <w:t>或一步脚手架高度内，并应采取严格的防风、防雨措施。</w:t>
      </w:r>
    </w:p>
    <w:p>
      <w:pPr>
        <w:pStyle w:val="ListParagraph"/>
        <w:numPr>
          <w:ilvl w:val="0"/>
          <w:numId w:val="51"/>
        </w:numPr>
        <w:tabs>
          <w:tab w:val="left" w:pos="1015"/>
        </w:tabs>
        <w:spacing w:before="181" w:after="0" w:line="381" w:lineRule="auto"/>
        <w:ind w:left="294" w:right="252" w:firstLine="480"/>
        <w:jc w:val="left"/>
        <w:rPr>
          <w:sz w:val="24"/>
        </w:rPr>
      </w:pPr>
      <w:r>
        <w:rPr>
          <w:spacing w:val="-2"/>
          <w:sz w:val="24"/>
        </w:rPr>
        <w:t>严禁在墙体上交叉埋设管线和开凿水平槽；竖向槽必须在砂浆强度达到设计要求后用</w:t>
      </w:r>
      <w:r>
        <w:rPr>
          <w:spacing w:val="-2"/>
          <w:sz w:val="24"/>
        </w:rPr>
        <w:t>机械开凿，且在粉刷前加贴抗裂网片等抗裂材料。</w:t>
      </w:r>
    </w:p>
    <w:p>
      <w:pPr>
        <w:pStyle w:val="ListParagraph"/>
        <w:numPr>
          <w:ilvl w:val="0"/>
          <w:numId w:val="51"/>
        </w:numPr>
        <w:tabs>
          <w:tab w:val="left" w:pos="1014"/>
        </w:tabs>
        <w:spacing w:before="0" w:after="0" w:line="381" w:lineRule="auto"/>
        <w:ind w:left="294" w:right="252" w:firstLine="480"/>
        <w:jc w:val="left"/>
        <w:rPr>
          <w:sz w:val="24"/>
        </w:rPr>
      </w:pPr>
      <w:r>
        <w:rPr>
          <w:spacing w:val="-12"/>
          <w:sz w:val="24"/>
        </w:rPr>
        <w:t xml:space="preserve">宽度大于 </w:t>
      </w:r>
      <w:r>
        <w:rPr>
          <w:rFonts w:ascii="Times New Roman" w:eastAsia="Times New Roman"/>
          <w:sz w:val="24"/>
        </w:rPr>
        <w:t>300mm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spacing w:val="-7"/>
          <w:sz w:val="24"/>
        </w:rPr>
        <w:t>的预留洞口应设钢筋混凝土过梁，并且伸入每边墙体的长度不应小于</w:t>
      </w:r>
      <w:r>
        <w:rPr>
          <w:sz w:val="24"/>
        </w:rPr>
        <w:t xml:space="preserve"> </w:t>
      </w:r>
      <w:r>
        <w:rPr>
          <w:rFonts w:ascii="Times New Roman" w:eastAsia="Times New Roman"/>
          <w:spacing w:val="-2"/>
          <w:sz w:val="24"/>
        </w:rPr>
        <w:t>250mm</w:t>
      </w:r>
      <w:r>
        <w:rPr>
          <w:spacing w:val="-2"/>
          <w:sz w:val="24"/>
        </w:rPr>
        <w:t>。</w:t>
      </w:r>
    </w:p>
    <w:p>
      <w:pPr>
        <w:pStyle w:val="ListParagraph"/>
        <w:numPr>
          <w:ilvl w:val="0"/>
          <w:numId w:val="51"/>
        </w:numPr>
        <w:tabs>
          <w:tab w:val="left" w:pos="1014"/>
        </w:tabs>
        <w:spacing w:before="1" w:after="0" w:line="240" w:lineRule="auto"/>
        <w:ind w:left="1014" w:right="0" w:hanging="240"/>
        <w:jc w:val="left"/>
        <w:rPr>
          <w:sz w:val="24"/>
        </w:rPr>
      </w:pPr>
      <w:r>
        <w:rPr>
          <w:spacing w:val="-1"/>
          <w:sz w:val="24"/>
        </w:rPr>
        <w:t>应严格控制砌筑时块体材料的含水率。</w:t>
      </w:r>
    </w:p>
    <w:p>
      <w:pPr>
        <w:pStyle w:val="ListParagraph"/>
        <w:numPr>
          <w:ilvl w:val="0"/>
          <w:numId w:val="51"/>
        </w:numPr>
        <w:tabs>
          <w:tab w:val="left" w:pos="1134"/>
        </w:tabs>
        <w:spacing w:before="29" w:after="0" w:line="490" w:lineRule="exact"/>
        <w:ind w:left="294" w:right="171" w:firstLine="480"/>
        <w:jc w:val="left"/>
        <w:rPr>
          <w:rFonts w:ascii="Microsoft JhengHei" w:eastAsia="Microsoft JhengHei"/>
          <w:b/>
          <w:sz w:val="24"/>
        </w:rPr>
      </w:pPr>
      <w:r>
        <w:rPr>
          <w:spacing w:val="-2"/>
          <w:sz w:val="24"/>
        </w:rPr>
        <w:t>施工洞、脚手眼等洞口补砌时，应将接搓处表面清理干净，浇水湿润，并填实砂浆。</w:t>
      </w:r>
      <w:r>
        <w:rPr>
          <w:spacing w:val="-1"/>
          <w:sz w:val="24"/>
        </w:rPr>
        <w:t xml:space="preserve">外墙等防水墙面的洞口应采用防水微膨砂浆分次堵砌，迎水面表面采用 </w:t>
      </w:r>
      <w:r>
        <w:rPr>
          <w:rFonts w:ascii="Times New Roman" w:eastAsia="Times New Roman"/>
          <w:sz w:val="24"/>
        </w:rPr>
        <w:t xml:space="preserve">1:3 </w:t>
      </w:r>
      <w:r>
        <w:rPr>
          <w:sz w:val="24"/>
        </w:rPr>
        <w:t>防水砂浆粉刷。</w:t>
      </w:r>
      <w:r>
        <w:rPr>
          <w:rFonts w:ascii="Microsoft JhengHei" w:eastAsia="Microsoft JhengHei"/>
          <w:b/>
          <w:spacing w:val="-2"/>
          <w:sz w:val="24"/>
        </w:rPr>
        <w:t>孔洞填塞应由专人负责，及时进行隐蔽验收，并做好隐蔽工程验收记录。</w:t>
      </w:r>
    </w:p>
    <w:p>
      <w:pPr>
        <w:pStyle w:val="Heading1"/>
        <w:spacing w:before="70"/>
      </w:pPr>
      <w:r>
        <w:rPr>
          <w:spacing w:val="-1"/>
        </w:rPr>
        <w:t>砌体标高、轴线等尺寸偏差控制：</w:t>
      </w:r>
    </w:p>
    <w:p>
      <w:pPr>
        <w:spacing w:before="127" w:line="381" w:lineRule="auto"/>
        <w:ind w:left="294" w:right="171" w:firstLine="480"/>
        <w:jc w:val="left"/>
        <w:rPr>
          <w:sz w:val="24"/>
        </w:rPr>
      </w:pPr>
      <w:r>
        <w:rPr>
          <w:rFonts w:ascii="Times New Roman" w:eastAsia="Times New Roman"/>
          <w:spacing w:val="-2"/>
          <w:sz w:val="24"/>
        </w:rPr>
        <w:t>1</w:t>
      </w:r>
      <w:r>
        <w:rPr>
          <w:spacing w:val="-2"/>
          <w:sz w:val="24"/>
        </w:rPr>
        <w:t>、门窗框安装前，应弹出门窗洞中心线，认真复核洞口尺寸，若有偏差，应及时处理。</w:t>
      </w:r>
      <w:r>
        <w:rPr>
          <w:spacing w:val="-2"/>
          <w:sz w:val="24"/>
        </w:rPr>
        <w:t>施工预留门窗洞时，应增加装饰面层厚度的尺寸。当门洞两侧地面有高低时，应以高地面为</w:t>
      </w:r>
      <w:r>
        <w:rPr>
          <w:spacing w:val="-2"/>
          <w:sz w:val="24"/>
        </w:rPr>
        <w:t>计算高度。</w:t>
      </w:r>
    </w:p>
    <w:p>
      <w:pPr>
        <w:spacing w:before="0" w:line="381" w:lineRule="auto"/>
        <w:ind w:left="294" w:right="251" w:firstLine="480"/>
        <w:jc w:val="left"/>
        <w:rPr>
          <w:sz w:val="24"/>
        </w:rPr>
      </w:pPr>
      <w:r>
        <w:rPr>
          <w:rFonts w:ascii="Times New Roman" w:eastAsia="Times New Roman"/>
          <w:spacing w:val="-4"/>
          <w:sz w:val="24"/>
        </w:rPr>
        <w:t>2</w:t>
      </w:r>
      <w:r>
        <w:rPr>
          <w:spacing w:val="-4"/>
          <w:sz w:val="24"/>
        </w:rPr>
        <w:t>、装饰施工前，应弹出轴线、标高控制线，并对轴线、标高进行复核，发现超标应及时</w:t>
      </w:r>
      <w:r>
        <w:rPr>
          <w:spacing w:val="-2"/>
          <w:sz w:val="24"/>
        </w:rPr>
        <w:t>进行处理。</w:t>
      </w:r>
    </w:p>
    <w:p>
      <w:pPr>
        <w:spacing w:before="0"/>
        <w:ind w:left="774" w:right="0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>3</w:t>
      </w:r>
      <w:r>
        <w:rPr>
          <w:spacing w:val="-1"/>
          <w:sz w:val="24"/>
        </w:rPr>
        <w:t>、室内尺寸允许偏差应符合下列规定：</w:t>
      </w:r>
    </w:p>
    <w:p>
      <w:pPr>
        <w:pStyle w:val="ListParagraph"/>
        <w:numPr>
          <w:ilvl w:val="0"/>
          <w:numId w:val="50"/>
        </w:numPr>
        <w:tabs>
          <w:tab w:val="left" w:pos="1375"/>
        </w:tabs>
        <w:spacing w:before="182" w:after="0" w:line="240" w:lineRule="auto"/>
        <w:ind w:left="1375" w:right="0" w:hanging="601"/>
        <w:jc w:val="left"/>
        <w:rPr>
          <w:sz w:val="24"/>
        </w:rPr>
      </w:pPr>
      <w:r>
        <w:rPr>
          <w:sz w:val="24"/>
        </w:rPr>
        <w:t>净高度为±</w:t>
      </w:r>
      <w:r>
        <w:rPr>
          <w:rFonts w:ascii="Times New Roman" w:eastAsia="Times New Roman" w:hAnsi="Times New Roman"/>
          <w:sz w:val="24"/>
        </w:rPr>
        <w:t>20mm</w:t>
      </w:r>
      <w:r>
        <w:rPr>
          <w:spacing w:val="-10"/>
          <w:sz w:val="24"/>
        </w:rPr>
        <w:t>。</w:t>
      </w:r>
    </w:p>
    <w:p>
      <w:pPr>
        <w:pStyle w:val="ListParagraph"/>
        <w:numPr>
          <w:ilvl w:val="0"/>
          <w:numId w:val="50"/>
        </w:numPr>
        <w:tabs>
          <w:tab w:val="left" w:pos="1375"/>
        </w:tabs>
        <w:spacing w:before="181" w:after="0" w:line="240" w:lineRule="auto"/>
        <w:ind w:left="1375" w:right="0" w:hanging="601"/>
        <w:jc w:val="left"/>
        <w:rPr>
          <w:sz w:val="24"/>
        </w:rPr>
      </w:pPr>
      <w:r>
        <w:rPr>
          <w:spacing w:val="-5"/>
          <w:sz w:val="24"/>
        </w:rPr>
        <w:t xml:space="preserve">室内方正与垂直线偏差小于 </w:t>
      </w:r>
      <w:r>
        <w:rPr>
          <w:rFonts w:ascii="Times New Roman" w:eastAsia="Times New Roman"/>
          <w:sz w:val="24"/>
        </w:rPr>
        <w:t>0.3%</w:t>
      </w:r>
      <w:r>
        <w:rPr>
          <w:spacing w:val="-12"/>
          <w:sz w:val="24"/>
        </w:rPr>
        <w:t xml:space="preserve">，且小于 </w:t>
      </w:r>
      <w:r>
        <w:rPr>
          <w:rFonts w:ascii="Times New Roman" w:eastAsia="Times New Roman"/>
          <w:sz w:val="24"/>
        </w:rPr>
        <w:t>15mm</w:t>
      </w:r>
      <w:r>
        <w:rPr>
          <w:spacing w:val="-10"/>
          <w:sz w:val="24"/>
        </w:rPr>
        <w:t>。</w:t>
      </w:r>
    </w:p>
    <w:p>
      <w:pPr>
        <w:pStyle w:val="ListParagraph"/>
        <w:numPr>
          <w:ilvl w:val="0"/>
          <w:numId w:val="50"/>
        </w:numPr>
        <w:tabs>
          <w:tab w:val="left" w:pos="1375"/>
        </w:tabs>
        <w:spacing w:before="182" w:after="0" w:line="240" w:lineRule="auto"/>
        <w:ind w:left="1375" w:right="0" w:hanging="601"/>
        <w:jc w:val="left"/>
        <w:rPr>
          <w:sz w:val="24"/>
        </w:rPr>
      </w:pPr>
      <w:r>
        <w:rPr>
          <w:spacing w:val="-7"/>
          <w:sz w:val="24"/>
        </w:rPr>
        <w:t xml:space="preserve">楼板水平度为 </w:t>
      </w:r>
      <w:r>
        <w:rPr>
          <w:rFonts w:ascii="Times New Roman" w:eastAsia="Times New Roman"/>
          <w:spacing w:val="-2"/>
          <w:sz w:val="24"/>
        </w:rPr>
        <w:t>5mm./2m</w:t>
      </w:r>
      <w:r>
        <w:rPr>
          <w:spacing w:val="-10"/>
          <w:sz w:val="24"/>
        </w:rPr>
        <w:t>。</w:t>
      </w:r>
    </w:p>
    <w:p>
      <w:pPr>
        <w:pStyle w:val="Heading1"/>
        <w:spacing w:before="102" w:line="266" w:lineRule="auto"/>
        <w:ind w:right="6035" w:hanging="480"/>
      </w:pPr>
      <w:r>
        <w:rPr>
          <w:spacing w:val="-2"/>
        </w:rPr>
        <w:t>（三）混凝土结构工程通病控制措施</w:t>
      </w:r>
      <w:r>
        <w:rPr>
          <w:spacing w:val="-2"/>
        </w:rPr>
        <w:t>混凝土结构裂缝控制：</w:t>
      </w:r>
    </w:p>
    <w:p>
      <w:pPr>
        <w:pStyle w:val="ListParagraph"/>
        <w:numPr>
          <w:ilvl w:val="0"/>
          <w:numId w:val="49"/>
        </w:numPr>
        <w:tabs>
          <w:tab w:val="left" w:pos="1135"/>
        </w:tabs>
        <w:spacing w:before="77" w:after="0" w:line="240" w:lineRule="auto"/>
        <w:ind w:left="1135" w:right="0" w:hanging="361"/>
        <w:jc w:val="left"/>
        <w:rPr>
          <w:sz w:val="24"/>
        </w:rPr>
      </w:pPr>
      <w:r>
        <w:rPr>
          <w:spacing w:val="-1"/>
          <w:sz w:val="24"/>
        </w:rPr>
        <w:t>、材料应符合下列规定：</w:t>
      </w:r>
    </w:p>
    <w:p>
      <w:pPr>
        <w:pStyle w:val="ListParagraph"/>
        <w:numPr>
          <w:ilvl w:val="0"/>
          <w:numId w:val="48"/>
        </w:numPr>
        <w:tabs>
          <w:tab w:val="left" w:pos="1375"/>
        </w:tabs>
        <w:spacing w:before="182" w:after="0" w:line="381" w:lineRule="auto"/>
        <w:ind w:left="294" w:right="252" w:firstLine="480"/>
        <w:jc w:val="left"/>
        <w:rPr>
          <w:sz w:val="24"/>
        </w:rPr>
      </w:pPr>
      <w:r>
        <w:rPr>
          <w:spacing w:val="-4"/>
          <w:sz w:val="24"/>
        </w:rPr>
        <w:t>混凝土应采用减水率高、分散性能好、对混凝土收缩影响较小的外加剂，其减水率</w:t>
      </w:r>
      <w:r>
        <w:rPr>
          <w:spacing w:val="-9"/>
          <w:sz w:val="24"/>
        </w:rPr>
        <w:t xml:space="preserve">不应低于 </w:t>
      </w:r>
      <w:r>
        <w:rPr>
          <w:rFonts w:ascii="Times New Roman" w:eastAsia="Times New Roman"/>
          <w:sz w:val="24"/>
        </w:rPr>
        <w:t>12%</w:t>
      </w:r>
      <w:r>
        <w:rPr>
          <w:sz w:val="24"/>
        </w:rPr>
        <w:t>。掺用矿物掺合料的质量符合相关标准规定，掺量根据试验确定。</w:t>
      </w:r>
    </w:p>
    <w:p>
      <w:pPr>
        <w:pStyle w:val="ListParagraph"/>
        <w:numPr>
          <w:ilvl w:val="0"/>
          <w:numId w:val="48"/>
        </w:numPr>
        <w:tabs>
          <w:tab w:val="left" w:pos="1375"/>
        </w:tabs>
        <w:spacing w:before="0" w:after="0" w:line="240" w:lineRule="auto"/>
        <w:ind w:left="1375" w:right="0" w:hanging="601"/>
        <w:jc w:val="left"/>
        <w:rPr>
          <w:sz w:val="24"/>
        </w:rPr>
      </w:pPr>
      <w:r>
        <w:rPr>
          <w:spacing w:val="-1"/>
          <w:sz w:val="24"/>
        </w:rPr>
        <w:t>现浇板的混凝土应采用中粗砂。</w:t>
      </w:r>
    </w:p>
    <w:p>
      <w:pPr>
        <w:pStyle w:val="ListParagraph"/>
        <w:numPr>
          <w:ilvl w:val="0"/>
          <w:numId w:val="48"/>
        </w:numPr>
        <w:tabs>
          <w:tab w:val="left" w:pos="1375"/>
        </w:tabs>
        <w:spacing w:before="182" w:after="0" w:line="240" w:lineRule="auto"/>
        <w:ind w:left="1375" w:right="0" w:hanging="601"/>
        <w:jc w:val="left"/>
        <w:rPr>
          <w:sz w:val="24"/>
        </w:rPr>
      </w:pPr>
      <w:r>
        <w:rPr>
          <w:spacing w:val="-1"/>
          <w:sz w:val="24"/>
        </w:rPr>
        <w:t>预拌混凝土的含砂率、粗骨料的用量应根据试验确定。</w:t>
      </w:r>
    </w:p>
    <w:p>
      <w:pPr>
        <w:pStyle w:val="ListParagraph"/>
        <w:numPr>
          <w:ilvl w:val="0"/>
          <w:numId w:val="48"/>
        </w:numPr>
        <w:tabs>
          <w:tab w:val="left" w:pos="1494"/>
        </w:tabs>
        <w:spacing w:before="181" w:after="0" w:line="240" w:lineRule="auto"/>
        <w:ind w:left="1494" w:right="0" w:hanging="720"/>
        <w:jc w:val="left"/>
        <w:rPr>
          <w:sz w:val="24"/>
        </w:rPr>
      </w:pPr>
      <w:r>
        <w:rPr>
          <w:spacing w:val="-1"/>
          <w:sz w:val="24"/>
        </w:rPr>
        <w:t>预拌混凝土交货时应检查坍落度，坍落度应符合要求。</w:t>
      </w:r>
    </w:p>
    <w:p>
      <w:pPr>
        <w:pStyle w:val="ListParagraph"/>
        <w:numPr>
          <w:ilvl w:val="0"/>
          <w:numId w:val="49"/>
        </w:numPr>
        <w:tabs>
          <w:tab w:val="left" w:pos="1135"/>
        </w:tabs>
        <w:spacing w:before="182" w:after="0" w:line="240" w:lineRule="auto"/>
        <w:ind w:left="1135" w:right="0" w:hanging="361"/>
        <w:jc w:val="left"/>
        <w:rPr>
          <w:sz w:val="24"/>
        </w:rPr>
      </w:pPr>
      <w:r>
        <w:rPr>
          <w:spacing w:val="-1"/>
          <w:sz w:val="24"/>
        </w:rPr>
        <w:t>、 施工应符合下列要求：</w:t>
      </w:r>
    </w:p>
    <w:p>
      <w:pPr>
        <w:pStyle w:val="ListParagraph"/>
        <w:numPr>
          <w:ilvl w:val="1"/>
          <w:numId w:val="49"/>
        </w:numPr>
        <w:tabs>
          <w:tab w:val="left" w:pos="1497"/>
        </w:tabs>
        <w:spacing w:before="181" w:after="0" w:line="240" w:lineRule="auto"/>
        <w:ind w:left="1496" w:right="0" w:hanging="603"/>
        <w:jc w:val="left"/>
        <w:rPr>
          <w:sz w:val="24"/>
        </w:rPr>
      </w:pPr>
      <w:r>
        <w:rPr>
          <w:spacing w:val="-1"/>
          <w:sz w:val="24"/>
        </w:rPr>
        <w:t>模板和支撑应编制专项施工方案。根据工期要求，工程应配备足够数量的模板，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11"/>
          <w:pgSz w:w="11910" w:h="16840"/>
          <w:pgMar w:top="1080" w:right="880" w:bottom="840" w:left="840" w:header="0" w:footer="644"/>
          <w:pgNumType w:start="8"/>
          <w:cols w:space="708"/>
        </w:sectPr>
      </w:pPr>
    </w:p>
    <w:p>
      <w:pPr>
        <w:spacing w:before="52"/>
        <w:ind w:left="294" w:right="0" w:firstLine="0"/>
        <w:jc w:val="left"/>
        <w:rPr>
          <w:sz w:val="24"/>
        </w:rPr>
      </w:pPr>
      <w:r>
        <w:rPr>
          <w:spacing w:val="-1"/>
          <w:sz w:val="24"/>
        </w:rPr>
        <w:t>确保模板拆除时混凝土强度满足设计和规范要求。</w:t>
      </w:r>
    </w:p>
    <w:p>
      <w:pPr>
        <w:spacing w:before="182" w:line="381" w:lineRule="auto"/>
        <w:ind w:left="294" w:right="252" w:firstLine="480"/>
        <w:jc w:val="left"/>
        <w:rPr>
          <w:sz w:val="24"/>
        </w:rPr>
      </w:pPr>
      <w:r>
        <w:rPr>
          <w:spacing w:val="-2"/>
          <w:sz w:val="24"/>
        </w:rPr>
        <w:t>后浇带的模板及支架应独立设置。后浇带的支撑拆除时间应符合设计文件的要求；设计</w:t>
      </w:r>
      <w:r>
        <w:rPr>
          <w:spacing w:val="-2"/>
          <w:sz w:val="24"/>
        </w:rPr>
        <w:t>文件无明确要求时，应待后浇带施工完毕且混凝土强度达到设计强度时方可拆除。</w:t>
      </w:r>
    </w:p>
    <w:p>
      <w:pPr>
        <w:pStyle w:val="ListParagraph"/>
        <w:numPr>
          <w:ilvl w:val="1"/>
          <w:numId w:val="57"/>
        </w:numPr>
        <w:tabs>
          <w:tab w:val="left" w:pos="1496"/>
        </w:tabs>
        <w:spacing w:before="0" w:after="0" w:line="381" w:lineRule="auto"/>
        <w:ind w:left="413" w:right="252" w:firstLine="480"/>
        <w:jc w:val="both"/>
        <w:rPr>
          <w:sz w:val="24"/>
        </w:rPr>
      </w:pPr>
      <w:r>
        <w:rPr>
          <w:spacing w:val="-2"/>
          <w:sz w:val="24"/>
        </w:rPr>
        <w:t>应严格控制现浇板的厚度和现浇板中钢筋保护层的厚度。现浇的阳台、雨蓬等悬</w:t>
      </w:r>
      <w:r>
        <w:rPr>
          <w:spacing w:val="-2"/>
          <w:sz w:val="24"/>
        </w:rPr>
        <w:t xml:space="preserve">挑板负弯矩钢筋部位应设置间距不大于 </w:t>
      </w:r>
      <w:r>
        <w:rPr>
          <w:rFonts w:ascii="Times New Roman" w:eastAsia="Times New Roman"/>
          <w:sz w:val="24"/>
        </w:rPr>
        <w:t>500mm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sz w:val="24"/>
        </w:rPr>
        <w:t>的钢筋间隔件，在浇筑混凝土时钢筋不应位</w:t>
      </w:r>
      <w:r>
        <w:rPr>
          <w:spacing w:val="-6"/>
          <w:sz w:val="24"/>
        </w:rPr>
        <w:t>移。</w:t>
      </w:r>
    </w:p>
    <w:p>
      <w:pPr>
        <w:pStyle w:val="ListParagraph"/>
        <w:numPr>
          <w:ilvl w:val="1"/>
          <w:numId w:val="57"/>
        </w:numPr>
        <w:tabs>
          <w:tab w:val="left" w:pos="1375"/>
        </w:tabs>
        <w:spacing w:before="0" w:after="0" w:line="381" w:lineRule="auto"/>
        <w:ind w:left="294" w:right="252" w:firstLine="480"/>
        <w:jc w:val="both"/>
        <w:rPr>
          <w:sz w:val="24"/>
        </w:rPr>
      </w:pPr>
      <w:r>
        <w:rPr>
          <w:spacing w:val="-4"/>
          <w:sz w:val="24"/>
        </w:rPr>
        <w:t>现浇板内预埋管线必须布置在上、下层钢筋网片之间，交叉布线处应采用线盒，线</w:t>
      </w:r>
      <w:r>
        <w:rPr>
          <w:spacing w:val="-4"/>
          <w:sz w:val="24"/>
        </w:rPr>
        <w:t xml:space="preserve">管的直径应小于 </w:t>
      </w:r>
      <w:r>
        <w:rPr>
          <w:rFonts w:ascii="Times New Roman" w:eastAsia="Times New Roman" w:hAnsi="Times New Roman"/>
          <w:sz w:val="24"/>
        </w:rPr>
        <w:t>1/3</w:t>
      </w:r>
      <w:r>
        <w:rPr>
          <w:rFonts w:ascii="Times New Roman" w:eastAsia="Times New Roman" w:hAnsi="Times New Roman"/>
          <w:spacing w:val="27"/>
          <w:sz w:val="24"/>
        </w:rPr>
        <w:t xml:space="preserve"> </w:t>
      </w:r>
      <w:r>
        <w:rPr>
          <w:sz w:val="24"/>
        </w:rPr>
        <w:t>楼板厚度，若预埋管线上部没有上层钢筋网片，则应沿预埋管线长度方向增设φ</w:t>
      </w:r>
      <w:r>
        <w:rPr>
          <w:rFonts w:ascii="Times New Roman" w:eastAsia="Times New Roman" w:hAnsi="Times New Roman"/>
          <w:sz w:val="24"/>
        </w:rPr>
        <w:t>6@100</w:t>
      </w:r>
      <w:r>
        <w:rPr>
          <w:spacing w:val="-3"/>
          <w:sz w:val="24"/>
        </w:rPr>
        <w:t xml:space="preserve">、宽度不小于 </w:t>
      </w:r>
      <w:r>
        <w:rPr>
          <w:rFonts w:ascii="Times New Roman" w:eastAsia="Times New Roman" w:hAnsi="Times New Roman"/>
          <w:sz w:val="24"/>
        </w:rPr>
        <w:t xml:space="preserve">450mm </w:t>
      </w:r>
      <w:r>
        <w:rPr>
          <w:sz w:val="24"/>
        </w:rPr>
        <w:t>的钢筋网片。水管严禁水平埋设在现浇板中。</w:t>
      </w:r>
    </w:p>
    <w:p>
      <w:pPr>
        <w:pStyle w:val="ListParagraph"/>
        <w:numPr>
          <w:ilvl w:val="1"/>
          <w:numId w:val="57"/>
        </w:numPr>
        <w:tabs>
          <w:tab w:val="left" w:pos="1375"/>
        </w:tabs>
        <w:spacing w:before="0" w:after="0" w:line="381" w:lineRule="auto"/>
        <w:ind w:left="294" w:right="251" w:firstLine="480"/>
        <w:jc w:val="left"/>
        <w:rPr>
          <w:sz w:val="24"/>
        </w:rPr>
      </w:pPr>
      <w:r>
        <w:rPr>
          <w:spacing w:val="-4"/>
          <w:sz w:val="24"/>
        </w:rPr>
        <w:t>钢筋混凝土现浇楼（屋）面板浇筑前，必须搭设可靠的施工平台、走道。混凝土浇</w:t>
      </w:r>
      <w:r>
        <w:rPr>
          <w:spacing w:val="-2"/>
          <w:sz w:val="24"/>
        </w:rPr>
        <w:t>筑过程中钢筋不应移位、变形。</w:t>
      </w:r>
    </w:p>
    <w:p>
      <w:pPr>
        <w:pStyle w:val="ListParagraph"/>
        <w:numPr>
          <w:ilvl w:val="1"/>
          <w:numId w:val="57"/>
        </w:numPr>
        <w:tabs>
          <w:tab w:val="left" w:pos="1375"/>
        </w:tabs>
        <w:spacing w:before="1" w:after="0" w:line="381" w:lineRule="auto"/>
        <w:ind w:left="294" w:right="252" w:firstLine="480"/>
        <w:jc w:val="left"/>
        <w:rPr>
          <w:sz w:val="24"/>
        </w:rPr>
      </w:pPr>
      <w:r>
        <w:rPr>
          <w:spacing w:val="-4"/>
          <w:sz w:val="24"/>
        </w:rPr>
        <w:t>现浇板浇筑时，在混凝土初凝前宜采用平板振动器进行二次振捣；在混凝土终凝前</w:t>
      </w:r>
      <w:r>
        <w:rPr>
          <w:spacing w:val="-2"/>
          <w:sz w:val="24"/>
        </w:rPr>
        <w:t>进行两次压抹，且宜采用机械磨光机抹平</w:t>
      </w:r>
    </w:p>
    <w:p>
      <w:pPr>
        <w:pStyle w:val="ListParagraph"/>
        <w:numPr>
          <w:ilvl w:val="1"/>
          <w:numId w:val="57"/>
        </w:numPr>
        <w:tabs>
          <w:tab w:val="left" w:pos="1375"/>
        </w:tabs>
        <w:spacing w:before="0" w:after="0" w:line="381" w:lineRule="auto"/>
        <w:ind w:left="294" w:right="252" w:firstLine="480"/>
        <w:jc w:val="both"/>
        <w:rPr>
          <w:sz w:val="24"/>
        </w:rPr>
      </w:pPr>
      <w:r>
        <w:rPr>
          <w:spacing w:val="-2"/>
          <w:sz w:val="24"/>
        </w:rPr>
        <w:t>施工缝的位置和处理应严格按设计要求和施工技术方案执行。钢筋混凝土剪力墙</w:t>
      </w:r>
      <w:r>
        <w:rPr>
          <w:spacing w:val="-2"/>
          <w:sz w:val="24"/>
        </w:rPr>
        <w:t>水平施工缝下口宜设置预埋工具式螺母等措施，接茬处应平整光滑，不开裂；楼梯梯段施工</w:t>
      </w:r>
      <w:r>
        <w:rPr>
          <w:spacing w:val="-3"/>
          <w:sz w:val="24"/>
        </w:rPr>
        <w:t xml:space="preserve">缝宜设置一块约 </w:t>
      </w:r>
      <w:r>
        <w:rPr>
          <w:rFonts w:ascii="Times New Roman" w:eastAsia="Times New Roman"/>
          <w:sz w:val="24"/>
        </w:rPr>
        <w:t xml:space="preserve">200mm </w:t>
      </w:r>
      <w:r>
        <w:rPr>
          <w:sz w:val="24"/>
        </w:rPr>
        <w:t>宽的可抽拉式活动模板。</w:t>
      </w:r>
    </w:p>
    <w:p>
      <w:pPr>
        <w:pStyle w:val="ListParagraph"/>
        <w:numPr>
          <w:ilvl w:val="1"/>
          <w:numId w:val="57"/>
        </w:numPr>
        <w:tabs>
          <w:tab w:val="left" w:pos="1375"/>
        </w:tabs>
        <w:spacing w:before="0" w:after="0" w:line="381" w:lineRule="auto"/>
        <w:ind w:left="294" w:right="252" w:firstLine="480"/>
        <w:jc w:val="both"/>
        <w:rPr>
          <w:sz w:val="24"/>
        </w:rPr>
      </w:pPr>
      <w:r>
        <w:rPr>
          <w:spacing w:val="-2"/>
          <w:sz w:val="24"/>
        </w:rPr>
        <w:t>后浇带的位置和处理应严格按设计要求和施工技术方案执行。后浇带混凝土宜采</w:t>
      </w:r>
      <w:r>
        <w:rPr>
          <w:spacing w:val="-2"/>
          <w:sz w:val="24"/>
        </w:rPr>
        <w:t xml:space="preserve">用提高一个强度等级的补偿收缩混凝土浇筑，浇筑时，其两侧混凝土龄期不应少于 </w:t>
      </w:r>
      <w:r>
        <w:rPr>
          <w:rFonts w:ascii="Times New Roman" w:eastAsia="Times New Roman"/>
          <w:sz w:val="24"/>
        </w:rPr>
        <w:t>60d</w:t>
      </w:r>
      <w:r>
        <w:rPr>
          <w:sz w:val="24"/>
        </w:rPr>
        <w:t>。</w:t>
      </w:r>
    </w:p>
    <w:p>
      <w:pPr>
        <w:pStyle w:val="ListParagraph"/>
        <w:numPr>
          <w:ilvl w:val="1"/>
          <w:numId w:val="57"/>
        </w:numPr>
        <w:tabs>
          <w:tab w:val="left" w:pos="1375"/>
        </w:tabs>
        <w:spacing w:before="0" w:after="0" w:line="240" w:lineRule="auto"/>
        <w:ind w:left="1375" w:right="0" w:hanging="601"/>
        <w:jc w:val="left"/>
        <w:rPr>
          <w:sz w:val="24"/>
        </w:rPr>
      </w:pPr>
      <w:r>
        <w:rPr>
          <w:spacing w:val="-1"/>
          <w:sz w:val="24"/>
        </w:rPr>
        <w:t>混凝土的养护应符合下列要求：</w:t>
      </w:r>
    </w:p>
    <w:p>
      <w:pPr>
        <w:spacing w:before="182"/>
        <w:ind w:left="1134" w:right="0" w:firstLine="0"/>
        <w:jc w:val="left"/>
        <w:rPr>
          <w:sz w:val="24"/>
        </w:rPr>
      </w:pPr>
      <w:r>
        <w:rPr>
          <w:spacing w:val="-5"/>
          <w:sz w:val="24"/>
        </w:rPr>
        <w:t xml:space="preserve">① 应在混凝土浇筑完毕后的 </w:t>
      </w:r>
      <w:r>
        <w:rPr>
          <w:rFonts w:ascii="Times New Roman" w:eastAsia="Times New Roman" w:hAnsi="Times New Roman"/>
          <w:sz w:val="24"/>
        </w:rPr>
        <w:t xml:space="preserve">12h </w:t>
      </w:r>
      <w:r>
        <w:rPr>
          <w:spacing w:val="-1"/>
          <w:sz w:val="24"/>
        </w:rPr>
        <w:t>以内对混凝土加以覆盖和保湿养护：</w:t>
      </w:r>
    </w:p>
    <w:p>
      <w:pPr>
        <w:spacing w:before="181" w:line="381" w:lineRule="auto"/>
        <w:ind w:left="1014" w:right="252" w:firstLine="480"/>
        <w:jc w:val="left"/>
        <w:rPr>
          <w:sz w:val="24"/>
        </w:rPr>
      </w:pPr>
      <w:r>
        <w:rPr>
          <w:rFonts w:ascii="Times New Roman" w:eastAsia="Times New Roman"/>
          <w:sz w:val="24"/>
        </w:rPr>
        <w:t>a</w:t>
      </w:r>
      <w:r>
        <w:rPr>
          <w:rFonts w:ascii="Times New Roman" w:eastAsia="Times New Roman"/>
          <w:spacing w:val="40"/>
          <w:sz w:val="24"/>
        </w:rPr>
        <w:t xml:space="preserve"> </w:t>
      </w:r>
      <w:r>
        <w:rPr>
          <w:sz w:val="24"/>
        </w:rPr>
        <w:t>根据气候条件，淋水次数应能使混凝土处于湿润状态；养护用水应与拌制用水</w:t>
      </w:r>
      <w:r>
        <w:rPr>
          <w:spacing w:val="-2"/>
          <w:sz w:val="24"/>
        </w:rPr>
        <w:t>相同；每次淋水应有书面记录；</w:t>
      </w:r>
    </w:p>
    <w:p>
      <w:pPr>
        <w:spacing w:before="0"/>
        <w:ind w:left="1494" w:right="0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 xml:space="preserve">b </w:t>
      </w:r>
      <w:r>
        <w:rPr>
          <w:spacing w:val="-1"/>
          <w:sz w:val="24"/>
        </w:rPr>
        <w:t>用塑料布覆盖养护，应将混凝土盖严，并保持塑料布内有凝结水；</w:t>
      </w:r>
    </w:p>
    <w:p>
      <w:pPr>
        <w:spacing w:before="182"/>
        <w:ind w:left="1494" w:right="0" w:firstLine="0"/>
        <w:jc w:val="left"/>
        <w:rPr>
          <w:sz w:val="24"/>
        </w:rPr>
      </w:pPr>
      <w:r>
        <w:rPr>
          <w:rFonts w:ascii="Times New Roman" w:eastAsia="Times New Roman" w:hAnsi="Times New Roman"/>
          <w:sz w:val="24"/>
        </w:rPr>
        <w:t>c</w:t>
      </w:r>
      <w:r>
        <w:rPr>
          <w:rFonts w:ascii="Times New Roman" w:eastAsia="Times New Roman" w:hAnsi="Times New Roman"/>
          <w:spacing w:val="60"/>
          <w:sz w:val="24"/>
        </w:rPr>
        <w:t xml:space="preserve"> </w:t>
      </w:r>
      <w:r>
        <w:rPr>
          <w:spacing w:val="-8"/>
          <w:sz w:val="24"/>
        </w:rPr>
        <w:t xml:space="preserve">日平均气温低于 </w:t>
      </w:r>
      <w:r>
        <w:rPr>
          <w:rFonts w:ascii="Times New Roman" w:eastAsia="Times New Roman" w:hAnsi="Times New Roman"/>
          <w:sz w:val="24"/>
        </w:rPr>
        <w:t>5</w:t>
      </w:r>
      <w:r>
        <w:rPr>
          <w:spacing w:val="-2"/>
          <w:sz w:val="24"/>
        </w:rPr>
        <w:t>℃时不应淋水；</w:t>
      </w:r>
    </w:p>
    <w:p>
      <w:pPr>
        <w:spacing w:before="181" w:line="381" w:lineRule="auto"/>
        <w:ind w:left="1012" w:right="251" w:firstLine="480"/>
        <w:jc w:val="left"/>
        <w:rPr>
          <w:sz w:val="24"/>
        </w:rPr>
      </w:pPr>
      <w:r>
        <w:rPr>
          <w:rFonts w:ascii="Times New Roman" w:eastAsia="Times New Roman"/>
          <w:sz w:val="24"/>
        </w:rPr>
        <w:t>d</w:t>
      </w:r>
      <w:r>
        <w:rPr>
          <w:rFonts w:ascii="Times New Roman" w:eastAsia="Times New Roman"/>
          <w:spacing w:val="26"/>
          <w:sz w:val="24"/>
        </w:rPr>
        <w:t xml:space="preserve"> </w:t>
      </w:r>
      <w:r>
        <w:rPr>
          <w:spacing w:val="-5"/>
          <w:sz w:val="24"/>
        </w:rPr>
        <w:t>对不便淋水和覆盖养护的，宜涂刷保护层</w:t>
      </w:r>
      <w:r>
        <w:rPr>
          <w:rFonts w:ascii="Times New Roman" w:eastAsia="Times New Roman"/>
          <w:sz w:val="24"/>
        </w:rPr>
        <w:t>(</w:t>
      </w:r>
      <w:r>
        <w:rPr>
          <w:sz w:val="24"/>
        </w:rPr>
        <w:t>如薄膜养生液等</w:t>
      </w:r>
      <w:r>
        <w:rPr>
          <w:rFonts w:ascii="Times New Roman" w:eastAsia="Times New Roman"/>
          <w:sz w:val="24"/>
        </w:rPr>
        <w:t>)</w:t>
      </w:r>
      <w:r>
        <w:rPr>
          <w:spacing w:val="-8"/>
          <w:sz w:val="24"/>
        </w:rPr>
        <w:t>养护，减少混凝土内</w:t>
      </w:r>
      <w:r>
        <w:rPr>
          <w:spacing w:val="-2"/>
          <w:sz w:val="24"/>
        </w:rPr>
        <w:t>部水分蒸发。</w:t>
      </w:r>
    </w:p>
    <w:p>
      <w:pPr>
        <w:spacing w:before="0"/>
        <w:ind w:left="1134" w:right="0" w:firstLine="0"/>
        <w:jc w:val="left"/>
        <w:rPr>
          <w:sz w:val="24"/>
        </w:rPr>
      </w:pPr>
      <w:r>
        <w:rPr>
          <w:spacing w:val="-2"/>
          <w:sz w:val="24"/>
        </w:rPr>
        <w:t xml:space="preserve">②对掺用缓凝型外加剂或有抗渗性能要求的混凝土，养护时间不应少于 </w:t>
      </w:r>
      <w:r>
        <w:rPr>
          <w:rFonts w:ascii="Times New Roman" w:eastAsia="Times New Roman" w:hAnsi="Times New Roman"/>
          <w:sz w:val="24"/>
        </w:rPr>
        <w:t>14d</w:t>
      </w:r>
      <w:r>
        <w:rPr>
          <w:spacing w:val="-10"/>
          <w:sz w:val="24"/>
        </w:rPr>
        <w:t>。</w:t>
      </w:r>
    </w:p>
    <w:p>
      <w:pPr>
        <w:spacing w:before="182"/>
        <w:ind w:left="1134" w:right="0" w:firstLine="0"/>
        <w:jc w:val="left"/>
        <w:rPr>
          <w:sz w:val="24"/>
        </w:rPr>
      </w:pPr>
      <w:r>
        <w:rPr>
          <w:spacing w:val="-5"/>
          <w:sz w:val="24"/>
        </w:rPr>
        <w:t xml:space="preserve">③现浇板养护期间，当混凝土强度小于 </w:t>
      </w:r>
      <w:r>
        <w:rPr>
          <w:rFonts w:ascii="Times New Roman" w:eastAsia="Times New Roman" w:hAnsi="Times New Roman"/>
          <w:spacing w:val="-2"/>
          <w:sz w:val="24"/>
        </w:rPr>
        <w:t>1.2</w:t>
      </w:r>
      <w:r>
        <w:rPr>
          <w:rFonts w:ascii="Times New Roman" w:eastAsia="Times New Roman" w:hAnsi="Times New Roman"/>
          <w:spacing w:val="6"/>
          <w:sz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</w:rPr>
        <w:t>MPa</w:t>
      </w:r>
      <w:r>
        <w:rPr>
          <w:rFonts w:ascii="Times New Roman" w:eastAsia="Times New Roman" w:hAnsi="Times New Roman"/>
          <w:spacing w:val="5"/>
          <w:sz w:val="24"/>
        </w:rPr>
        <w:t xml:space="preserve"> </w:t>
      </w:r>
      <w:r>
        <w:rPr>
          <w:spacing w:val="-3"/>
          <w:sz w:val="24"/>
        </w:rPr>
        <w:t>时，不应进行后续施工。当混凝土强</w:t>
      </w:r>
    </w:p>
    <w:p>
      <w:pPr>
        <w:spacing w:before="181" w:line="381" w:lineRule="auto"/>
        <w:ind w:left="294" w:right="252" w:firstLine="0"/>
        <w:jc w:val="left"/>
        <w:rPr>
          <w:sz w:val="24"/>
        </w:rPr>
      </w:pPr>
      <w:r>
        <w:rPr>
          <w:spacing w:val="-17"/>
          <w:sz w:val="24"/>
        </w:rPr>
        <w:t xml:space="preserve">度小于 </w:t>
      </w:r>
      <w:r>
        <w:rPr>
          <w:rFonts w:ascii="Times New Roman" w:eastAsia="Times New Roman"/>
          <w:spacing w:val="-4"/>
          <w:sz w:val="24"/>
        </w:rPr>
        <w:t xml:space="preserve">10 MPa </w:t>
      </w:r>
      <w:r>
        <w:rPr>
          <w:spacing w:val="-4"/>
          <w:sz w:val="24"/>
        </w:rPr>
        <w:t>时，不应在现浇板上吊运、堆放重物。吊运、堆放重物时应采取措施，减轻对</w:t>
      </w:r>
      <w:r>
        <w:rPr>
          <w:spacing w:val="-2"/>
          <w:sz w:val="24"/>
        </w:rPr>
        <w:t>现浇板的冲击影响。</w:t>
      </w:r>
    </w:p>
    <w:p>
      <w:pPr>
        <w:spacing w:after="0" w:line="381" w:lineRule="auto"/>
        <w:jc w:val="left"/>
        <w:rPr>
          <w:sz w:val="24"/>
        </w:rPr>
        <w:sectPr>
          <w:footerReference w:type="default" r:id="rId12"/>
          <w:pgSz w:w="11910" w:h="16840"/>
          <w:pgMar w:top="1080" w:right="880" w:bottom="840" w:left="840" w:header="0" w:footer="644"/>
          <w:pgNumType w:start="9"/>
          <w:cols w:space="708"/>
        </w:sectPr>
      </w:pPr>
    </w:p>
    <w:p>
      <w:pPr>
        <w:pStyle w:val="Heading1"/>
        <w:spacing w:line="415" w:lineRule="exact"/>
        <w:ind w:left="654"/>
      </w:pPr>
      <w:r>
        <w:rPr>
          <w:spacing w:val="-1"/>
        </w:rPr>
        <w:t>钢筋保护层偏差控制：</w:t>
      </w:r>
    </w:p>
    <w:p>
      <w:pPr>
        <w:pStyle w:val="ListParagraph"/>
        <w:numPr>
          <w:ilvl w:val="0"/>
          <w:numId w:val="58"/>
        </w:numPr>
        <w:tabs>
          <w:tab w:val="left" w:pos="1134"/>
        </w:tabs>
        <w:spacing w:before="127" w:after="0" w:line="381" w:lineRule="auto"/>
        <w:ind w:left="294" w:right="252" w:firstLine="480"/>
        <w:jc w:val="both"/>
        <w:rPr>
          <w:sz w:val="24"/>
        </w:rPr>
      </w:pPr>
      <w:r>
        <w:rPr>
          <w:spacing w:val="-4"/>
          <w:sz w:val="24"/>
        </w:rPr>
        <w:t>钢筋间隔件安放后应进行保护，不应使之受损或错位。作业时应避免物件对钢筋间隔</w:t>
      </w:r>
      <w:r>
        <w:rPr>
          <w:spacing w:val="-2"/>
          <w:sz w:val="24"/>
        </w:rPr>
        <w:t>件的撞击。钢筋保护层的厚度应符合要求。</w:t>
      </w:r>
    </w:p>
    <w:p>
      <w:pPr>
        <w:pStyle w:val="ListParagraph"/>
        <w:numPr>
          <w:ilvl w:val="0"/>
          <w:numId w:val="58"/>
        </w:numPr>
        <w:tabs>
          <w:tab w:val="left" w:pos="1134"/>
        </w:tabs>
        <w:spacing w:before="0" w:after="0" w:line="381" w:lineRule="auto"/>
        <w:ind w:left="294" w:right="252" w:firstLine="480"/>
        <w:jc w:val="both"/>
        <w:rPr>
          <w:sz w:val="24"/>
        </w:rPr>
      </w:pPr>
      <w:r>
        <w:rPr>
          <w:spacing w:val="-6"/>
          <w:sz w:val="24"/>
        </w:rPr>
        <w:t xml:space="preserve">当板面受力钢筋和分布钢筋的直径均小于 </w:t>
      </w:r>
      <w:r>
        <w:rPr>
          <w:rFonts w:ascii="Times New Roman" w:eastAsia="Times New Roman" w:hAnsi="Times New Roman"/>
          <w:spacing w:val="-4"/>
          <w:sz w:val="24"/>
        </w:rPr>
        <w:t>10mm</w:t>
      </w:r>
      <w:r>
        <w:rPr>
          <w:rFonts w:ascii="Times New Roman" w:eastAsia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时，应采用混凝土、塑料或钢筋支架</w:t>
      </w:r>
      <w:r>
        <w:rPr>
          <w:sz w:val="24"/>
        </w:rPr>
        <w:t>间隔件支撑钢筋，支架间距为：当采用φ</w:t>
      </w:r>
      <w:r>
        <w:rPr>
          <w:rFonts w:ascii="Times New Roman" w:eastAsia="Times New Roman" w:hAnsi="Times New Roman"/>
          <w:sz w:val="24"/>
        </w:rPr>
        <w:t>6mm</w:t>
      </w:r>
      <w:r>
        <w:rPr>
          <w:rFonts w:ascii="Times New Roman" w:eastAsia="Times New Roman" w:hAnsi="Times New Roman"/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分布筋时，不大于 </w:t>
      </w:r>
      <w:r>
        <w:rPr>
          <w:rFonts w:ascii="Times New Roman" w:eastAsia="Times New Roman" w:hAnsi="Times New Roman"/>
          <w:sz w:val="24"/>
        </w:rPr>
        <w:t>500mm</w:t>
      </w:r>
      <w:r>
        <w:rPr>
          <w:sz w:val="24"/>
        </w:rPr>
        <w:t>；当采用φ</w:t>
      </w:r>
      <w:r>
        <w:rPr>
          <w:rFonts w:ascii="Times New Roman" w:eastAsia="Times New Roman" w:hAnsi="Times New Roman"/>
          <w:sz w:val="24"/>
        </w:rPr>
        <w:t xml:space="preserve">8mm </w:t>
      </w:r>
      <w:r>
        <w:rPr>
          <w:sz w:val="24"/>
        </w:rPr>
        <w:t>分</w:t>
      </w:r>
      <w:r>
        <w:rPr>
          <w:spacing w:val="-7"/>
          <w:sz w:val="24"/>
        </w:rPr>
        <w:t xml:space="preserve">布筋时，不大于 </w:t>
      </w:r>
      <w:r>
        <w:rPr>
          <w:rFonts w:ascii="Times New Roman" w:eastAsia="Times New Roman" w:hAnsi="Times New Roman"/>
          <w:spacing w:val="-4"/>
          <w:sz w:val="24"/>
        </w:rPr>
        <w:t>800mm</w:t>
      </w:r>
      <w:r>
        <w:rPr>
          <w:spacing w:val="-6"/>
          <w:sz w:val="24"/>
        </w:rPr>
        <w:t xml:space="preserve">。当板面受力钢筋和分布钢筋的直径均不小于 </w:t>
      </w:r>
      <w:r>
        <w:rPr>
          <w:rFonts w:ascii="Times New Roman" w:eastAsia="Times New Roman" w:hAnsi="Times New Roman"/>
          <w:spacing w:val="-4"/>
          <w:sz w:val="24"/>
        </w:rPr>
        <w:t>10mm</w:t>
      </w:r>
      <w:r>
        <w:rPr>
          <w:rFonts w:ascii="Times New Roman" w:eastAsia="Times New Roman" w:hAnsi="Times New Roman"/>
          <w:spacing w:val="21"/>
          <w:sz w:val="24"/>
        </w:rPr>
        <w:t xml:space="preserve"> </w:t>
      </w:r>
      <w:r>
        <w:rPr>
          <w:spacing w:val="-4"/>
          <w:sz w:val="24"/>
        </w:rPr>
        <w:t>时，可采用混凝</w:t>
      </w:r>
      <w:r>
        <w:rPr>
          <w:spacing w:val="-1"/>
          <w:sz w:val="24"/>
        </w:rPr>
        <w:t xml:space="preserve">土或金属间隔件作支架。间隔件在纵横两个方向的间距均不大于 </w:t>
      </w:r>
      <w:r>
        <w:rPr>
          <w:rFonts w:ascii="Times New Roman" w:eastAsia="Times New Roman" w:hAnsi="Times New Roman"/>
          <w:sz w:val="24"/>
        </w:rPr>
        <w:t>800mm</w:t>
      </w:r>
      <w:r>
        <w:rPr>
          <w:spacing w:val="-1"/>
          <w:sz w:val="24"/>
        </w:rPr>
        <w:t xml:space="preserve">。当板厚 </w:t>
      </w:r>
      <w:r>
        <w:rPr>
          <w:rFonts w:ascii="Times New Roman" w:eastAsia="Times New Roman" w:hAnsi="Times New Roman"/>
          <w:sz w:val="24"/>
        </w:rPr>
        <w:t>h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sz w:val="24"/>
        </w:rPr>
        <w:t xml:space="preserve">不大于 </w:t>
      </w:r>
      <w:r>
        <w:rPr>
          <w:rFonts w:ascii="Times New Roman" w:eastAsia="Times New Roman" w:hAnsi="Times New Roman"/>
          <w:spacing w:val="-2"/>
          <w:sz w:val="24"/>
        </w:rPr>
        <w:t>200mm</w:t>
      </w:r>
      <w:r>
        <w:rPr>
          <w:rFonts w:ascii="Times New Roman" w:eastAsia="Times New Roman" w:hAnsi="Times New Roman"/>
          <w:spacing w:val="-13"/>
          <w:sz w:val="24"/>
        </w:rPr>
        <w:t xml:space="preserve"> </w:t>
      </w:r>
      <w:r>
        <w:rPr>
          <w:spacing w:val="-20"/>
          <w:sz w:val="24"/>
        </w:rPr>
        <w:t>时，间隔件可用</w:t>
      </w:r>
      <w:r>
        <w:rPr>
          <w:spacing w:val="-2"/>
          <w:sz w:val="24"/>
        </w:rPr>
        <w:t>φ</w:t>
      </w:r>
      <w:r>
        <w:rPr>
          <w:rFonts w:ascii="Times New Roman" w:eastAsia="Times New Roman" w:hAnsi="Times New Roman"/>
          <w:spacing w:val="-2"/>
          <w:sz w:val="24"/>
        </w:rPr>
        <w:t>10mm</w:t>
      </w:r>
      <w:r>
        <w:rPr>
          <w:rFonts w:ascii="Times New Roman" w:eastAsia="Times New Roman" w:hAnsi="Times New Roman"/>
          <w:spacing w:val="-13"/>
          <w:sz w:val="24"/>
        </w:rPr>
        <w:t xml:space="preserve"> </w:t>
      </w:r>
      <w:r>
        <w:rPr>
          <w:spacing w:val="-20"/>
          <w:sz w:val="24"/>
        </w:rPr>
        <w:t xml:space="preserve">钢筋制作；当板厚 </w:t>
      </w:r>
      <w:r>
        <w:rPr>
          <w:rFonts w:ascii="Times New Roman" w:eastAsia="Times New Roman" w:hAnsi="Times New Roman"/>
          <w:spacing w:val="-2"/>
          <w:sz w:val="24"/>
        </w:rPr>
        <w:t>h</w:t>
      </w:r>
      <w:r>
        <w:rPr>
          <w:rFonts w:ascii="Times New Roman" w:eastAsia="Times New Roman" w:hAnsi="Times New Roman"/>
          <w:spacing w:val="8"/>
          <w:sz w:val="24"/>
        </w:rPr>
        <w:t xml:space="preserve"> </w:t>
      </w:r>
      <w:r>
        <w:rPr>
          <w:spacing w:val="-11"/>
          <w:sz w:val="24"/>
        </w:rPr>
        <w:t xml:space="preserve">介于 </w:t>
      </w:r>
      <w:r>
        <w:rPr>
          <w:rFonts w:ascii="Times New Roman" w:eastAsia="Times New Roman" w:hAnsi="Times New Roman"/>
          <w:spacing w:val="-2"/>
          <w:sz w:val="24"/>
        </w:rPr>
        <w:t>200</w:t>
      </w:r>
      <w:r>
        <w:rPr>
          <w:spacing w:val="-2"/>
          <w:sz w:val="24"/>
        </w:rPr>
        <w:t>～</w:t>
      </w:r>
      <w:r>
        <w:rPr>
          <w:rFonts w:ascii="Times New Roman" w:eastAsia="Times New Roman" w:hAnsi="Times New Roman"/>
          <w:spacing w:val="-2"/>
          <w:sz w:val="24"/>
        </w:rPr>
        <w:t>300mm</w:t>
      </w:r>
      <w:r>
        <w:rPr>
          <w:rFonts w:ascii="Times New Roman" w:eastAsia="Times New Roman" w:hAnsi="Times New Roman"/>
          <w:spacing w:val="-6"/>
          <w:sz w:val="24"/>
        </w:rPr>
        <w:t xml:space="preserve"> </w:t>
      </w:r>
      <w:r>
        <w:rPr>
          <w:spacing w:val="-20"/>
          <w:sz w:val="24"/>
        </w:rPr>
        <w:t>时，间隔件应用</w:t>
      </w:r>
      <w:r>
        <w:rPr>
          <w:spacing w:val="-2"/>
          <w:sz w:val="24"/>
        </w:rPr>
        <w:t>φ</w:t>
      </w:r>
      <w:r>
        <w:rPr>
          <w:rFonts w:ascii="Times New Roman" w:eastAsia="Times New Roman" w:hAnsi="Times New Roman"/>
          <w:spacing w:val="-2"/>
          <w:sz w:val="24"/>
        </w:rPr>
        <w:t>12mm</w:t>
      </w:r>
      <w:r>
        <w:rPr>
          <w:spacing w:val="-3"/>
          <w:sz w:val="24"/>
        </w:rPr>
        <w:t xml:space="preserve">钢筋制做；当 </w:t>
      </w:r>
      <w:r>
        <w:rPr>
          <w:rFonts w:ascii="Times New Roman" w:eastAsia="Times New Roman" w:hAnsi="Times New Roman"/>
          <w:sz w:val="24"/>
        </w:rPr>
        <w:t xml:space="preserve">h </w:t>
      </w:r>
      <w:r>
        <w:rPr>
          <w:spacing w:val="-8"/>
          <w:sz w:val="24"/>
        </w:rPr>
        <w:t xml:space="preserve">大于 </w:t>
      </w:r>
      <w:r>
        <w:rPr>
          <w:rFonts w:ascii="Times New Roman" w:eastAsia="Times New Roman" w:hAnsi="Times New Roman"/>
          <w:sz w:val="24"/>
        </w:rPr>
        <w:t xml:space="preserve">300mm </w:t>
      </w:r>
      <w:r>
        <w:rPr>
          <w:sz w:val="24"/>
        </w:rPr>
        <w:t>时，制作间隔件的钢筋应适当加大。</w:t>
      </w:r>
    </w:p>
    <w:p>
      <w:pPr>
        <w:spacing w:before="0"/>
        <w:ind w:left="654" w:right="0" w:firstLine="0"/>
        <w:jc w:val="left"/>
        <w:rPr>
          <w:sz w:val="24"/>
        </w:rPr>
      </w:pPr>
      <w:r>
        <w:rPr>
          <w:spacing w:val="-1"/>
          <w:sz w:val="24"/>
        </w:rPr>
        <w:t>混凝土构件的轴线、标高等尺寸偏差控制：</w:t>
      </w:r>
    </w:p>
    <w:p>
      <w:pPr>
        <w:pStyle w:val="ListParagraph"/>
        <w:numPr>
          <w:ilvl w:val="0"/>
          <w:numId w:val="46"/>
        </w:numPr>
        <w:tabs>
          <w:tab w:val="left" w:pos="1133"/>
          <w:tab w:val="left" w:pos="1134"/>
        </w:tabs>
        <w:spacing w:before="182" w:after="0" w:line="240" w:lineRule="auto"/>
        <w:ind w:left="1134" w:right="0" w:hanging="360"/>
        <w:jc w:val="left"/>
        <w:rPr>
          <w:sz w:val="24"/>
        </w:rPr>
      </w:pPr>
      <w:r>
        <w:rPr>
          <w:spacing w:val="-1"/>
          <w:sz w:val="24"/>
        </w:rPr>
        <w:t>施工过程中各种测量仪器应定期校验。</w:t>
      </w:r>
    </w:p>
    <w:p>
      <w:pPr>
        <w:pStyle w:val="ListParagraph"/>
        <w:numPr>
          <w:ilvl w:val="0"/>
          <w:numId w:val="46"/>
        </w:numPr>
        <w:tabs>
          <w:tab w:val="left" w:pos="1133"/>
          <w:tab w:val="left" w:pos="1134"/>
        </w:tabs>
        <w:spacing w:before="181" w:after="0" w:line="381" w:lineRule="auto"/>
        <w:ind w:left="294" w:right="252" w:firstLine="480"/>
        <w:jc w:val="left"/>
        <w:rPr>
          <w:sz w:val="24"/>
        </w:rPr>
      </w:pPr>
      <w:r>
        <w:rPr>
          <w:spacing w:val="-6"/>
          <w:sz w:val="24"/>
        </w:rPr>
        <w:t>主体混凝土施工阶段，应及时弹出标高和轴线的控制线</w:t>
      </w:r>
      <w:r>
        <w:rPr>
          <w:rFonts w:ascii="Times New Roman" w:eastAsia="Times New Roman"/>
          <w:sz w:val="24"/>
        </w:rPr>
        <w:t>(</w:t>
      </w:r>
      <w:r>
        <w:rPr>
          <w:spacing w:val="-15"/>
          <w:sz w:val="24"/>
        </w:rPr>
        <w:t xml:space="preserve">如墙面 </w:t>
      </w:r>
      <w:r>
        <w:rPr>
          <w:rFonts w:ascii="Times New Roman" w:eastAsia="Times New Roman"/>
          <w:sz w:val="24"/>
        </w:rPr>
        <w:t>1m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spacing w:val="-8"/>
          <w:sz w:val="24"/>
        </w:rPr>
        <w:t>线、地面方正控制</w:t>
      </w:r>
      <w:r>
        <w:rPr>
          <w:spacing w:val="-2"/>
          <w:sz w:val="24"/>
        </w:rPr>
        <w:t>线等</w:t>
      </w:r>
      <w:r>
        <w:rPr>
          <w:rFonts w:ascii="Times New Roman" w:eastAsia="Times New Roman"/>
          <w:spacing w:val="-2"/>
          <w:sz w:val="24"/>
        </w:rPr>
        <w:t>)</w:t>
      </w:r>
      <w:r>
        <w:rPr>
          <w:spacing w:val="-2"/>
          <w:sz w:val="24"/>
        </w:rPr>
        <w:t>。控制线标识应清楚，监理单位应对其进行复核。</w:t>
      </w:r>
    </w:p>
    <w:p>
      <w:pPr>
        <w:pStyle w:val="ListParagraph"/>
        <w:numPr>
          <w:ilvl w:val="0"/>
          <w:numId w:val="46"/>
        </w:numPr>
        <w:tabs>
          <w:tab w:val="left" w:pos="1133"/>
          <w:tab w:val="left" w:pos="1134"/>
        </w:tabs>
        <w:spacing w:before="0" w:after="0" w:line="381" w:lineRule="auto"/>
        <w:ind w:left="294" w:right="252" w:firstLine="480"/>
        <w:jc w:val="left"/>
        <w:rPr>
          <w:sz w:val="24"/>
        </w:rPr>
      </w:pPr>
      <w:r>
        <w:rPr>
          <w:spacing w:val="-4"/>
          <w:sz w:val="24"/>
        </w:rPr>
        <w:t>模板支撑完成后、混凝土浇筑前，应对柱模板的垂直度进行吊线校正，校正模板的标</w:t>
      </w:r>
      <w:r>
        <w:rPr>
          <w:spacing w:val="-2"/>
          <w:sz w:val="24"/>
        </w:rPr>
        <w:t>高和平整度，其尺寸应符合设计要求。</w:t>
      </w:r>
    </w:p>
    <w:p>
      <w:pPr>
        <w:pStyle w:val="ListParagraph"/>
        <w:numPr>
          <w:ilvl w:val="0"/>
          <w:numId w:val="46"/>
        </w:numPr>
        <w:tabs>
          <w:tab w:val="left" w:pos="1133"/>
          <w:tab w:val="left" w:pos="1134"/>
        </w:tabs>
        <w:spacing w:before="0" w:after="0" w:line="362" w:lineRule="exact"/>
        <w:ind w:left="1134" w:right="0" w:hanging="360"/>
        <w:jc w:val="left"/>
        <w:rPr>
          <w:sz w:val="24"/>
        </w:rPr>
      </w:pPr>
      <w:r>
        <w:rPr>
          <w:rFonts w:ascii="Microsoft JhengHei" w:eastAsia="Microsoft JhengHei"/>
          <w:b/>
          <w:sz w:val="24"/>
        </w:rPr>
        <w:t>混凝土楼板浇筑前应做好现浇板板厚度的控制标识</w:t>
      </w:r>
      <w:r>
        <w:rPr>
          <w:spacing w:val="-20"/>
          <w:sz w:val="24"/>
        </w:rPr>
        <w:t xml:space="preserve">，每 </w:t>
      </w:r>
      <w:r>
        <w:rPr>
          <w:rFonts w:ascii="Times New Roman" w:eastAsia="Times New Roman"/>
          <w:sz w:val="24"/>
        </w:rPr>
        <w:t xml:space="preserve">6 </w:t>
      </w:r>
      <w:r>
        <w:rPr>
          <w:spacing w:val="-1"/>
          <w:sz w:val="24"/>
        </w:rPr>
        <w:t>延长米内设置不少于一处。</w:t>
      </w:r>
    </w:p>
    <w:p>
      <w:pPr>
        <w:pStyle w:val="ListParagraph"/>
        <w:numPr>
          <w:ilvl w:val="0"/>
          <w:numId w:val="46"/>
        </w:numPr>
        <w:tabs>
          <w:tab w:val="left" w:pos="1133"/>
          <w:tab w:val="left" w:pos="1134"/>
        </w:tabs>
        <w:spacing w:before="127" w:after="0" w:line="381" w:lineRule="auto"/>
        <w:ind w:left="294" w:right="252" w:firstLine="480"/>
        <w:jc w:val="left"/>
        <w:rPr>
          <w:sz w:val="24"/>
        </w:rPr>
      </w:pPr>
      <w:r>
        <w:rPr>
          <w:spacing w:val="-2"/>
          <w:sz w:val="24"/>
        </w:rPr>
        <w:t>楼</w:t>
      </w:r>
      <w:r>
        <w:rPr>
          <w:rFonts w:ascii="Times New Roman" w:eastAsia="Times New Roman"/>
          <w:spacing w:val="-2"/>
          <w:sz w:val="24"/>
        </w:rPr>
        <w:t>(</w:t>
      </w:r>
      <w:r>
        <w:rPr>
          <w:spacing w:val="-2"/>
          <w:sz w:val="24"/>
        </w:rPr>
        <w:t>地</w:t>
      </w:r>
      <w:r>
        <w:rPr>
          <w:rFonts w:ascii="Times New Roman" w:eastAsia="Times New Roman"/>
          <w:spacing w:val="-2"/>
          <w:sz w:val="24"/>
        </w:rPr>
        <w:t>)</w:t>
      </w:r>
      <w:r>
        <w:rPr>
          <w:spacing w:val="-2"/>
          <w:sz w:val="24"/>
        </w:rPr>
        <w:t>面水平结构构件施工完成后，在柱、墙上抄出水平控制线，建筑标高应符合设</w:t>
      </w:r>
      <w:r>
        <w:rPr>
          <w:spacing w:val="-4"/>
          <w:sz w:val="24"/>
        </w:rPr>
        <w:t>计要求。</w:t>
      </w:r>
    </w:p>
    <w:p>
      <w:pPr>
        <w:pStyle w:val="ListParagraph"/>
        <w:numPr>
          <w:ilvl w:val="0"/>
          <w:numId w:val="46"/>
        </w:numPr>
        <w:tabs>
          <w:tab w:val="left" w:pos="1133"/>
          <w:tab w:val="left" w:pos="1134"/>
        </w:tabs>
        <w:spacing w:before="0" w:after="0" w:line="381" w:lineRule="auto"/>
        <w:ind w:left="294" w:right="252" w:firstLine="480"/>
        <w:jc w:val="left"/>
        <w:rPr>
          <w:sz w:val="24"/>
        </w:rPr>
      </w:pPr>
      <w:r>
        <w:rPr>
          <w:spacing w:val="-4"/>
          <w:sz w:val="24"/>
        </w:rPr>
        <w:t>应根据混凝土的侧压力，墙、柱自楼面向上按施工方案采取“下密上疏”的原则布置</w:t>
      </w:r>
      <w:r>
        <w:rPr>
          <w:spacing w:val="-4"/>
          <w:sz w:val="24"/>
        </w:rPr>
        <w:t>对拉螺栓</w:t>
      </w:r>
    </w:p>
    <w:p>
      <w:pPr>
        <w:pStyle w:val="Heading1"/>
        <w:spacing w:line="362" w:lineRule="exact"/>
      </w:pPr>
      <w:r>
        <w:t>（四）</w:t>
      </w:r>
      <w:r>
        <w:rPr>
          <w:spacing w:val="-1"/>
        </w:rPr>
        <w:t>楼地面工程通病控制措施</w:t>
      </w:r>
    </w:p>
    <w:p>
      <w:pPr>
        <w:spacing w:before="48"/>
        <w:ind w:left="894" w:right="0" w:firstLine="0"/>
        <w:jc w:val="left"/>
        <w:rPr>
          <w:rFonts w:ascii="Microsoft JhengHei" w:eastAsia="Microsoft JhengHei"/>
          <w:b/>
          <w:sz w:val="24"/>
        </w:rPr>
      </w:pPr>
      <w:r>
        <w:rPr>
          <w:rFonts w:ascii="Microsoft JhengHei" w:eastAsia="Microsoft JhengHei"/>
          <w:b/>
          <w:spacing w:val="-1"/>
          <w:sz w:val="24"/>
        </w:rPr>
        <w:t>水泥楼地面起砂、空鼓、裂缝控制：</w:t>
      </w:r>
    </w:p>
    <w:p>
      <w:pPr>
        <w:pStyle w:val="ListParagraph"/>
        <w:numPr>
          <w:ilvl w:val="0"/>
          <w:numId w:val="45"/>
        </w:numPr>
        <w:tabs>
          <w:tab w:val="left" w:pos="1135"/>
        </w:tabs>
        <w:spacing w:before="127" w:after="0" w:line="240" w:lineRule="auto"/>
        <w:ind w:left="1135" w:right="0" w:hanging="361"/>
        <w:jc w:val="left"/>
        <w:rPr>
          <w:sz w:val="24"/>
        </w:rPr>
      </w:pPr>
      <w:r>
        <w:rPr>
          <w:spacing w:val="-1"/>
          <w:sz w:val="24"/>
        </w:rPr>
        <w:t>、 材料应符合下列要求：</w:t>
      </w:r>
    </w:p>
    <w:p>
      <w:pPr>
        <w:pStyle w:val="ListParagraph"/>
        <w:numPr>
          <w:ilvl w:val="0"/>
          <w:numId w:val="44"/>
        </w:numPr>
        <w:tabs>
          <w:tab w:val="left" w:pos="1375"/>
        </w:tabs>
        <w:spacing w:before="181" w:after="0" w:line="240" w:lineRule="auto"/>
        <w:ind w:left="1375" w:right="0" w:hanging="601"/>
        <w:jc w:val="left"/>
        <w:rPr>
          <w:sz w:val="24"/>
        </w:rPr>
      </w:pPr>
      <w:r>
        <w:rPr>
          <w:spacing w:val="-1"/>
          <w:sz w:val="24"/>
        </w:rPr>
        <w:t>宜采用早强型的硅酸盐水泥和普通硅酸盐水泥。</w:t>
      </w:r>
    </w:p>
    <w:p>
      <w:pPr>
        <w:pStyle w:val="ListParagraph"/>
        <w:numPr>
          <w:ilvl w:val="0"/>
          <w:numId w:val="44"/>
        </w:numPr>
        <w:tabs>
          <w:tab w:val="left" w:pos="1375"/>
        </w:tabs>
        <w:spacing w:before="182" w:after="0" w:line="240" w:lineRule="auto"/>
        <w:ind w:left="1375" w:right="0" w:hanging="601"/>
        <w:jc w:val="left"/>
        <w:rPr>
          <w:sz w:val="24"/>
        </w:rPr>
      </w:pPr>
      <w:r>
        <w:rPr>
          <w:spacing w:val="-4"/>
          <w:sz w:val="24"/>
        </w:rPr>
        <w:t xml:space="preserve">应选用中、粗砂，含泥量不大于 </w:t>
      </w:r>
      <w:r>
        <w:rPr>
          <w:rFonts w:ascii="Times New Roman" w:eastAsia="Times New Roman"/>
          <w:sz w:val="24"/>
        </w:rPr>
        <w:t>3%</w:t>
      </w:r>
      <w:r>
        <w:rPr>
          <w:spacing w:val="-10"/>
          <w:sz w:val="24"/>
        </w:rPr>
        <w:t>。</w:t>
      </w:r>
    </w:p>
    <w:p>
      <w:pPr>
        <w:pStyle w:val="ListParagraph"/>
        <w:numPr>
          <w:ilvl w:val="0"/>
          <w:numId w:val="44"/>
        </w:numPr>
        <w:tabs>
          <w:tab w:val="left" w:pos="1379"/>
        </w:tabs>
        <w:spacing w:before="181" w:after="0" w:line="381" w:lineRule="auto"/>
        <w:ind w:left="294" w:right="252" w:firstLine="480"/>
        <w:jc w:val="left"/>
        <w:rPr>
          <w:sz w:val="24"/>
        </w:rPr>
      </w:pPr>
      <w:r>
        <w:rPr>
          <w:spacing w:val="-3"/>
          <w:sz w:val="24"/>
        </w:rPr>
        <w:t xml:space="preserve">面层为细石混凝土时，细石粒径不应大于 </w:t>
      </w:r>
      <w:r>
        <w:rPr>
          <w:rFonts w:ascii="Times New Roman" w:eastAsia="Times New Roman"/>
          <w:sz w:val="24"/>
        </w:rPr>
        <w:t>15mm</w:t>
      </w:r>
      <w:r>
        <w:rPr>
          <w:spacing w:val="-4"/>
          <w:sz w:val="24"/>
        </w:rPr>
        <w:t xml:space="preserve">，且不大于面层厚度的 </w:t>
      </w:r>
      <w:r>
        <w:rPr>
          <w:rFonts w:ascii="Times New Roman" w:eastAsia="Times New Roman"/>
          <w:sz w:val="24"/>
        </w:rPr>
        <w:t>2/3</w:t>
      </w:r>
      <w:r>
        <w:rPr>
          <w:sz w:val="24"/>
        </w:rPr>
        <w:t>；石子</w:t>
      </w:r>
      <w:r>
        <w:rPr>
          <w:spacing w:val="-6"/>
          <w:sz w:val="24"/>
        </w:rPr>
        <w:t xml:space="preserve">含泥量不应大于 </w:t>
      </w:r>
      <w:r>
        <w:rPr>
          <w:rFonts w:ascii="Times New Roman" w:eastAsia="Times New Roman"/>
          <w:sz w:val="24"/>
        </w:rPr>
        <w:t>1%</w:t>
      </w:r>
      <w:r>
        <w:rPr>
          <w:sz w:val="24"/>
        </w:rPr>
        <w:t>。</w:t>
      </w:r>
    </w:p>
    <w:p>
      <w:pPr>
        <w:pStyle w:val="ListParagraph"/>
        <w:numPr>
          <w:ilvl w:val="0"/>
          <w:numId w:val="45"/>
        </w:numPr>
        <w:tabs>
          <w:tab w:val="left" w:pos="1135"/>
        </w:tabs>
        <w:spacing w:before="1" w:after="0" w:line="240" w:lineRule="auto"/>
        <w:ind w:left="1135" w:right="0" w:hanging="361"/>
        <w:jc w:val="left"/>
        <w:rPr>
          <w:sz w:val="24"/>
        </w:rPr>
      </w:pPr>
      <w:r>
        <w:rPr>
          <w:spacing w:val="-1"/>
          <w:sz w:val="24"/>
        </w:rPr>
        <w:t>、 施工应符合下列要求：</w:t>
      </w:r>
    </w:p>
    <w:p>
      <w:pPr>
        <w:pStyle w:val="ListParagraph"/>
        <w:numPr>
          <w:ilvl w:val="1"/>
          <w:numId w:val="45"/>
        </w:numPr>
        <w:tabs>
          <w:tab w:val="left" w:pos="1615"/>
        </w:tabs>
        <w:spacing w:before="181" w:after="0" w:line="381" w:lineRule="auto"/>
        <w:ind w:left="294" w:right="252" w:firstLine="720"/>
        <w:jc w:val="left"/>
        <w:rPr>
          <w:sz w:val="24"/>
        </w:rPr>
      </w:pPr>
      <w:r>
        <w:rPr>
          <w:spacing w:val="-2"/>
          <w:sz w:val="24"/>
        </w:rPr>
        <w:t>浇筑面层混凝土或铺设水泥砂浆前，光滑的基层表面宜凿毛或铺设时批、刷界</w:t>
      </w:r>
      <w:r>
        <w:rPr>
          <w:spacing w:val="-2"/>
          <w:sz w:val="24"/>
        </w:rPr>
        <w:t>面剂。基层表面应粗糙、洁净，并提前浇水湿润，待内潮面干时铺设面层材料。</w:t>
      </w:r>
    </w:p>
    <w:p>
      <w:pPr>
        <w:spacing w:after="0" w:line="381" w:lineRule="auto"/>
        <w:jc w:val="left"/>
        <w:rPr>
          <w:sz w:val="24"/>
        </w:rPr>
        <w:sectPr>
          <w:footerReference w:type="default" r:id="rId13"/>
          <w:pgSz w:w="11910" w:h="16840"/>
          <w:pgMar w:top="1080" w:right="880" w:bottom="840" w:left="840" w:header="0" w:footer="644"/>
          <w:pgNumType w:start="10"/>
          <w:cols w:space="708"/>
        </w:sectPr>
      </w:pPr>
    </w:p>
    <w:p>
      <w:pPr>
        <w:pStyle w:val="ListParagraph"/>
        <w:numPr>
          <w:ilvl w:val="1"/>
          <w:numId w:val="45"/>
        </w:numPr>
        <w:tabs>
          <w:tab w:val="left" w:pos="1615"/>
        </w:tabs>
        <w:spacing w:before="52" w:after="0" w:line="381" w:lineRule="auto"/>
        <w:ind w:left="294" w:right="252" w:firstLine="720"/>
        <w:jc w:val="left"/>
        <w:rPr>
          <w:sz w:val="24"/>
        </w:rPr>
      </w:pPr>
      <w:r>
        <w:rPr>
          <w:spacing w:val="-5"/>
          <w:sz w:val="24"/>
        </w:rPr>
        <w:t xml:space="preserve">严格控制水灰比，用于面层的水泥砂浆稠度不应大于 </w:t>
      </w:r>
      <w:r>
        <w:rPr>
          <w:rFonts w:ascii="Times New Roman" w:eastAsia="Times New Roman"/>
          <w:spacing w:val="-2"/>
          <w:sz w:val="24"/>
        </w:rPr>
        <w:t>35mm</w:t>
      </w:r>
      <w:r>
        <w:rPr>
          <w:spacing w:val="-2"/>
          <w:sz w:val="24"/>
        </w:rPr>
        <w:t>，用于铺设地面的混</w:t>
      </w:r>
      <w:r>
        <w:rPr>
          <w:spacing w:val="-5"/>
          <w:sz w:val="24"/>
        </w:rPr>
        <w:t xml:space="preserve">凝土坍落度不应大于 </w:t>
      </w:r>
      <w:r>
        <w:rPr>
          <w:rFonts w:ascii="Times New Roman" w:eastAsia="Times New Roman"/>
          <w:sz w:val="24"/>
        </w:rPr>
        <w:t>30mm</w:t>
      </w:r>
      <w:r>
        <w:rPr>
          <w:sz w:val="24"/>
        </w:rPr>
        <w:t>。</w:t>
      </w:r>
    </w:p>
    <w:p>
      <w:pPr>
        <w:pStyle w:val="ListParagraph"/>
        <w:numPr>
          <w:ilvl w:val="1"/>
          <w:numId w:val="45"/>
        </w:numPr>
        <w:tabs>
          <w:tab w:val="left" w:pos="1615"/>
        </w:tabs>
        <w:spacing w:before="0" w:after="0" w:line="381" w:lineRule="auto"/>
        <w:ind w:left="294" w:right="252" w:firstLine="720"/>
        <w:jc w:val="left"/>
        <w:rPr>
          <w:sz w:val="24"/>
        </w:rPr>
      </w:pPr>
      <w:r>
        <w:rPr>
          <w:spacing w:val="-4"/>
          <w:sz w:val="24"/>
        </w:rPr>
        <w:t>水泥砂浆面层应边铺砂浆边抹压均匀，并用短杠刮平；混凝土面层浇筑时，应采</w:t>
      </w:r>
      <w:r>
        <w:rPr>
          <w:spacing w:val="-2"/>
          <w:sz w:val="24"/>
        </w:rPr>
        <w:t>用平板振捣器或辊子滚压，面层应密实，强度应符合设计要求。</w:t>
      </w:r>
    </w:p>
    <w:p>
      <w:pPr>
        <w:pStyle w:val="ListParagraph"/>
        <w:numPr>
          <w:ilvl w:val="1"/>
          <w:numId w:val="45"/>
        </w:numPr>
        <w:tabs>
          <w:tab w:val="left" w:pos="1615"/>
        </w:tabs>
        <w:spacing w:before="1" w:after="0" w:line="240" w:lineRule="auto"/>
        <w:ind w:left="1615" w:right="0" w:hanging="601"/>
        <w:jc w:val="left"/>
        <w:rPr>
          <w:sz w:val="24"/>
        </w:rPr>
      </w:pPr>
      <w:r>
        <w:rPr>
          <w:spacing w:val="-1"/>
          <w:sz w:val="24"/>
        </w:rPr>
        <w:t>应掌握和控制压光时间，终凝前至少抹平压光两次。</w:t>
      </w:r>
    </w:p>
    <w:p>
      <w:pPr>
        <w:pStyle w:val="ListParagraph"/>
        <w:numPr>
          <w:ilvl w:val="1"/>
          <w:numId w:val="45"/>
        </w:numPr>
        <w:tabs>
          <w:tab w:val="left" w:pos="1615"/>
        </w:tabs>
        <w:spacing w:before="181" w:after="0" w:line="381" w:lineRule="auto"/>
        <w:ind w:left="294" w:right="252" w:firstLine="720"/>
        <w:jc w:val="both"/>
        <w:rPr>
          <w:sz w:val="24"/>
        </w:rPr>
      </w:pPr>
      <w:r>
        <w:rPr>
          <w:sz w:val="24"/>
        </w:rPr>
        <w:t xml:space="preserve">地面面层施工 </w:t>
      </w:r>
      <w:r>
        <w:rPr>
          <w:rFonts w:ascii="Times New Roman" w:eastAsia="Times New Roman" w:hAnsi="Times New Roman"/>
          <w:sz w:val="24"/>
        </w:rPr>
        <w:t>24h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sz w:val="24"/>
        </w:rPr>
        <w:t>后应进行养护，并对成品进行保护，连续湿润养护时间不应</w:t>
      </w:r>
      <w:r>
        <w:rPr>
          <w:spacing w:val="-11"/>
          <w:sz w:val="24"/>
        </w:rPr>
        <w:t xml:space="preserve">少于 </w:t>
      </w:r>
      <w:r>
        <w:rPr>
          <w:rFonts w:ascii="Times New Roman" w:eastAsia="Times New Roman" w:hAnsi="Times New Roman"/>
          <w:spacing w:val="-2"/>
          <w:sz w:val="24"/>
        </w:rPr>
        <w:t>7d</w:t>
      </w:r>
      <w:r>
        <w:rPr>
          <w:spacing w:val="-6"/>
          <w:sz w:val="24"/>
        </w:rPr>
        <w:t xml:space="preserve">；抗压强度达到 </w:t>
      </w:r>
      <w:r>
        <w:rPr>
          <w:rFonts w:ascii="Times New Roman" w:eastAsia="Times New Roman" w:hAnsi="Times New Roman"/>
          <w:spacing w:val="-2"/>
          <w:sz w:val="24"/>
        </w:rPr>
        <w:t>5MPa</w:t>
      </w:r>
      <w:r>
        <w:rPr>
          <w:rFonts w:ascii="Times New Roman" w:eastAsia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后方可上人行走，抗压强度应达到设计要求后方可正常使用。</w:t>
      </w:r>
      <w:r>
        <w:rPr>
          <w:spacing w:val="-6"/>
          <w:sz w:val="24"/>
        </w:rPr>
        <w:t xml:space="preserve">当环境温度低于 </w:t>
      </w:r>
      <w:r>
        <w:rPr>
          <w:rFonts w:ascii="Times New Roman" w:eastAsia="Times New Roman" w:hAnsi="Times New Roman"/>
          <w:sz w:val="24"/>
        </w:rPr>
        <w:t>5</w:t>
      </w:r>
      <w:r>
        <w:rPr>
          <w:sz w:val="24"/>
        </w:rPr>
        <w:t>℃时，应采取冬季施工措施。</w:t>
      </w:r>
    </w:p>
    <w:p>
      <w:pPr>
        <w:spacing w:before="0"/>
        <w:ind w:left="654" w:right="0" w:firstLine="0"/>
        <w:jc w:val="left"/>
        <w:rPr>
          <w:sz w:val="24"/>
        </w:rPr>
      </w:pPr>
      <w:r>
        <w:rPr>
          <w:spacing w:val="-1"/>
          <w:sz w:val="24"/>
        </w:rPr>
        <w:t>楼梯踏步阳角开裂或缺损控制：</w:t>
      </w:r>
    </w:p>
    <w:p>
      <w:pPr>
        <w:pStyle w:val="ListParagraph"/>
        <w:numPr>
          <w:ilvl w:val="0"/>
          <w:numId w:val="43"/>
        </w:numPr>
        <w:tabs>
          <w:tab w:val="left" w:pos="1013"/>
          <w:tab w:val="left" w:pos="1014"/>
        </w:tabs>
        <w:spacing w:before="182" w:after="0" w:line="240" w:lineRule="auto"/>
        <w:ind w:left="1014" w:right="0" w:hanging="360"/>
        <w:jc w:val="left"/>
        <w:rPr>
          <w:sz w:val="24"/>
        </w:rPr>
      </w:pPr>
      <w:r>
        <w:rPr>
          <w:sz w:val="24"/>
        </w:rPr>
        <w:t>踏步抹面（或抹底糙）</w:t>
      </w:r>
      <w:r>
        <w:rPr>
          <w:spacing w:val="-1"/>
          <w:sz w:val="24"/>
        </w:rPr>
        <w:t>前，应将基层清理干净，并充分洒水湿润。</w:t>
      </w:r>
    </w:p>
    <w:p>
      <w:pPr>
        <w:pStyle w:val="ListParagraph"/>
        <w:numPr>
          <w:ilvl w:val="0"/>
          <w:numId w:val="43"/>
        </w:numPr>
        <w:tabs>
          <w:tab w:val="left" w:pos="1013"/>
          <w:tab w:val="left" w:pos="1014"/>
        </w:tabs>
        <w:spacing w:before="181" w:after="0" w:line="240" w:lineRule="auto"/>
        <w:ind w:left="1014" w:right="0" w:hanging="360"/>
        <w:jc w:val="left"/>
        <w:rPr>
          <w:sz w:val="24"/>
        </w:rPr>
      </w:pPr>
      <w:r>
        <w:rPr>
          <w:spacing w:val="-1"/>
          <w:sz w:val="24"/>
        </w:rPr>
        <w:t>抹砂浆前，应先刷一度素水泥浆或界面剂，并随刷随抹。</w:t>
      </w:r>
    </w:p>
    <w:p>
      <w:pPr>
        <w:pStyle w:val="ListParagraph"/>
        <w:numPr>
          <w:ilvl w:val="0"/>
          <w:numId w:val="43"/>
        </w:numPr>
        <w:tabs>
          <w:tab w:val="left" w:pos="1013"/>
          <w:tab w:val="left" w:pos="1014"/>
        </w:tabs>
        <w:spacing w:before="182" w:after="0" w:line="240" w:lineRule="auto"/>
        <w:ind w:left="1014" w:right="0" w:hanging="360"/>
        <w:jc w:val="left"/>
        <w:rPr>
          <w:rFonts w:ascii="Times New Roman" w:eastAsia="Times New Roman"/>
          <w:sz w:val="24"/>
        </w:rPr>
      </w:pPr>
      <w:r>
        <w:rPr>
          <w:spacing w:val="-7"/>
          <w:sz w:val="24"/>
        </w:rPr>
        <w:t xml:space="preserve">砂浆稠度应控制在 </w:t>
      </w:r>
      <w:r>
        <w:rPr>
          <w:rFonts w:ascii="Times New Roman" w:eastAsia="Times New Roman"/>
          <w:sz w:val="24"/>
        </w:rPr>
        <w:t xml:space="preserve">35mm </w:t>
      </w:r>
      <w:r>
        <w:rPr>
          <w:spacing w:val="-16"/>
          <w:sz w:val="24"/>
        </w:rPr>
        <w:t xml:space="preserve">左右。抹面工作应分层进行，每次抹砂浆厚度应控制在 </w:t>
      </w:r>
      <w:r>
        <w:rPr>
          <w:rFonts w:ascii="Times New Roman" w:eastAsia="Times New Roman"/>
          <w:spacing w:val="-4"/>
          <w:sz w:val="24"/>
        </w:rPr>
        <w:t>10mm</w:t>
      </w:r>
    </w:p>
    <w:p>
      <w:pPr>
        <w:spacing w:before="181"/>
        <w:ind w:left="294" w:right="0" w:firstLine="0"/>
        <w:jc w:val="left"/>
        <w:rPr>
          <w:sz w:val="24"/>
        </w:rPr>
      </w:pPr>
      <w:r>
        <w:rPr>
          <w:spacing w:val="-4"/>
          <w:sz w:val="24"/>
        </w:rPr>
        <w:t>之内。</w:t>
      </w:r>
    </w:p>
    <w:p>
      <w:pPr>
        <w:pStyle w:val="ListParagraph"/>
        <w:numPr>
          <w:ilvl w:val="0"/>
          <w:numId w:val="43"/>
        </w:numPr>
        <w:tabs>
          <w:tab w:val="left" w:pos="1015"/>
          <w:tab w:val="left" w:pos="1016"/>
        </w:tabs>
        <w:spacing w:before="182" w:after="0" w:line="381" w:lineRule="auto"/>
        <w:ind w:left="294" w:right="252" w:firstLine="360"/>
        <w:jc w:val="left"/>
        <w:rPr>
          <w:sz w:val="24"/>
        </w:rPr>
      </w:pPr>
      <w:r>
        <w:rPr>
          <w:spacing w:val="-2"/>
          <w:sz w:val="24"/>
        </w:rPr>
        <w:t>踏步平、立面的施工顺序应先抹立面，后抹平面，使平立面的接缝在水平方向，接缝</w:t>
      </w:r>
      <w:r>
        <w:rPr>
          <w:spacing w:val="-2"/>
          <w:sz w:val="24"/>
        </w:rPr>
        <w:t>应搓压紧密，踏步阳角宜抹成小圆角。</w:t>
      </w:r>
    </w:p>
    <w:p>
      <w:pPr>
        <w:pStyle w:val="ListParagraph"/>
        <w:numPr>
          <w:ilvl w:val="0"/>
          <w:numId w:val="43"/>
        </w:numPr>
        <w:tabs>
          <w:tab w:val="left" w:pos="1013"/>
          <w:tab w:val="left" w:pos="1014"/>
        </w:tabs>
        <w:spacing w:before="0" w:after="0" w:line="381" w:lineRule="auto"/>
        <w:ind w:left="294" w:right="252" w:firstLine="360"/>
        <w:jc w:val="left"/>
        <w:rPr>
          <w:sz w:val="24"/>
        </w:rPr>
      </w:pPr>
      <w:r>
        <w:rPr>
          <w:spacing w:val="-4"/>
          <w:sz w:val="24"/>
        </w:rPr>
        <w:t xml:space="preserve">抹面完成后应加强养护，湿润养护天数不少于 </w:t>
      </w:r>
      <w:r>
        <w:rPr>
          <w:rFonts w:ascii="Times New Roman" w:eastAsia="Times New Roman"/>
          <w:spacing w:val="-2"/>
          <w:sz w:val="24"/>
        </w:rPr>
        <w:t>7d</w:t>
      </w:r>
      <w:r>
        <w:rPr>
          <w:spacing w:val="-2"/>
          <w:sz w:val="24"/>
        </w:rPr>
        <w:t>，养护期间应禁止行人上下踩踏。工</w:t>
      </w:r>
      <w:r>
        <w:rPr>
          <w:spacing w:val="-2"/>
          <w:sz w:val="24"/>
        </w:rPr>
        <w:t>程竣工验收前，宜用木板或角钢置于踏级阳角处保护，阳角不应被碰撞损坏。</w:t>
      </w:r>
    </w:p>
    <w:p>
      <w:pPr>
        <w:pStyle w:val="Heading1"/>
        <w:spacing w:line="362" w:lineRule="exact"/>
        <w:ind w:left="654"/>
      </w:pPr>
      <w:r>
        <w:rPr>
          <w:spacing w:val="-1"/>
        </w:rPr>
        <w:t>楼梯踏步尺寸偏差控制：</w:t>
      </w:r>
    </w:p>
    <w:p>
      <w:pPr>
        <w:pStyle w:val="ListParagraph"/>
        <w:numPr>
          <w:ilvl w:val="0"/>
          <w:numId w:val="42"/>
        </w:numPr>
        <w:tabs>
          <w:tab w:val="left" w:pos="894"/>
        </w:tabs>
        <w:spacing w:before="127" w:after="0" w:line="381" w:lineRule="auto"/>
        <w:ind w:left="294" w:right="252" w:firstLine="360"/>
        <w:jc w:val="left"/>
        <w:rPr>
          <w:sz w:val="24"/>
        </w:rPr>
      </w:pPr>
      <w:r>
        <w:rPr>
          <w:spacing w:val="-4"/>
          <w:sz w:val="24"/>
        </w:rPr>
        <w:t>楼梯、踏步结构施工时应留有面层装饰量。控制好楼梯平台、踏步处结构标高与建筑标</w:t>
      </w:r>
      <w:r>
        <w:rPr>
          <w:spacing w:val="-2"/>
          <w:sz w:val="24"/>
        </w:rPr>
        <w:t>高间差值。</w:t>
      </w:r>
    </w:p>
    <w:p>
      <w:pPr>
        <w:pStyle w:val="ListParagraph"/>
        <w:numPr>
          <w:ilvl w:val="0"/>
          <w:numId w:val="42"/>
        </w:numPr>
        <w:tabs>
          <w:tab w:val="left" w:pos="894"/>
        </w:tabs>
        <w:spacing w:before="0" w:after="0" w:line="381" w:lineRule="auto"/>
        <w:ind w:left="294" w:right="252" w:firstLine="360"/>
        <w:jc w:val="left"/>
        <w:rPr>
          <w:sz w:val="24"/>
        </w:rPr>
      </w:pPr>
      <w:r>
        <w:rPr>
          <w:spacing w:val="-4"/>
          <w:sz w:val="24"/>
        </w:rPr>
        <w:t>面层装修时，应控制好楼面面层标高和休息平台面层标高，带双斜线等分楼梯踏步的高</w:t>
      </w:r>
      <w:r>
        <w:rPr>
          <w:spacing w:val="-3"/>
          <w:sz w:val="24"/>
        </w:rPr>
        <w:t xml:space="preserve">宽尺寸，使相邻踏步高差小于 </w:t>
      </w:r>
      <w:r>
        <w:rPr>
          <w:rFonts w:ascii="Times New Roman" w:eastAsia="Times New Roman"/>
          <w:sz w:val="24"/>
        </w:rPr>
        <w:t>10mm</w:t>
      </w:r>
      <w:r>
        <w:rPr>
          <w:sz w:val="24"/>
        </w:rPr>
        <w:t>。</w:t>
      </w:r>
    </w:p>
    <w:p>
      <w:pPr>
        <w:spacing w:before="0"/>
        <w:ind w:left="654" w:right="0" w:firstLine="0"/>
        <w:jc w:val="left"/>
        <w:rPr>
          <w:sz w:val="24"/>
        </w:rPr>
      </w:pPr>
      <w:r>
        <w:rPr>
          <w:spacing w:val="-1"/>
          <w:sz w:val="24"/>
        </w:rPr>
        <w:t>厨、卫间等有防水要求的楼地面渗漏水控制：</w:t>
      </w:r>
    </w:p>
    <w:p>
      <w:pPr>
        <w:pStyle w:val="ListParagraph"/>
        <w:numPr>
          <w:ilvl w:val="0"/>
          <w:numId w:val="41"/>
        </w:numPr>
        <w:tabs>
          <w:tab w:val="left" w:pos="1006"/>
          <w:tab w:val="left" w:pos="1007"/>
        </w:tabs>
        <w:spacing w:before="182" w:after="0" w:line="240" w:lineRule="auto"/>
        <w:ind w:left="1006" w:right="0" w:hanging="361"/>
        <w:jc w:val="left"/>
        <w:rPr>
          <w:sz w:val="24"/>
        </w:rPr>
      </w:pPr>
      <w:r>
        <w:rPr>
          <w:spacing w:val="-1"/>
          <w:sz w:val="24"/>
        </w:rPr>
        <w:t>上、下水管等预留洞口座标位置应正确。</w:t>
      </w:r>
    </w:p>
    <w:p>
      <w:pPr>
        <w:pStyle w:val="ListParagraph"/>
        <w:numPr>
          <w:ilvl w:val="0"/>
          <w:numId w:val="41"/>
        </w:numPr>
        <w:tabs>
          <w:tab w:val="left" w:pos="1006"/>
          <w:tab w:val="left" w:pos="1007"/>
        </w:tabs>
        <w:spacing w:before="181" w:after="0" w:line="240" w:lineRule="auto"/>
        <w:ind w:left="1006" w:right="0" w:hanging="361"/>
        <w:jc w:val="left"/>
        <w:rPr>
          <w:sz w:val="24"/>
        </w:rPr>
      </w:pPr>
      <w:r>
        <w:rPr>
          <w:rFonts w:ascii="Times New Roman" w:eastAsia="Times New Roman"/>
          <w:sz w:val="24"/>
        </w:rPr>
        <w:t>PVC</w:t>
      </w:r>
      <w:r>
        <w:rPr>
          <w:rFonts w:ascii="Times New Roman" w:eastAsia="Times New Roman"/>
          <w:spacing w:val="-3"/>
          <w:sz w:val="24"/>
        </w:rPr>
        <w:t xml:space="preserve"> </w:t>
      </w:r>
      <w:r>
        <w:rPr>
          <w:spacing w:val="-1"/>
          <w:sz w:val="24"/>
        </w:rPr>
        <w:t>管道穿过楼面时，宜采用预埋接口配件等方法。</w:t>
      </w:r>
    </w:p>
    <w:p>
      <w:pPr>
        <w:pStyle w:val="ListParagraph"/>
        <w:numPr>
          <w:ilvl w:val="0"/>
          <w:numId w:val="41"/>
        </w:numPr>
        <w:tabs>
          <w:tab w:val="left" w:pos="1009"/>
          <w:tab w:val="left" w:pos="1010"/>
        </w:tabs>
        <w:spacing w:before="182" w:after="0" w:line="381" w:lineRule="auto"/>
        <w:ind w:left="294" w:right="171" w:firstLine="352"/>
        <w:jc w:val="left"/>
        <w:rPr>
          <w:sz w:val="24"/>
        </w:rPr>
      </w:pPr>
      <w:r>
        <w:rPr>
          <w:spacing w:val="-2"/>
          <w:sz w:val="24"/>
        </w:rPr>
        <w:t>现浇板预留洞口填塞前，应将洞口清洗干净、毛化处理、涂刷加胶水泥浆作粘结层。</w:t>
      </w:r>
      <w:r>
        <w:rPr>
          <w:spacing w:val="-2"/>
          <w:sz w:val="24"/>
        </w:rPr>
        <w:t xml:space="preserve">洞口填塞分两次浇筑，先用掺入抗裂防渗剂的微膨胀细石混凝土浇筑至楼板厚度的 </w:t>
      </w:r>
      <w:r>
        <w:rPr>
          <w:rFonts w:ascii="Times New Roman" w:eastAsia="Times New Roman"/>
          <w:sz w:val="24"/>
        </w:rPr>
        <w:t>2</w:t>
      </w:r>
      <w:r>
        <w:rPr>
          <w:sz w:val="24"/>
        </w:rPr>
        <w:t>／</w:t>
      </w:r>
      <w:r>
        <w:rPr>
          <w:rFonts w:ascii="Times New Roman" w:eastAsia="Times New Roman"/>
          <w:sz w:val="24"/>
        </w:rPr>
        <w:t>3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sz w:val="24"/>
        </w:rPr>
        <w:t>处，</w:t>
      </w:r>
      <w:r>
        <w:rPr>
          <w:spacing w:val="-3"/>
          <w:sz w:val="24"/>
        </w:rPr>
        <w:t xml:space="preserve">待混凝土凝固后进行 </w:t>
      </w:r>
      <w:r>
        <w:rPr>
          <w:rFonts w:ascii="Times New Roman" w:eastAsia="Times New Roman"/>
          <w:sz w:val="24"/>
        </w:rPr>
        <w:t xml:space="preserve">24h </w:t>
      </w:r>
      <w:r>
        <w:rPr>
          <w:sz w:val="24"/>
        </w:rPr>
        <w:t>蓄水试验；无渗漏后，用聚合物水泥砂浆填塞。管道安装后，应在</w:t>
      </w:r>
      <w:r>
        <w:rPr>
          <w:spacing w:val="-5"/>
          <w:sz w:val="24"/>
        </w:rPr>
        <w:t xml:space="preserve">管周进行 </w:t>
      </w:r>
      <w:r>
        <w:rPr>
          <w:rFonts w:ascii="Times New Roman" w:eastAsia="Times New Roman"/>
          <w:sz w:val="24"/>
        </w:rPr>
        <w:t xml:space="preserve">24h </w:t>
      </w:r>
      <w:r>
        <w:rPr>
          <w:sz w:val="24"/>
        </w:rPr>
        <w:t>蓄水试验，不渗不漏后再做防水层。</w:t>
      </w:r>
    </w:p>
    <w:p>
      <w:pPr>
        <w:pStyle w:val="ListParagraph"/>
        <w:numPr>
          <w:ilvl w:val="0"/>
          <w:numId w:val="41"/>
        </w:numPr>
        <w:tabs>
          <w:tab w:val="left" w:pos="1124"/>
          <w:tab w:val="left" w:pos="1125"/>
        </w:tabs>
        <w:spacing w:before="0" w:after="0" w:line="240" w:lineRule="auto"/>
        <w:ind w:left="1124" w:right="0" w:hanging="361"/>
        <w:jc w:val="left"/>
        <w:rPr>
          <w:sz w:val="24"/>
        </w:rPr>
      </w:pPr>
      <w:r>
        <w:rPr>
          <w:spacing w:val="-5"/>
          <w:sz w:val="24"/>
        </w:rPr>
        <w:t>防水层施工前，应先将楼板四周清理干净，阴角处粉成小圆弧。防水层的泛水高度不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14"/>
          <w:pgSz w:w="11910" w:h="16840"/>
          <w:pgMar w:top="1080" w:right="880" w:bottom="840" w:left="840" w:header="0" w:footer="644"/>
          <w:pgNumType w:start="11"/>
          <w:cols w:space="708"/>
        </w:sectPr>
      </w:pPr>
    </w:p>
    <w:p>
      <w:pPr>
        <w:spacing w:before="52"/>
        <w:ind w:left="294" w:right="0" w:firstLine="0"/>
        <w:jc w:val="left"/>
        <w:rPr>
          <w:sz w:val="24"/>
        </w:rPr>
      </w:pPr>
      <w:r>
        <w:rPr>
          <w:spacing w:val="-15"/>
          <w:sz w:val="24"/>
        </w:rPr>
        <w:t xml:space="preserve">得小于 </w:t>
      </w:r>
      <w:r>
        <w:rPr>
          <w:rFonts w:ascii="Times New Roman" w:eastAsia="Times New Roman"/>
          <w:sz w:val="24"/>
        </w:rPr>
        <w:t>300mm</w:t>
      </w:r>
      <w:r>
        <w:rPr>
          <w:spacing w:val="-10"/>
          <w:sz w:val="24"/>
        </w:rPr>
        <w:t>。</w:t>
      </w:r>
    </w:p>
    <w:p>
      <w:pPr>
        <w:pStyle w:val="ListParagraph"/>
        <w:numPr>
          <w:ilvl w:val="0"/>
          <w:numId w:val="59"/>
        </w:numPr>
        <w:tabs>
          <w:tab w:val="left" w:pos="1124"/>
          <w:tab w:val="left" w:pos="1125"/>
        </w:tabs>
        <w:spacing w:before="182" w:after="0" w:line="240" w:lineRule="auto"/>
        <w:ind w:left="1124" w:right="0" w:hanging="361"/>
        <w:jc w:val="left"/>
        <w:rPr>
          <w:sz w:val="24"/>
        </w:rPr>
      </w:pPr>
      <w:r>
        <w:rPr>
          <w:spacing w:val="-4"/>
          <w:sz w:val="24"/>
        </w:rPr>
        <w:t xml:space="preserve">地面找平层朝地漏方向的排水坡度为 </w:t>
      </w:r>
      <w:r>
        <w:rPr>
          <w:rFonts w:ascii="Times New Roman" w:eastAsia="Times New Roman"/>
          <w:sz w:val="24"/>
        </w:rPr>
        <w:t>1</w:t>
      </w:r>
      <w:r>
        <w:rPr>
          <w:sz w:val="24"/>
        </w:rPr>
        <w:t>％～</w:t>
      </w:r>
      <w:r>
        <w:rPr>
          <w:rFonts w:ascii="Times New Roman" w:eastAsia="Times New Roman"/>
          <w:sz w:val="24"/>
        </w:rPr>
        <w:t>1.5</w:t>
      </w:r>
      <w:r>
        <w:rPr>
          <w:spacing w:val="-5"/>
          <w:sz w:val="24"/>
        </w:rPr>
        <w:t xml:space="preserve">％，地漏口应比相邻地面低 </w:t>
      </w:r>
      <w:r>
        <w:rPr>
          <w:rFonts w:ascii="Times New Roman" w:eastAsia="Times New Roman"/>
          <w:sz w:val="24"/>
        </w:rPr>
        <w:t>5mm</w:t>
      </w:r>
      <w:r>
        <w:rPr>
          <w:spacing w:val="-10"/>
          <w:sz w:val="24"/>
        </w:rPr>
        <w:t>。</w:t>
      </w:r>
    </w:p>
    <w:p>
      <w:pPr>
        <w:pStyle w:val="ListParagraph"/>
        <w:numPr>
          <w:ilvl w:val="0"/>
          <w:numId w:val="59"/>
        </w:numPr>
        <w:tabs>
          <w:tab w:val="left" w:pos="1124"/>
          <w:tab w:val="left" w:pos="1125"/>
        </w:tabs>
        <w:spacing w:before="181" w:after="0" w:line="381" w:lineRule="auto"/>
        <w:ind w:left="294" w:right="252" w:firstLine="470"/>
        <w:jc w:val="left"/>
        <w:rPr>
          <w:sz w:val="24"/>
        </w:rPr>
      </w:pPr>
      <w:r>
        <w:rPr>
          <w:spacing w:val="-5"/>
          <w:sz w:val="24"/>
        </w:rPr>
        <w:t xml:space="preserve">有防水要求的地面施工完毕后，应进行 </w:t>
      </w:r>
      <w:r>
        <w:rPr>
          <w:rFonts w:ascii="Times New Roman" w:eastAsia="Times New Roman"/>
          <w:spacing w:val="-2"/>
          <w:sz w:val="24"/>
        </w:rPr>
        <w:t xml:space="preserve">24h </w:t>
      </w:r>
      <w:r>
        <w:rPr>
          <w:spacing w:val="-7"/>
          <w:sz w:val="24"/>
        </w:rPr>
        <w:t xml:space="preserve">蓄水试验，蓄水高度为 </w:t>
      </w:r>
      <w:r>
        <w:rPr>
          <w:rFonts w:ascii="Times New Roman" w:eastAsia="Times New Roman"/>
          <w:spacing w:val="-2"/>
          <w:sz w:val="24"/>
        </w:rPr>
        <w:t>20</w:t>
      </w:r>
      <w:r>
        <w:rPr>
          <w:spacing w:val="-2"/>
          <w:sz w:val="24"/>
        </w:rPr>
        <w:t>～</w:t>
      </w:r>
      <w:r>
        <w:rPr>
          <w:rFonts w:ascii="Times New Roman" w:eastAsia="Times New Roman"/>
          <w:spacing w:val="-2"/>
          <w:sz w:val="24"/>
        </w:rPr>
        <w:t>30mm</w:t>
      </w:r>
      <w:r>
        <w:rPr>
          <w:spacing w:val="-2"/>
          <w:sz w:val="24"/>
        </w:rPr>
        <w:t>，不渗</w:t>
      </w:r>
      <w:r>
        <w:rPr>
          <w:spacing w:val="-2"/>
          <w:sz w:val="24"/>
        </w:rPr>
        <w:t>不漏为合格。</w:t>
      </w:r>
    </w:p>
    <w:p>
      <w:pPr>
        <w:pStyle w:val="ListParagraph"/>
        <w:numPr>
          <w:ilvl w:val="0"/>
          <w:numId w:val="59"/>
        </w:numPr>
        <w:tabs>
          <w:tab w:val="left" w:pos="1124"/>
          <w:tab w:val="left" w:pos="1125"/>
        </w:tabs>
        <w:spacing w:before="0" w:after="0" w:line="240" w:lineRule="auto"/>
        <w:ind w:left="1124" w:right="0" w:hanging="361"/>
        <w:jc w:val="left"/>
        <w:rPr>
          <w:sz w:val="24"/>
        </w:rPr>
      </w:pPr>
      <w:r>
        <w:rPr>
          <w:spacing w:val="-9"/>
          <w:sz w:val="24"/>
        </w:rPr>
        <w:t xml:space="preserve">烟道根部向上 </w:t>
      </w:r>
      <w:r>
        <w:rPr>
          <w:rFonts w:ascii="Times New Roman" w:eastAsia="Times New Roman"/>
          <w:sz w:val="24"/>
        </w:rPr>
        <w:t xml:space="preserve">300mm </w:t>
      </w:r>
      <w:r>
        <w:rPr>
          <w:spacing w:val="-1"/>
          <w:sz w:val="24"/>
        </w:rPr>
        <w:t>范围内宜采用聚合物防水砂浆粉刷，或采用柔性防水层。</w:t>
      </w:r>
    </w:p>
    <w:p>
      <w:pPr>
        <w:pStyle w:val="ListParagraph"/>
        <w:numPr>
          <w:ilvl w:val="0"/>
          <w:numId w:val="59"/>
        </w:numPr>
        <w:tabs>
          <w:tab w:val="left" w:pos="1124"/>
          <w:tab w:val="left" w:pos="1125"/>
        </w:tabs>
        <w:spacing w:before="182" w:after="0" w:line="381" w:lineRule="auto"/>
        <w:ind w:left="774" w:right="4979" w:hanging="10"/>
        <w:jc w:val="left"/>
        <w:rPr>
          <w:sz w:val="24"/>
        </w:rPr>
      </w:pPr>
      <w:r>
        <w:rPr>
          <w:spacing w:val="-2"/>
          <w:sz w:val="24"/>
        </w:rPr>
        <w:t>卫生间墙面应用防水砂浆分两次刮糙。</w:t>
      </w:r>
      <w:r>
        <w:rPr>
          <w:spacing w:val="-2"/>
          <w:sz w:val="24"/>
        </w:rPr>
        <w:t>有基土地面沉陷、裂缝控制：</w:t>
      </w:r>
    </w:p>
    <w:p>
      <w:pPr>
        <w:pStyle w:val="ListParagraph"/>
        <w:numPr>
          <w:ilvl w:val="0"/>
          <w:numId w:val="40"/>
        </w:numPr>
        <w:tabs>
          <w:tab w:val="left" w:pos="1133"/>
          <w:tab w:val="left" w:pos="1134"/>
        </w:tabs>
        <w:spacing w:before="0" w:after="0" w:line="381" w:lineRule="auto"/>
        <w:ind w:left="294" w:right="132" w:firstLine="480"/>
        <w:jc w:val="left"/>
        <w:rPr>
          <w:sz w:val="24"/>
        </w:rPr>
      </w:pPr>
      <w:r>
        <w:rPr>
          <w:spacing w:val="-2"/>
          <w:sz w:val="24"/>
        </w:rPr>
        <w:t>地面垫层应铺设在均匀密实的地基上。地面垫层下的填土应选用砂土、粉土、粘性土</w:t>
      </w:r>
      <w:r>
        <w:rPr>
          <w:spacing w:val="-20"/>
          <w:sz w:val="24"/>
        </w:rPr>
        <w:t xml:space="preserve">及其它有效填料，不得使用过湿土、淤泥、腐植土、冻土、膨胀土及有机物含量大于 </w:t>
      </w:r>
      <w:r>
        <w:rPr>
          <w:rFonts w:ascii="Times New Roman" w:eastAsia="Times New Roman"/>
          <w:spacing w:val="-2"/>
          <w:sz w:val="24"/>
        </w:rPr>
        <w:t>8</w:t>
      </w:r>
      <w:r>
        <w:rPr>
          <w:spacing w:val="-2"/>
          <w:sz w:val="24"/>
        </w:rPr>
        <w:t>％的土，</w:t>
      </w:r>
      <w:r>
        <w:rPr>
          <w:spacing w:val="-4"/>
          <w:sz w:val="24"/>
        </w:rPr>
        <w:t xml:space="preserve">填土土块的粒径不应大于 </w:t>
      </w:r>
      <w:r>
        <w:rPr>
          <w:rFonts w:ascii="Times New Roman" w:eastAsia="Times New Roman"/>
          <w:sz w:val="24"/>
        </w:rPr>
        <w:t>50mm</w:t>
      </w:r>
      <w:r>
        <w:rPr>
          <w:sz w:val="24"/>
        </w:rPr>
        <w:t>。</w:t>
      </w:r>
    </w:p>
    <w:p>
      <w:pPr>
        <w:pStyle w:val="ListParagraph"/>
        <w:numPr>
          <w:ilvl w:val="0"/>
          <w:numId w:val="40"/>
        </w:numPr>
        <w:tabs>
          <w:tab w:val="left" w:pos="1133"/>
          <w:tab w:val="left" w:pos="1134"/>
        </w:tabs>
        <w:spacing w:before="0" w:after="0" w:line="240" w:lineRule="auto"/>
        <w:ind w:left="1134" w:right="0" w:hanging="360"/>
        <w:jc w:val="left"/>
        <w:rPr>
          <w:sz w:val="24"/>
        </w:rPr>
      </w:pPr>
      <w:r>
        <w:rPr>
          <w:spacing w:val="-1"/>
          <w:sz w:val="24"/>
        </w:rPr>
        <w:t>地面基土回填时的含水量应为最优含水量，应分层夯实，分层厚度应符合规范要求。</w:t>
      </w:r>
    </w:p>
    <w:p>
      <w:pPr>
        <w:pStyle w:val="ListParagraph"/>
        <w:numPr>
          <w:ilvl w:val="0"/>
          <w:numId w:val="40"/>
        </w:numPr>
        <w:tabs>
          <w:tab w:val="left" w:pos="1124"/>
          <w:tab w:val="left" w:pos="1125"/>
        </w:tabs>
        <w:spacing w:before="182" w:after="0" w:line="381" w:lineRule="auto"/>
        <w:ind w:left="294" w:right="252" w:firstLine="470"/>
        <w:jc w:val="left"/>
        <w:rPr>
          <w:sz w:val="24"/>
        </w:rPr>
      </w:pPr>
      <w:r>
        <w:rPr>
          <w:spacing w:val="-4"/>
          <w:sz w:val="24"/>
        </w:rPr>
        <w:t>回填土应按规范要求分层取样做密实度实验，压实系数必须符合设计要求。当设计无</w:t>
      </w:r>
      <w:r>
        <w:rPr>
          <w:spacing w:val="-4"/>
          <w:sz w:val="24"/>
        </w:rPr>
        <w:t xml:space="preserve">要求时，压实系数不应小于 </w:t>
      </w:r>
      <w:r>
        <w:rPr>
          <w:rFonts w:ascii="Times New Roman" w:eastAsia="Times New Roman"/>
          <w:sz w:val="24"/>
        </w:rPr>
        <w:t>0.9</w:t>
      </w:r>
      <w:r>
        <w:rPr>
          <w:sz w:val="24"/>
        </w:rPr>
        <w:t>。</w:t>
      </w:r>
    </w:p>
    <w:p>
      <w:pPr>
        <w:pStyle w:val="Heading1"/>
        <w:spacing w:line="362" w:lineRule="exact"/>
      </w:pPr>
      <w:r>
        <w:t>（五）</w:t>
      </w:r>
      <w:r>
        <w:rPr>
          <w:spacing w:val="-1"/>
        </w:rPr>
        <w:t>装饰装修工程通病控制措施</w:t>
      </w:r>
    </w:p>
    <w:p>
      <w:pPr>
        <w:spacing w:before="127"/>
        <w:ind w:left="894" w:right="0" w:firstLine="0"/>
        <w:jc w:val="left"/>
        <w:rPr>
          <w:sz w:val="24"/>
        </w:rPr>
      </w:pPr>
      <w:r>
        <w:rPr>
          <w:spacing w:val="-1"/>
          <w:sz w:val="24"/>
        </w:rPr>
        <w:t>外墙抹灰空鼓、裂缝、渗漏控制：</w:t>
      </w:r>
    </w:p>
    <w:p>
      <w:pPr>
        <w:pStyle w:val="ListParagraph"/>
        <w:numPr>
          <w:ilvl w:val="1"/>
          <w:numId w:val="40"/>
        </w:numPr>
        <w:tabs>
          <w:tab w:val="left" w:pos="1253"/>
          <w:tab w:val="left" w:pos="1254"/>
        </w:tabs>
        <w:spacing w:before="181" w:after="0" w:line="240" w:lineRule="auto"/>
        <w:ind w:left="1254" w:right="0" w:hanging="360"/>
        <w:jc w:val="left"/>
        <w:rPr>
          <w:sz w:val="24"/>
        </w:rPr>
      </w:pPr>
      <w:r>
        <w:rPr>
          <w:spacing w:val="-1"/>
          <w:sz w:val="24"/>
        </w:rPr>
        <w:t>基层处理应符合以下要求。</w:t>
      </w:r>
    </w:p>
    <w:p>
      <w:pPr>
        <w:pStyle w:val="ListParagraph"/>
        <w:numPr>
          <w:ilvl w:val="2"/>
          <w:numId w:val="40"/>
        </w:numPr>
        <w:tabs>
          <w:tab w:val="left" w:pos="1494"/>
        </w:tabs>
        <w:spacing w:before="182" w:after="0" w:line="240" w:lineRule="auto"/>
        <w:ind w:left="1494" w:right="0" w:hanging="480"/>
        <w:jc w:val="left"/>
        <w:rPr>
          <w:sz w:val="24"/>
        </w:rPr>
      </w:pPr>
      <w:r>
        <w:rPr>
          <w:spacing w:val="-4"/>
          <w:sz w:val="24"/>
        </w:rPr>
        <w:t xml:space="preserve">混凝土表面凹凸明显部位应先剔平或用 </w:t>
      </w:r>
      <w:r>
        <w:rPr>
          <w:rFonts w:ascii="Times New Roman" w:eastAsia="Times New Roman" w:hAnsi="Times New Roman"/>
          <w:sz w:val="24"/>
        </w:rPr>
        <w:t>1</w:t>
      </w:r>
      <w:r>
        <w:rPr>
          <w:sz w:val="24"/>
        </w:rPr>
        <w:t>∶</w:t>
      </w:r>
      <w:r>
        <w:rPr>
          <w:rFonts w:ascii="Times New Roman" w:eastAsia="Times New Roman" w:hAnsi="Times New Roman"/>
          <w:sz w:val="24"/>
        </w:rPr>
        <w:t xml:space="preserve">3 </w:t>
      </w:r>
      <w:r>
        <w:rPr>
          <w:spacing w:val="-1"/>
          <w:sz w:val="24"/>
        </w:rPr>
        <w:t>聚合物水泥砂浆补平。</w:t>
      </w:r>
    </w:p>
    <w:p>
      <w:pPr>
        <w:pStyle w:val="ListParagraph"/>
        <w:numPr>
          <w:ilvl w:val="2"/>
          <w:numId w:val="40"/>
        </w:numPr>
        <w:tabs>
          <w:tab w:val="left" w:pos="1494"/>
        </w:tabs>
        <w:spacing w:before="181" w:after="0" w:line="240" w:lineRule="auto"/>
        <w:ind w:left="1494" w:right="0" w:hanging="480"/>
        <w:jc w:val="left"/>
        <w:rPr>
          <w:sz w:val="24"/>
        </w:rPr>
      </w:pPr>
      <w:r>
        <w:rPr>
          <w:spacing w:val="-1"/>
          <w:sz w:val="24"/>
        </w:rPr>
        <w:t>粉刷或化学毛化前，均应清除基层污物，并提前浇水湿润。</w:t>
      </w:r>
    </w:p>
    <w:p>
      <w:pPr>
        <w:pStyle w:val="ListParagraph"/>
        <w:numPr>
          <w:ilvl w:val="2"/>
          <w:numId w:val="40"/>
        </w:numPr>
        <w:tabs>
          <w:tab w:val="left" w:pos="1497"/>
        </w:tabs>
        <w:spacing w:before="182" w:after="0" w:line="381" w:lineRule="auto"/>
        <w:ind w:left="1014" w:right="252" w:firstLine="0"/>
        <w:jc w:val="left"/>
        <w:rPr>
          <w:sz w:val="24"/>
        </w:rPr>
      </w:pPr>
      <w:r>
        <w:rPr>
          <w:spacing w:val="-2"/>
          <w:sz w:val="24"/>
        </w:rPr>
        <w:t>混凝土基层应采用人工凿毛或进行化学毛化处理；轻质砌块基层应采取化学毛化</w:t>
      </w:r>
      <w:r>
        <w:rPr>
          <w:spacing w:val="-2"/>
          <w:sz w:val="24"/>
        </w:rPr>
        <w:t>或满铺网片等措施来增强基层的粘结力。</w:t>
      </w:r>
    </w:p>
    <w:p>
      <w:pPr>
        <w:pStyle w:val="ListParagraph"/>
        <w:numPr>
          <w:ilvl w:val="2"/>
          <w:numId w:val="40"/>
        </w:numPr>
        <w:tabs>
          <w:tab w:val="left" w:pos="1494"/>
        </w:tabs>
        <w:spacing w:before="0" w:after="0" w:line="240" w:lineRule="auto"/>
        <w:ind w:left="1494" w:right="0" w:hanging="480"/>
        <w:jc w:val="left"/>
        <w:rPr>
          <w:sz w:val="24"/>
        </w:rPr>
      </w:pPr>
      <w:r>
        <w:rPr>
          <w:spacing w:val="-1"/>
          <w:sz w:val="24"/>
        </w:rPr>
        <w:t>外墙脚手洞及孔眼应分层塞实，并在洞口外侧粉刷一道防水增强层。</w:t>
      </w:r>
    </w:p>
    <w:p>
      <w:pPr>
        <w:pStyle w:val="ListParagraph"/>
        <w:numPr>
          <w:ilvl w:val="2"/>
          <w:numId w:val="40"/>
        </w:numPr>
        <w:tabs>
          <w:tab w:val="left" w:pos="1495"/>
        </w:tabs>
        <w:spacing w:before="181" w:after="0" w:line="381" w:lineRule="auto"/>
        <w:ind w:left="1012" w:right="252" w:firstLine="0"/>
        <w:jc w:val="left"/>
        <w:rPr>
          <w:sz w:val="24"/>
        </w:rPr>
      </w:pPr>
      <w:r>
        <w:rPr>
          <w:spacing w:val="-2"/>
          <w:sz w:val="24"/>
        </w:rPr>
        <w:t>不同材料基体交接处，应铺设抗裂钢丝网或耐碱纤维网，与各基体间的粘结宽度</w:t>
      </w:r>
      <w:r>
        <w:rPr>
          <w:spacing w:val="-9"/>
          <w:sz w:val="24"/>
        </w:rPr>
        <w:t xml:space="preserve">不应小于 </w:t>
      </w:r>
      <w:r>
        <w:rPr>
          <w:rFonts w:ascii="Times New Roman" w:eastAsia="Times New Roman"/>
          <w:sz w:val="24"/>
        </w:rPr>
        <w:t>150mm</w:t>
      </w:r>
      <w:r>
        <w:rPr>
          <w:sz w:val="24"/>
        </w:rPr>
        <w:t>。</w:t>
      </w:r>
    </w:p>
    <w:p>
      <w:pPr>
        <w:pStyle w:val="ListParagraph"/>
        <w:numPr>
          <w:ilvl w:val="1"/>
          <w:numId w:val="40"/>
        </w:numPr>
        <w:tabs>
          <w:tab w:val="left" w:pos="1253"/>
          <w:tab w:val="left" w:pos="1254"/>
        </w:tabs>
        <w:spacing w:before="1" w:after="0" w:line="240" w:lineRule="auto"/>
        <w:ind w:left="1254" w:right="0" w:hanging="360"/>
        <w:jc w:val="left"/>
        <w:rPr>
          <w:sz w:val="24"/>
        </w:rPr>
      </w:pPr>
      <w:r>
        <w:rPr>
          <w:spacing w:val="-7"/>
          <w:sz w:val="24"/>
        </w:rPr>
        <w:t xml:space="preserve">外墙抹灰厚度超过 </w:t>
      </w:r>
      <w:r>
        <w:rPr>
          <w:rFonts w:ascii="Times New Roman" w:eastAsia="Times New Roman"/>
          <w:sz w:val="24"/>
        </w:rPr>
        <w:t>10mm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spacing w:val="-4"/>
          <w:sz w:val="24"/>
        </w:rPr>
        <w:t xml:space="preserve">时，应分层进行，每层厚度宜为 </w:t>
      </w:r>
      <w:r>
        <w:rPr>
          <w:rFonts w:ascii="Times New Roman" w:eastAsia="Times New Roman"/>
          <w:sz w:val="24"/>
        </w:rPr>
        <w:t>7~8mm</w:t>
      </w:r>
      <w:r>
        <w:rPr>
          <w:spacing w:val="-10"/>
          <w:sz w:val="24"/>
        </w:rPr>
        <w:t>。</w:t>
      </w:r>
    </w:p>
    <w:p>
      <w:pPr>
        <w:pStyle w:val="ListParagraph"/>
        <w:numPr>
          <w:ilvl w:val="1"/>
          <w:numId w:val="40"/>
        </w:numPr>
        <w:tabs>
          <w:tab w:val="left" w:pos="1253"/>
          <w:tab w:val="left" w:pos="1254"/>
        </w:tabs>
        <w:spacing w:before="181" w:after="0" w:line="381" w:lineRule="auto"/>
        <w:ind w:left="294" w:right="132" w:firstLine="600"/>
        <w:jc w:val="left"/>
        <w:rPr>
          <w:sz w:val="24"/>
        </w:rPr>
      </w:pPr>
      <w:r>
        <w:rPr>
          <w:spacing w:val="-4"/>
          <w:sz w:val="24"/>
        </w:rPr>
        <w:t>每一层抹灰前，应对前一层的抹灰质量（空鼓、裂缝）检查处理（空鼓应铲除重粉，</w:t>
      </w:r>
      <w:r>
        <w:rPr>
          <w:sz w:val="24"/>
        </w:rPr>
        <w:t>只裂不空应用水泥素浆封闭）</w:t>
      </w:r>
      <w:r>
        <w:rPr>
          <w:spacing w:val="-3"/>
          <w:sz w:val="24"/>
        </w:rPr>
        <w:t xml:space="preserve">后才进行；两层间的间隔时间不应少于 </w:t>
      </w:r>
      <w:r>
        <w:rPr>
          <w:rFonts w:ascii="Times New Roman" w:eastAsia="Times New Roman"/>
          <w:sz w:val="24"/>
        </w:rPr>
        <w:t>2d</w:t>
      </w:r>
      <w:r>
        <w:rPr>
          <w:sz w:val="24"/>
        </w:rPr>
        <w:t>；各抹灰层接缝位置</w:t>
      </w:r>
      <w:r>
        <w:rPr>
          <w:spacing w:val="-2"/>
          <w:sz w:val="24"/>
        </w:rPr>
        <w:t>应错开，并应设置在混凝土梁、柱中部；达到冬季施工条件时，不应进行外墙抹灰施工。</w:t>
      </w:r>
    </w:p>
    <w:p>
      <w:pPr>
        <w:pStyle w:val="ListParagraph"/>
        <w:numPr>
          <w:ilvl w:val="1"/>
          <w:numId w:val="40"/>
        </w:numPr>
        <w:tabs>
          <w:tab w:val="left" w:pos="1254"/>
        </w:tabs>
        <w:spacing w:before="0" w:after="0" w:line="381" w:lineRule="auto"/>
        <w:ind w:left="294" w:right="132" w:firstLine="600"/>
        <w:jc w:val="both"/>
        <w:rPr>
          <w:sz w:val="24"/>
        </w:rPr>
      </w:pPr>
      <w:r>
        <w:rPr>
          <w:spacing w:val="-4"/>
          <w:sz w:val="24"/>
        </w:rPr>
        <w:t xml:space="preserve">抹灰层总厚度在 </w:t>
      </w:r>
      <w:r>
        <w:rPr>
          <w:rFonts w:ascii="Times New Roman" w:eastAsia="Times New Roman"/>
          <w:spacing w:val="-2"/>
          <w:sz w:val="24"/>
        </w:rPr>
        <w:t>35mm</w:t>
      </w:r>
      <w:r>
        <w:rPr>
          <w:spacing w:val="-2"/>
          <w:sz w:val="24"/>
        </w:rPr>
        <w:t>～</w:t>
      </w:r>
      <w:r>
        <w:rPr>
          <w:rFonts w:ascii="Times New Roman" w:eastAsia="Times New Roman"/>
          <w:spacing w:val="-2"/>
          <w:sz w:val="24"/>
        </w:rPr>
        <w:t>50mm</w:t>
      </w:r>
      <w:r>
        <w:rPr>
          <w:spacing w:val="-2"/>
          <w:sz w:val="24"/>
        </w:rPr>
        <w:t>（含基层修补厚度</w:t>
      </w:r>
      <w:r>
        <w:rPr>
          <w:spacing w:val="-85"/>
          <w:sz w:val="24"/>
        </w:rPr>
        <w:t>）</w:t>
      </w:r>
      <w:r>
        <w:rPr>
          <w:spacing w:val="-12"/>
          <w:sz w:val="24"/>
        </w:rPr>
        <w:t>时，应采用铺贴钢丝网片的措施，</w:t>
      </w:r>
      <w:r>
        <w:rPr>
          <w:spacing w:val="-5"/>
          <w:sz w:val="24"/>
        </w:rPr>
        <w:t xml:space="preserve">且固定网片的固定件锚入混凝土基体的深度不应小于 </w:t>
      </w:r>
      <w:r>
        <w:rPr>
          <w:rFonts w:ascii="Times New Roman" w:eastAsia="Times New Roman"/>
          <w:spacing w:val="-4"/>
          <w:sz w:val="24"/>
        </w:rPr>
        <w:t>25mm</w:t>
      </w:r>
      <w:r>
        <w:rPr>
          <w:rFonts w:ascii="Times New Roman" w:eastAsia="Times New Roman"/>
          <w:spacing w:val="21"/>
          <w:sz w:val="24"/>
        </w:rPr>
        <w:t xml:space="preserve"> </w:t>
      </w:r>
      <w:r>
        <w:rPr>
          <w:spacing w:val="-6"/>
          <w:sz w:val="24"/>
        </w:rPr>
        <w:t xml:space="preserve">，其他基体的深度不小于 </w:t>
      </w:r>
      <w:r>
        <w:rPr>
          <w:rFonts w:ascii="Times New Roman" w:eastAsia="Times New Roman"/>
          <w:spacing w:val="-4"/>
          <w:sz w:val="24"/>
        </w:rPr>
        <w:t>50mm</w:t>
      </w:r>
      <w:r>
        <w:rPr>
          <w:spacing w:val="-4"/>
          <w:sz w:val="24"/>
        </w:rPr>
        <w:t>；</w:t>
      </w:r>
      <w:r>
        <w:rPr>
          <w:spacing w:val="-3"/>
          <w:sz w:val="24"/>
        </w:rPr>
        <w:t xml:space="preserve">抹灰层总厚度超过 </w:t>
      </w:r>
      <w:r>
        <w:rPr>
          <w:rFonts w:ascii="Times New Roman" w:eastAsia="Times New Roman"/>
          <w:sz w:val="24"/>
        </w:rPr>
        <w:t xml:space="preserve">50mm </w:t>
      </w:r>
      <w:r>
        <w:rPr>
          <w:sz w:val="24"/>
        </w:rPr>
        <w:t>时，应由设计单位提出加强措施。</w:t>
      </w:r>
    </w:p>
    <w:p>
      <w:pPr>
        <w:spacing w:after="0" w:line="381" w:lineRule="auto"/>
        <w:jc w:val="both"/>
        <w:rPr>
          <w:sz w:val="24"/>
        </w:rPr>
        <w:sectPr>
          <w:footerReference w:type="default" r:id="rId15"/>
          <w:pgSz w:w="11910" w:h="16840"/>
          <w:pgMar w:top="1080" w:right="880" w:bottom="840" w:left="840" w:header="0" w:footer="644"/>
          <w:pgNumType w:start="12"/>
          <w:cols w:space="708"/>
        </w:sectPr>
      </w:pPr>
    </w:p>
    <w:p>
      <w:pPr>
        <w:pStyle w:val="ListParagraph"/>
        <w:numPr>
          <w:ilvl w:val="1"/>
          <w:numId w:val="40"/>
        </w:numPr>
        <w:tabs>
          <w:tab w:val="left" w:pos="1262"/>
        </w:tabs>
        <w:spacing w:before="52" w:after="0" w:line="381" w:lineRule="auto"/>
        <w:ind w:left="294" w:right="252" w:firstLine="600"/>
        <w:jc w:val="both"/>
        <w:rPr>
          <w:sz w:val="24"/>
        </w:rPr>
      </w:pPr>
      <w:r>
        <w:rPr>
          <w:spacing w:val="-2"/>
          <w:sz w:val="24"/>
        </w:rPr>
        <w:t xml:space="preserve">外窗台向外的排水坡度不应小于 </w:t>
      </w:r>
      <w:r>
        <w:rPr>
          <w:rFonts w:ascii="Times New Roman" w:eastAsia="Times New Roman"/>
          <w:sz w:val="24"/>
        </w:rPr>
        <w:t>10%</w:t>
      </w:r>
      <w:r>
        <w:rPr>
          <w:spacing w:val="-2"/>
          <w:sz w:val="24"/>
        </w:rPr>
        <w:t xml:space="preserve">；腰线的排水坡度不应小于 </w:t>
      </w:r>
      <w:r>
        <w:rPr>
          <w:rFonts w:ascii="Times New Roman" w:eastAsia="Times New Roman"/>
          <w:sz w:val="24"/>
        </w:rPr>
        <w:t>5%</w:t>
      </w:r>
      <w:r>
        <w:rPr>
          <w:sz w:val="24"/>
        </w:rPr>
        <w:t>，外挑板的排</w:t>
      </w:r>
      <w:r>
        <w:rPr>
          <w:spacing w:val="-7"/>
          <w:sz w:val="24"/>
        </w:rPr>
        <w:t xml:space="preserve">水坡度不小于 </w:t>
      </w:r>
      <w:r>
        <w:rPr>
          <w:rFonts w:ascii="Times New Roman" w:eastAsia="Times New Roman"/>
          <w:spacing w:val="-4"/>
          <w:sz w:val="24"/>
        </w:rPr>
        <w:t>2%</w:t>
      </w:r>
      <w:r>
        <w:rPr>
          <w:spacing w:val="-5"/>
          <w:sz w:val="24"/>
        </w:rPr>
        <w:t xml:space="preserve">，且靠墙体根部处应抹成圆角；滴水槽的宽度、深度不应小于 </w:t>
      </w:r>
      <w:r>
        <w:rPr>
          <w:rFonts w:ascii="Times New Roman" w:eastAsia="Times New Roman"/>
          <w:spacing w:val="-4"/>
          <w:sz w:val="24"/>
        </w:rPr>
        <w:t>10mm</w:t>
      </w:r>
      <w:r>
        <w:rPr>
          <w:spacing w:val="-4"/>
          <w:sz w:val="24"/>
        </w:rPr>
        <w:t>；当粉</w:t>
      </w:r>
      <w:r>
        <w:rPr>
          <w:spacing w:val="-2"/>
          <w:sz w:val="24"/>
        </w:rPr>
        <w:t xml:space="preserve">成滴水线时，滴水线宽度不小于 </w:t>
      </w:r>
      <w:r>
        <w:rPr>
          <w:rFonts w:ascii="Times New Roman" w:eastAsia="Times New Roman"/>
          <w:sz w:val="24"/>
        </w:rPr>
        <w:t>20mm</w:t>
      </w:r>
      <w:r>
        <w:rPr>
          <w:spacing w:val="-3"/>
          <w:sz w:val="24"/>
        </w:rPr>
        <w:t xml:space="preserve">，下挂高度不小于 </w:t>
      </w:r>
      <w:r>
        <w:rPr>
          <w:rFonts w:ascii="Times New Roman" w:eastAsia="Times New Roman"/>
          <w:sz w:val="24"/>
        </w:rPr>
        <w:t>12mm</w:t>
      </w:r>
      <w:r>
        <w:rPr>
          <w:sz w:val="24"/>
        </w:rPr>
        <w:t>，并抹成鹰嘴式。</w:t>
      </w:r>
    </w:p>
    <w:p>
      <w:pPr>
        <w:pStyle w:val="Heading1"/>
        <w:spacing w:line="362" w:lineRule="exact"/>
        <w:ind w:left="894"/>
      </w:pPr>
      <w:r>
        <w:rPr>
          <w:spacing w:val="-1"/>
        </w:rPr>
        <w:t>内墙抹灰空鼓、开裂控制：</w:t>
      </w:r>
    </w:p>
    <w:p>
      <w:pPr>
        <w:pStyle w:val="ListParagraph"/>
        <w:numPr>
          <w:ilvl w:val="0"/>
          <w:numId w:val="39"/>
        </w:numPr>
        <w:tabs>
          <w:tab w:val="left" w:pos="1253"/>
          <w:tab w:val="left" w:pos="1254"/>
        </w:tabs>
        <w:spacing w:before="127" w:after="0" w:line="240" w:lineRule="auto"/>
        <w:ind w:left="1254" w:right="0" w:hanging="360"/>
        <w:jc w:val="left"/>
        <w:rPr>
          <w:sz w:val="24"/>
        </w:rPr>
      </w:pPr>
      <w:r>
        <w:rPr>
          <w:spacing w:val="-1"/>
          <w:sz w:val="24"/>
        </w:rPr>
        <w:t>基层处理应符合设计及相关施工技术规程的规定。</w:t>
      </w:r>
    </w:p>
    <w:p>
      <w:pPr>
        <w:pStyle w:val="ListParagraph"/>
        <w:numPr>
          <w:ilvl w:val="0"/>
          <w:numId w:val="39"/>
        </w:numPr>
        <w:tabs>
          <w:tab w:val="left" w:pos="1255"/>
          <w:tab w:val="left" w:pos="1256"/>
        </w:tabs>
        <w:spacing w:before="182" w:after="0" w:line="381" w:lineRule="auto"/>
        <w:ind w:left="294" w:right="252" w:firstLine="600"/>
        <w:jc w:val="left"/>
        <w:rPr>
          <w:sz w:val="24"/>
        </w:rPr>
      </w:pPr>
      <w:r>
        <w:rPr>
          <w:spacing w:val="-2"/>
          <w:sz w:val="24"/>
        </w:rPr>
        <w:t>管线暗敷和线盒等已安装结束且开凿的槽口已按规定铺贴抗裂网后，才能进行内墙</w:t>
      </w:r>
      <w:r>
        <w:rPr>
          <w:spacing w:val="-4"/>
          <w:sz w:val="24"/>
        </w:rPr>
        <w:t>抹灰。</w:t>
      </w:r>
    </w:p>
    <w:p>
      <w:pPr>
        <w:pStyle w:val="ListParagraph"/>
        <w:numPr>
          <w:ilvl w:val="0"/>
          <w:numId w:val="39"/>
        </w:numPr>
        <w:tabs>
          <w:tab w:val="left" w:pos="1253"/>
          <w:tab w:val="left" w:pos="1254"/>
        </w:tabs>
        <w:spacing w:before="0" w:after="0" w:line="240" w:lineRule="auto"/>
        <w:ind w:left="1254" w:right="0" w:hanging="360"/>
        <w:jc w:val="left"/>
        <w:rPr>
          <w:sz w:val="24"/>
        </w:rPr>
      </w:pPr>
      <w:r>
        <w:rPr>
          <w:spacing w:val="-1"/>
          <w:sz w:val="24"/>
        </w:rPr>
        <w:t>应分层贴灰饼，并按分户验收要求控制好室内空间尺寸。</w:t>
      </w:r>
    </w:p>
    <w:p>
      <w:pPr>
        <w:pStyle w:val="ListParagraph"/>
        <w:numPr>
          <w:ilvl w:val="0"/>
          <w:numId w:val="39"/>
        </w:numPr>
        <w:tabs>
          <w:tab w:val="left" w:pos="1253"/>
          <w:tab w:val="left" w:pos="1254"/>
        </w:tabs>
        <w:spacing w:before="181" w:after="0" w:line="240" w:lineRule="auto"/>
        <w:ind w:left="1254" w:right="0" w:hanging="360"/>
        <w:jc w:val="left"/>
        <w:rPr>
          <w:sz w:val="24"/>
        </w:rPr>
      </w:pPr>
      <w:r>
        <w:rPr>
          <w:spacing w:val="-7"/>
          <w:sz w:val="24"/>
        </w:rPr>
        <w:t xml:space="preserve">内墙抹灰厚度超过 </w:t>
      </w:r>
      <w:r>
        <w:rPr>
          <w:rFonts w:ascii="Times New Roman" w:eastAsia="Times New Roman"/>
          <w:sz w:val="24"/>
        </w:rPr>
        <w:t xml:space="preserve">10mm </w:t>
      </w:r>
      <w:r>
        <w:rPr>
          <w:spacing w:val="-4"/>
          <w:sz w:val="24"/>
        </w:rPr>
        <w:t xml:space="preserve">时，应分层进行，面层应待底层抹完 </w:t>
      </w:r>
      <w:r>
        <w:rPr>
          <w:rFonts w:ascii="Times New Roman" w:eastAsia="Times New Roman"/>
          <w:sz w:val="24"/>
        </w:rPr>
        <w:t xml:space="preserve">2 </w:t>
      </w:r>
      <w:r>
        <w:rPr>
          <w:spacing w:val="-2"/>
          <w:sz w:val="24"/>
        </w:rPr>
        <w:t>天后进行。</w:t>
      </w:r>
    </w:p>
    <w:p>
      <w:pPr>
        <w:pStyle w:val="ListParagraph"/>
        <w:numPr>
          <w:ilvl w:val="0"/>
          <w:numId w:val="39"/>
        </w:numPr>
        <w:tabs>
          <w:tab w:val="left" w:pos="1253"/>
          <w:tab w:val="left" w:pos="1254"/>
        </w:tabs>
        <w:spacing w:before="182" w:after="0" w:line="381" w:lineRule="auto"/>
        <w:ind w:left="294" w:right="132" w:firstLine="600"/>
        <w:jc w:val="left"/>
        <w:rPr>
          <w:sz w:val="24"/>
        </w:rPr>
      </w:pPr>
      <w:r>
        <w:rPr>
          <w:spacing w:val="-6"/>
          <w:sz w:val="24"/>
        </w:rPr>
        <w:t>轻质内墙面层抹灰后应立即铺贴抗裂耐碱纤维网，并将耐碱纤维网均匀压入砂浆内，</w:t>
      </w:r>
      <w:r>
        <w:rPr>
          <w:spacing w:val="-2"/>
          <w:sz w:val="24"/>
        </w:rPr>
        <w:t xml:space="preserve">不得露出网筋，两网之间的搭接宽度不得小于 </w:t>
      </w:r>
      <w:r>
        <w:rPr>
          <w:rFonts w:ascii="Times New Roman" w:eastAsia="Times New Roman"/>
          <w:sz w:val="24"/>
        </w:rPr>
        <w:t>100mm</w:t>
      </w:r>
      <w:r>
        <w:rPr>
          <w:sz w:val="24"/>
        </w:rPr>
        <w:t>。</w:t>
      </w:r>
    </w:p>
    <w:p>
      <w:pPr>
        <w:pStyle w:val="Heading1"/>
        <w:spacing w:line="362" w:lineRule="exact"/>
        <w:ind w:left="894"/>
      </w:pPr>
      <w:r>
        <w:rPr>
          <w:spacing w:val="-1"/>
        </w:rPr>
        <w:t>顶棚抹灰裂缝、脱落控制：</w:t>
      </w:r>
    </w:p>
    <w:p>
      <w:pPr>
        <w:pStyle w:val="ListParagraph"/>
        <w:numPr>
          <w:ilvl w:val="1"/>
          <w:numId w:val="39"/>
        </w:numPr>
        <w:tabs>
          <w:tab w:val="left" w:pos="1374"/>
        </w:tabs>
        <w:spacing w:before="127" w:after="0" w:line="240" w:lineRule="auto"/>
        <w:ind w:left="1374" w:right="0" w:hanging="360"/>
        <w:jc w:val="both"/>
        <w:rPr>
          <w:sz w:val="24"/>
        </w:rPr>
      </w:pPr>
      <w:r>
        <w:rPr>
          <w:spacing w:val="-1"/>
          <w:sz w:val="24"/>
        </w:rPr>
        <w:t>基层处理应符合设计及相关施工技术规程的规定。</w:t>
      </w:r>
    </w:p>
    <w:p>
      <w:pPr>
        <w:pStyle w:val="ListParagraph"/>
        <w:numPr>
          <w:ilvl w:val="1"/>
          <w:numId w:val="39"/>
        </w:numPr>
        <w:tabs>
          <w:tab w:val="left" w:pos="1374"/>
        </w:tabs>
        <w:spacing w:before="181" w:after="0" w:line="381" w:lineRule="auto"/>
        <w:ind w:left="1014" w:right="216" w:firstLine="0"/>
        <w:jc w:val="both"/>
        <w:rPr>
          <w:sz w:val="24"/>
        </w:rPr>
      </w:pPr>
      <w:r>
        <w:rPr>
          <w:spacing w:val="-2"/>
          <w:sz w:val="24"/>
        </w:rPr>
        <w:t>批腻子前，应将局部外露的钢筋头、钉头和铅丝头等易泛锈点凿除，并凹入混凝土</w:t>
      </w:r>
      <w:r>
        <w:rPr>
          <w:spacing w:val="-6"/>
          <w:sz w:val="24"/>
        </w:rPr>
        <w:t xml:space="preserve">表面内不小于 </w:t>
      </w:r>
      <w:r>
        <w:rPr>
          <w:rFonts w:ascii="Times New Roman" w:eastAsia="Times New Roman"/>
          <w:spacing w:val="-2"/>
          <w:sz w:val="24"/>
        </w:rPr>
        <w:t>5mm</w:t>
      </w:r>
      <w:r>
        <w:rPr>
          <w:spacing w:val="-4"/>
          <w:sz w:val="24"/>
        </w:rPr>
        <w:t xml:space="preserve">，点刷防锈漆后再修补平整。当每间顶棚易泛锈点超过 </w:t>
      </w:r>
      <w:r>
        <w:rPr>
          <w:rFonts w:ascii="Times New Roman" w:eastAsia="Times New Roman"/>
          <w:spacing w:val="-2"/>
          <w:sz w:val="24"/>
        </w:rPr>
        <w:t>5</w:t>
      </w:r>
      <w:r>
        <w:rPr>
          <w:rFonts w:ascii="Times New Roman" w:eastAsia="Times New Roman"/>
          <w:spacing w:val="-13"/>
          <w:sz w:val="24"/>
        </w:rPr>
        <w:t xml:space="preserve"> </w:t>
      </w:r>
      <w:r>
        <w:rPr>
          <w:spacing w:val="-2"/>
          <w:sz w:val="24"/>
        </w:rPr>
        <w:t>个点时，</w:t>
      </w:r>
      <w:r>
        <w:rPr>
          <w:spacing w:val="-2"/>
          <w:sz w:val="24"/>
        </w:rPr>
        <w:t>应满贴一层耐碱纤维网</w:t>
      </w:r>
      <w:r>
        <w:rPr>
          <w:rFonts w:ascii="Times New Roman" w:eastAsia="Times New Roman"/>
          <w:spacing w:val="-2"/>
          <w:sz w:val="24"/>
        </w:rPr>
        <w:t>,</w:t>
      </w:r>
      <w:r>
        <w:rPr>
          <w:spacing w:val="-2"/>
          <w:sz w:val="24"/>
        </w:rPr>
        <w:t>。</w:t>
      </w:r>
    </w:p>
    <w:p>
      <w:pPr>
        <w:pStyle w:val="ListParagraph"/>
        <w:numPr>
          <w:ilvl w:val="1"/>
          <w:numId w:val="39"/>
        </w:numPr>
        <w:tabs>
          <w:tab w:val="left" w:pos="1374"/>
        </w:tabs>
        <w:spacing w:before="0" w:after="0" w:line="381" w:lineRule="auto"/>
        <w:ind w:left="1014" w:right="252" w:firstLine="0"/>
        <w:jc w:val="both"/>
        <w:rPr>
          <w:sz w:val="24"/>
        </w:rPr>
      </w:pPr>
      <w:r>
        <w:rPr>
          <w:spacing w:val="-6"/>
          <w:sz w:val="24"/>
        </w:rPr>
        <w:t xml:space="preserve">混凝土基层为抹灰天棚时，应待底层抹完 </w:t>
      </w:r>
      <w:r>
        <w:rPr>
          <w:rFonts w:ascii="Times New Roman" w:eastAsia="Times New Roman"/>
          <w:spacing w:val="-4"/>
          <w:sz w:val="24"/>
        </w:rPr>
        <w:t>2~3</w:t>
      </w:r>
      <w:r>
        <w:rPr>
          <w:rFonts w:ascii="Times New Roman" w:eastAsia="Times New Roman"/>
          <w:spacing w:val="-11"/>
          <w:sz w:val="24"/>
        </w:rPr>
        <w:t xml:space="preserve"> </w:t>
      </w:r>
      <w:r>
        <w:rPr>
          <w:spacing w:val="-4"/>
          <w:sz w:val="24"/>
        </w:rPr>
        <w:t>天后，用聚合物水泥浆铺贴抗裂耐碱</w:t>
      </w:r>
      <w:r>
        <w:rPr>
          <w:spacing w:val="-2"/>
          <w:sz w:val="24"/>
        </w:rPr>
        <w:t>纤维网，再抹面层。</w:t>
      </w:r>
    </w:p>
    <w:p>
      <w:pPr>
        <w:pStyle w:val="ListParagraph"/>
        <w:numPr>
          <w:ilvl w:val="1"/>
          <w:numId w:val="39"/>
        </w:numPr>
        <w:tabs>
          <w:tab w:val="left" w:pos="1254"/>
        </w:tabs>
        <w:spacing w:before="1" w:after="0" w:line="240" w:lineRule="auto"/>
        <w:ind w:left="1254" w:right="0" w:hanging="240"/>
        <w:jc w:val="both"/>
        <w:rPr>
          <w:sz w:val="24"/>
        </w:rPr>
      </w:pPr>
      <w:r>
        <w:rPr>
          <w:spacing w:val="-1"/>
          <w:sz w:val="24"/>
        </w:rPr>
        <w:t>抗裂纤维混合砂浆应搅拌均匀，纤维应充分分散开</w:t>
      </w:r>
    </w:p>
    <w:p>
      <w:pPr>
        <w:pStyle w:val="Heading1"/>
        <w:spacing w:before="102"/>
        <w:ind w:left="1014"/>
      </w:pPr>
      <w:r>
        <w:rPr>
          <w:spacing w:val="-1"/>
        </w:rPr>
        <w:t>外窗气密性不良、渗漏控制：</w:t>
      </w:r>
    </w:p>
    <w:p>
      <w:pPr>
        <w:pStyle w:val="ListParagraph"/>
        <w:numPr>
          <w:ilvl w:val="0"/>
          <w:numId w:val="38"/>
        </w:numPr>
        <w:tabs>
          <w:tab w:val="left" w:pos="1372"/>
        </w:tabs>
        <w:spacing w:before="127" w:after="0" w:line="240" w:lineRule="auto"/>
        <w:ind w:left="1372" w:right="0" w:hanging="360"/>
        <w:jc w:val="both"/>
        <w:rPr>
          <w:sz w:val="24"/>
        </w:rPr>
      </w:pPr>
      <w:r>
        <w:rPr>
          <w:sz w:val="24"/>
        </w:rPr>
        <w:t>斜窗台板（梁）</w:t>
      </w:r>
      <w:r>
        <w:rPr>
          <w:spacing w:val="-1"/>
          <w:sz w:val="24"/>
        </w:rPr>
        <w:t>应一次浇筑成形，振捣密实，向外的排水坡度符合相关技术规程；</w:t>
      </w:r>
    </w:p>
    <w:p>
      <w:pPr>
        <w:pStyle w:val="ListParagraph"/>
        <w:numPr>
          <w:ilvl w:val="0"/>
          <w:numId w:val="38"/>
        </w:numPr>
        <w:tabs>
          <w:tab w:val="left" w:pos="1374"/>
        </w:tabs>
        <w:spacing w:before="181" w:after="0" w:line="381" w:lineRule="auto"/>
        <w:ind w:left="1014" w:right="252" w:firstLine="0"/>
        <w:jc w:val="both"/>
        <w:rPr>
          <w:sz w:val="24"/>
        </w:rPr>
      </w:pPr>
      <w:r>
        <w:rPr>
          <w:spacing w:val="-4"/>
          <w:sz w:val="24"/>
        </w:rPr>
        <w:t>无附框的窗框安装，应采用先粉内框、后装窗框、再粉外框的施工工艺，且窗台处</w:t>
      </w:r>
      <w:r>
        <w:rPr>
          <w:spacing w:val="-3"/>
          <w:sz w:val="24"/>
        </w:rPr>
        <w:t xml:space="preserve">应粉成直径不小于 </w:t>
      </w:r>
      <w:r>
        <w:rPr>
          <w:rFonts w:ascii="Times New Roman" w:eastAsia="Times New Roman"/>
          <w:sz w:val="24"/>
        </w:rPr>
        <w:t xml:space="preserve">15mm </w:t>
      </w:r>
      <w:r>
        <w:rPr>
          <w:sz w:val="24"/>
        </w:rPr>
        <w:t>的圆角。</w:t>
      </w:r>
    </w:p>
    <w:p>
      <w:pPr>
        <w:pStyle w:val="ListParagraph"/>
        <w:numPr>
          <w:ilvl w:val="0"/>
          <w:numId w:val="38"/>
        </w:numPr>
        <w:tabs>
          <w:tab w:val="left" w:pos="1374"/>
        </w:tabs>
        <w:spacing w:before="0" w:after="0" w:line="240" w:lineRule="auto"/>
        <w:ind w:left="1374" w:right="0" w:hanging="360"/>
        <w:jc w:val="both"/>
        <w:rPr>
          <w:sz w:val="24"/>
        </w:rPr>
      </w:pPr>
      <w:r>
        <w:rPr>
          <w:spacing w:val="-1"/>
          <w:sz w:val="24"/>
        </w:rPr>
        <w:t>组合窗拼装时，应带胶承插拼接，溢出型材表面的胶液应即时清理干净。</w:t>
      </w:r>
    </w:p>
    <w:p>
      <w:pPr>
        <w:pStyle w:val="ListParagraph"/>
        <w:numPr>
          <w:ilvl w:val="0"/>
          <w:numId w:val="38"/>
        </w:numPr>
        <w:tabs>
          <w:tab w:val="left" w:pos="1374"/>
        </w:tabs>
        <w:spacing w:before="182" w:after="0" w:line="381" w:lineRule="auto"/>
        <w:ind w:left="1014" w:right="252" w:firstLine="0"/>
        <w:jc w:val="both"/>
        <w:rPr>
          <w:sz w:val="24"/>
        </w:rPr>
      </w:pPr>
      <w:r>
        <w:rPr>
          <w:spacing w:val="-3"/>
          <w:sz w:val="24"/>
        </w:rPr>
        <w:t xml:space="preserve">拼樘料应左右或上下贯通，并锚入窗洞口的预留孔内，锚入深度不小于 </w:t>
      </w:r>
      <w:r>
        <w:rPr>
          <w:rFonts w:ascii="Times New Roman" w:eastAsia="Times New Roman"/>
          <w:spacing w:val="-2"/>
          <w:sz w:val="24"/>
        </w:rPr>
        <w:t>30mm</w:t>
      </w:r>
      <w:r>
        <w:rPr>
          <w:spacing w:val="-2"/>
          <w:sz w:val="24"/>
        </w:rPr>
        <w:t>；也</w:t>
      </w:r>
      <w:r>
        <w:rPr>
          <w:spacing w:val="-2"/>
          <w:sz w:val="24"/>
        </w:rPr>
        <w:t>可采用连接角码来固定拼樘料的两端。</w:t>
      </w:r>
    </w:p>
    <w:p>
      <w:pPr>
        <w:pStyle w:val="ListParagraph"/>
        <w:numPr>
          <w:ilvl w:val="0"/>
          <w:numId w:val="38"/>
        </w:numPr>
        <w:tabs>
          <w:tab w:val="left" w:pos="1374"/>
        </w:tabs>
        <w:spacing w:before="0" w:after="0" w:line="381" w:lineRule="auto"/>
        <w:ind w:left="1014" w:right="252" w:firstLine="0"/>
        <w:jc w:val="both"/>
        <w:rPr>
          <w:sz w:val="24"/>
        </w:rPr>
      </w:pPr>
      <w:r>
        <w:rPr>
          <w:spacing w:val="-5"/>
          <w:sz w:val="24"/>
        </w:rPr>
        <w:t xml:space="preserve">窗框安装应采用专用镀锌钢片连接固定，镀锌钢片厚度不小于 </w:t>
      </w:r>
      <w:r>
        <w:rPr>
          <w:rFonts w:ascii="Times New Roman" w:eastAsia="Times New Roman"/>
          <w:spacing w:val="-4"/>
          <w:sz w:val="24"/>
        </w:rPr>
        <w:t>1.5mm</w:t>
      </w:r>
      <w:r>
        <w:rPr>
          <w:spacing w:val="-4"/>
          <w:sz w:val="24"/>
        </w:rPr>
        <w:t>，固定点从距</w:t>
      </w:r>
      <w:r>
        <w:rPr>
          <w:spacing w:val="-10"/>
          <w:sz w:val="24"/>
        </w:rPr>
        <w:t xml:space="preserve">转角 </w:t>
      </w:r>
      <w:r>
        <w:rPr>
          <w:rFonts w:ascii="Times New Roman" w:eastAsia="Times New Roman"/>
          <w:sz w:val="24"/>
        </w:rPr>
        <w:t>150mm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spacing w:val="-3"/>
          <w:sz w:val="24"/>
        </w:rPr>
        <w:t xml:space="preserve">处开始设置，中间间距不大于 </w:t>
      </w:r>
      <w:r>
        <w:rPr>
          <w:rFonts w:ascii="Times New Roman" w:eastAsia="Times New Roman"/>
          <w:sz w:val="24"/>
        </w:rPr>
        <w:t>500mm</w:t>
      </w:r>
      <w:r>
        <w:rPr>
          <w:sz w:val="24"/>
        </w:rPr>
        <w:t>。严禁用长脚膨胀螺栓穿透型材固</w:t>
      </w:r>
      <w:r>
        <w:rPr>
          <w:spacing w:val="-4"/>
          <w:sz w:val="24"/>
        </w:rPr>
        <w:t>定窗框。</w:t>
      </w:r>
    </w:p>
    <w:p>
      <w:pPr>
        <w:pStyle w:val="ListParagraph"/>
        <w:numPr>
          <w:ilvl w:val="0"/>
          <w:numId w:val="38"/>
        </w:numPr>
        <w:tabs>
          <w:tab w:val="left" w:pos="1374"/>
        </w:tabs>
        <w:spacing w:before="0" w:after="0" w:line="240" w:lineRule="auto"/>
        <w:ind w:left="1374" w:right="0" w:hanging="360"/>
        <w:jc w:val="both"/>
        <w:rPr>
          <w:sz w:val="24"/>
        </w:rPr>
      </w:pPr>
      <w:r>
        <w:rPr>
          <w:spacing w:val="-6"/>
          <w:sz w:val="24"/>
        </w:rPr>
        <w:t>施打发泡剂时，洞口预留缝隙（窗台除外）</w:t>
      </w:r>
      <w:r>
        <w:rPr>
          <w:spacing w:val="-7"/>
          <w:sz w:val="24"/>
        </w:rPr>
        <w:t>应干净、干燥后，连续施打，一次成型，</w:t>
      </w:r>
    </w:p>
    <w:p>
      <w:pPr>
        <w:spacing w:after="0" w:line="240" w:lineRule="auto"/>
        <w:jc w:val="both"/>
        <w:rPr>
          <w:sz w:val="24"/>
        </w:rPr>
        <w:sectPr>
          <w:footerReference w:type="default" r:id="rId16"/>
          <w:pgSz w:w="11910" w:h="16840"/>
          <w:pgMar w:top="1080" w:right="880" w:bottom="840" w:left="840" w:header="0" w:footer="644"/>
          <w:pgNumType w:start="13"/>
          <w:cols w:space="708"/>
        </w:sectPr>
      </w:pPr>
    </w:p>
    <w:p>
      <w:pPr>
        <w:spacing w:before="52" w:line="381" w:lineRule="auto"/>
        <w:ind w:left="1014" w:right="252" w:firstLine="0"/>
        <w:jc w:val="left"/>
        <w:rPr>
          <w:sz w:val="24"/>
        </w:rPr>
      </w:pPr>
      <w:r>
        <w:rPr>
          <w:spacing w:val="-2"/>
          <w:sz w:val="24"/>
        </w:rPr>
        <w:t>充填饱满。溢出框外的发泡剂应在结膜前塞入缝隙内，防止发泡剂外膜破损，影响防</w:t>
      </w:r>
      <w:r>
        <w:rPr>
          <w:spacing w:val="-4"/>
          <w:sz w:val="24"/>
        </w:rPr>
        <w:t>水效果。</w:t>
      </w:r>
    </w:p>
    <w:p>
      <w:pPr>
        <w:pStyle w:val="ListParagraph"/>
        <w:numPr>
          <w:ilvl w:val="0"/>
          <w:numId w:val="37"/>
        </w:numPr>
        <w:tabs>
          <w:tab w:val="left" w:pos="1373"/>
          <w:tab w:val="left" w:pos="1374"/>
        </w:tabs>
        <w:spacing w:before="0" w:after="0" w:line="381" w:lineRule="auto"/>
        <w:ind w:left="1014" w:right="252" w:firstLine="0"/>
        <w:jc w:val="left"/>
        <w:rPr>
          <w:sz w:val="24"/>
        </w:rPr>
      </w:pPr>
      <w:r>
        <w:rPr>
          <w:spacing w:val="-5"/>
          <w:sz w:val="24"/>
        </w:rPr>
        <w:t xml:space="preserve">外墙装饰面层与窗框之间应留 </w:t>
      </w:r>
      <w:r>
        <w:rPr>
          <w:rFonts w:ascii="Times New Roman" w:eastAsia="Times New Roman"/>
          <w:sz w:val="24"/>
        </w:rPr>
        <w:t>5mm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spacing w:val="-4"/>
          <w:sz w:val="24"/>
        </w:rPr>
        <w:t xml:space="preserve">宽的打胶槽口；装饰面为抹灰层时，应贴 </w:t>
      </w:r>
      <w:r>
        <w:rPr>
          <w:rFonts w:ascii="Times New Roman" w:eastAsia="Times New Roman"/>
          <w:sz w:val="24"/>
        </w:rPr>
        <w:t>T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sz w:val="24"/>
        </w:rPr>
        <w:t>型</w:t>
      </w:r>
      <w:r>
        <w:rPr>
          <w:spacing w:val="-2"/>
          <w:sz w:val="24"/>
        </w:rPr>
        <w:t>塑料条做打胶槽口。</w:t>
      </w:r>
    </w:p>
    <w:p>
      <w:pPr>
        <w:pStyle w:val="ListParagraph"/>
        <w:numPr>
          <w:ilvl w:val="0"/>
          <w:numId w:val="37"/>
        </w:numPr>
        <w:tabs>
          <w:tab w:val="left" w:pos="1373"/>
          <w:tab w:val="left" w:pos="1374"/>
        </w:tabs>
        <w:spacing w:before="1" w:after="0" w:line="240" w:lineRule="auto"/>
        <w:ind w:left="1374" w:right="0" w:hanging="360"/>
        <w:jc w:val="left"/>
        <w:rPr>
          <w:sz w:val="24"/>
        </w:rPr>
      </w:pPr>
      <w:r>
        <w:rPr>
          <w:spacing w:val="-1"/>
          <w:sz w:val="24"/>
        </w:rPr>
        <w:t>打胶面应清理干净、干燥后方可施打，严禁将硅酮耐候密封胶施打在涂料面层上。</w:t>
      </w:r>
    </w:p>
    <w:p>
      <w:pPr>
        <w:pStyle w:val="Heading1"/>
        <w:spacing w:before="102"/>
        <w:ind w:left="1014"/>
      </w:pPr>
      <w:r>
        <w:rPr>
          <w:spacing w:val="-1"/>
        </w:rPr>
        <w:t>栏杆高度、间距、连接固定、耐久性控制：</w:t>
      </w:r>
    </w:p>
    <w:p>
      <w:pPr>
        <w:pStyle w:val="ListParagraph"/>
        <w:numPr>
          <w:ilvl w:val="0"/>
          <w:numId w:val="36"/>
        </w:numPr>
        <w:tabs>
          <w:tab w:val="left" w:pos="1374"/>
        </w:tabs>
        <w:spacing w:before="127" w:after="0" w:line="381" w:lineRule="auto"/>
        <w:ind w:left="294" w:right="252" w:firstLine="720"/>
        <w:jc w:val="both"/>
        <w:rPr>
          <w:sz w:val="24"/>
        </w:rPr>
      </w:pPr>
      <w:r>
        <w:rPr>
          <w:spacing w:val="-4"/>
          <w:sz w:val="24"/>
        </w:rPr>
        <w:t>后置埋件应直接安装在混凝土结构或构件上，已装饰部位应清除装饰装修材料（</w:t>
      </w:r>
      <w:r>
        <w:rPr>
          <w:spacing w:val="-4"/>
          <w:sz w:val="24"/>
        </w:rPr>
        <w:t>含</w:t>
      </w:r>
      <w:r>
        <w:rPr>
          <w:spacing w:val="-2"/>
          <w:sz w:val="24"/>
        </w:rPr>
        <w:t>混凝土和砂浆找平层）后安装后置埋件。固定钢板的膨胀螺栓应前后布置，两颗螺栓的连线</w:t>
      </w:r>
      <w:r>
        <w:rPr>
          <w:spacing w:val="-2"/>
          <w:sz w:val="24"/>
        </w:rPr>
        <w:t>应垂直相邻两立柱间的连线</w:t>
      </w:r>
    </w:p>
    <w:p>
      <w:pPr>
        <w:pStyle w:val="ListParagraph"/>
        <w:numPr>
          <w:ilvl w:val="0"/>
          <w:numId w:val="36"/>
        </w:numPr>
        <w:tabs>
          <w:tab w:val="left" w:pos="1373"/>
          <w:tab w:val="left" w:pos="1374"/>
        </w:tabs>
        <w:spacing w:before="0" w:after="0" w:line="381" w:lineRule="auto"/>
        <w:ind w:left="1014" w:right="251" w:firstLine="0"/>
        <w:jc w:val="left"/>
        <w:rPr>
          <w:sz w:val="24"/>
        </w:rPr>
      </w:pPr>
      <w:r>
        <w:rPr>
          <w:spacing w:val="-4"/>
          <w:sz w:val="24"/>
        </w:rPr>
        <w:t>金属栏杆制作安装的焊缝应进行外观质量检验，其焊缝应饱满可靠，不得点焊、虚</w:t>
      </w:r>
      <w:r>
        <w:rPr>
          <w:spacing w:val="-4"/>
          <w:sz w:val="24"/>
        </w:rPr>
        <w:t>焊连接。</w:t>
      </w:r>
    </w:p>
    <w:p>
      <w:pPr>
        <w:pStyle w:val="ListParagraph"/>
        <w:numPr>
          <w:ilvl w:val="0"/>
          <w:numId w:val="36"/>
        </w:numPr>
        <w:tabs>
          <w:tab w:val="left" w:pos="1373"/>
          <w:tab w:val="left" w:pos="1374"/>
        </w:tabs>
        <w:spacing w:before="0" w:after="0" w:line="381" w:lineRule="auto"/>
        <w:ind w:left="1014" w:right="171" w:firstLine="0"/>
        <w:jc w:val="left"/>
        <w:rPr>
          <w:sz w:val="24"/>
        </w:rPr>
      </w:pPr>
      <w:r>
        <w:rPr>
          <w:spacing w:val="-2"/>
          <w:sz w:val="24"/>
        </w:rPr>
        <w:t>临空栏杆玻璃安装前，应先安装两片做冲击性能试验，符合要求后才能正式安装。</w:t>
      </w:r>
      <w:r>
        <w:rPr>
          <w:spacing w:val="-2"/>
          <w:sz w:val="24"/>
        </w:rPr>
        <w:t xml:space="preserve">单位工程竣工前，每幢住宅工程应随机抽取 </w:t>
      </w:r>
      <w:r>
        <w:rPr>
          <w:rFonts w:ascii="Times New Roman" w:eastAsia="Times New Roman"/>
          <w:sz w:val="24"/>
        </w:rPr>
        <w:t xml:space="preserve">3 </w:t>
      </w:r>
      <w:r>
        <w:rPr>
          <w:sz w:val="24"/>
        </w:rPr>
        <w:t>片栏杆玻璃做抗冲击性能检验。</w:t>
      </w:r>
    </w:p>
    <w:p>
      <w:pPr>
        <w:pStyle w:val="ListParagraph"/>
        <w:numPr>
          <w:ilvl w:val="0"/>
          <w:numId w:val="36"/>
        </w:numPr>
        <w:tabs>
          <w:tab w:val="left" w:pos="1374"/>
          <w:tab w:val="left" w:pos="1375"/>
        </w:tabs>
        <w:spacing w:before="0" w:after="0" w:line="381" w:lineRule="auto"/>
        <w:ind w:left="1014" w:right="252" w:firstLine="0"/>
        <w:jc w:val="left"/>
        <w:rPr>
          <w:sz w:val="24"/>
        </w:rPr>
      </w:pPr>
      <w:r>
        <w:rPr>
          <w:spacing w:val="-4"/>
          <w:sz w:val="24"/>
        </w:rPr>
        <w:t xml:space="preserve">栏杆玻璃的镶嵌深度：两对边固定不小于 </w:t>
      </w:r>
      <w:r>
        <w:rPr>
          <w:rFonts w:ascii="Times New Roman" w:eastAsia="Times New Roman"/>
          <w:sz w:val="24"/>
        </w:rPr>
        <w:t>15mm</w:t>
      </w:r>
      <w:r>
        <w:rPr>
          <w:spacing w:val="-7"/>
          <w:sz w:val="24"/>
        </w:rPr>
        <w:t xml:space="preserve">，四边固定不小于 </w:t>
      </w:r>
      <w:r>
        <w:rPr>
          <w:rFonts w:ascii="Times New Roman" w:eastAsia="Times New Roman"/>
          <w:sz w:val="24"/>
        </w:rPr>
        <w:t>10mm</w:t>
      </w:r>
      <w:r>
        <w:rPr>
          <w:sz w:val="24"/>
        </w:rPr>
        <w:t>，并用硅</w:t>
      </w:r>
      <w:r>
        <w:rPr>
          <w:spacing w:val="-2"/>
          <w:sz w:val="24"/>
        </w:rPr>
        <w:t>酮耐候胶封严。</w:t>
      </w:r>
    </w:p>
    <w:p>
      <w:pPr>
        <w:pStyle w:val="ListParagraph"/>
        <w:numPr>
          <w:ilvl w:val="0"/>
          <w:numId w:val="36"/>
        </w:numPr>
        <w:tabs>
          <w:tab w:val="left" w:pos="1378"/>
          <w:tab w:val="left" w:pos="1380"/>
        </w:tabs>
        <w:spacing w:before="0" w:after="0" w:line="381" w:lineRule="auto"/>
        <w:ind w:left="1014" w:right="252" w:firstLine="0"/>
        <w:jc w:val="left"/>
        <w:rPr>
          <w:sz w:val="24"/>
        </w:rPr>
      </w:pPr>
      <w:r>
        <w:rPr>
          <w:spacing w:val="-3"/>
          <w:sz w:val="24"/>
        </w:rPr>
        <w:t xml:space="preserve">点支承栏杆玻璃的螺栓直径不小于 </w:t>
      </w:r>
      <w:r>
        <w:rPr>
          <w:rFonts w:ascii="Times New Roman" w:eastAsia="Times New Roman"/>
          <w:sz w:val="24"/>
        </w:rPr>
        <w:t>8mm</w:t>
      </w:r>
      <w:r>
        <w:rPr>
          <w:sz w:val="24"/>
        </w:rPr>
        <w:t>，材质为不锈钢或铜质螺栓。安装时，玻</w:t>
      </w:r>
      <w:r>
        <w:rPr>
          <w:spacing w:val="-2"/>
          <w:sz w:val="24"/>
        </w:rPr>
        <w:t>璃孔内和两侧均应垫尼龙垫圈或垫片，金属不得直接接触玻璃。</w:t>
      </w:r>
    </w:p>
    <w:p>
      <w:pPr>
        <w:pStyle w:val="ListParagraph"/>
        <w:numPr>
          <w:ilvl w:val="0"/>
          <w:numId w:val="36"/>
        </w:numPr>
        <w:tabs>
          <w:tab w:val="left" w:pos="1373"/>
          <w:tab w:val="left" w:pos="1374"/>
        </w:tabs>
        <w:spacing w:before="1" w:after="0" w:line="381" w:lineRule="auto"/>
        <w:ind w:left="1014" w:right="252" w:firstLine="0"/>
        <w:jc w:val="left"/>
        <w:rPr>
          <w:sz w:val="24"/>
        </w:rPr>
      </w:pPr>
      <w:r>
        <w:rPr>
          <w:spacing w:val="-4"/>
          <w:sz w:val="24"/>
        </w:rPr>
        <w:t>防止儿童攀爬的金属密网和板材安装必须牢固，不得松动脱落。金属密网应进行包</w:t>
      </w:r>
      <w:r>
        <w:rPr>
          <w:spacing w:val="-2"/>
          <w:sz w:val="24"/>
        </w:rPr>
        <w:t>边等处理，防止刮伤儿童。</w:t>
      </w:r>
    </w:p>
    <w:p>
      <w:pPr>
        <w:pStyle w:val="ListParagraph"/>
        <w:numPr>
          <w:ilvl w:val="0"/>
          <w:numId w:val="36"/>
        </w:numPr>
        <w:tabs>
          <w:tab w:val="left" w:pos="1373"/>
          <w:tab w:val="left" w:pos="1374"/>
        </w:tabs>
        <w:spacing w:before="0" w:after="0" w:line="381" w:lineRule="auto"/>
        <w:ind w:left="1014" w:right="252" w:firstLine="0"/>
        <w:jc w:val="left"/>
        <w:rPr>
          <w:sz w:val="24"/>
        </w:rPr>
      </w:pPr>
      <w:r>
        <w:rPr>
          <w:spacing w:val="-4"/>
          <w:sz w:val="24"/>
        </w:rPr>
        <w:t>碳素钢和铸铁等金属栏杆应进行防腐处理，除锈后应涂刷（喷涂）两度防锈漆和两</w:t>
      </w:r>
      <w:r>
        <w:rPr>
          <w:spacing w:val="-2"/>
          <w:sz w:val="24"/>
        </w:rPr>
        <w:t>度及以上面漆，也可采用镀锌、镀塑等有效的防腐处理措施。</w:t>
      </w:r>
    </w:p>
    <w:p>
      <w:pPr>
        <w:spacing w:before="0"/>
        <w:ind w:left="1014" w:right="0" w:firstLine="0"/>
        <w:jc w:val="left"/>
        <w:rPr>
          <w:sz w:val="24"/>
        </w:rPr>
      </w:pPr>
      <w:r>
        <w:rPr>
          <w:spacing w:val="-1"/>
          <w:sz w:val="24"/>
        </w:rPr>
        <w:t>涂饰与裱糊工程开裂、掉粉、起皮、泛锈控制：</w:t>
      </w:r>
    </w:p>
    <w:p>
      <w:pPr>
        <w:spacing w:before="181"/>
        <w:ind w:left="1014" w:right="0" w:firstLine="0"/>
        <w:jc w:val="both"/>
        <w:rPr>
          <w:sz w:val="24"/>
        </w:rPr>
      </w:pPr>
      <w:r>
        <w:rPr>
          <w:rFonts w:ascii="Times New Roman" w:eastAsia="Times New Roman"/>
          <w:sz w:val="24"/>
        </w:rPr>
        <w:t>1</w:t>
      </w:r>
      <w:r>
        <w:rPr>
          <w:rFonts w:ascii="MS UI Gothic" w:eastAsia="MS UI Gothic" w:hint="eastAsia"/>
          <w:spacing w:val="93"/>
          <w:sz w:val="24"/>
        </w:rPr>
        <w:t xml:space="preserve">、 </w:t>
      </w:r>
      <w:r>
        <w:rPr>
          <w:spacing w:val="-1"/>
          <w:sz w:val="24"/>
        </w:rPr>
        <w:t>基层处理应符合下列规定：</w:t>
      </w:r>
    </w:p>
    <w:p>
      <w:pPr>
        <w:pStyle w:val="ListParagraph"/>
        <w:numPr>
          <w:ilvl w:val="0"/>
          <w:numId w:val="35"/>
        </w:numPr>
        <w:tabs>
          <w:tab w:val="left" w:pos="1374"/>
        </w:tabs>
        <w:spacing w:before="182" w:after="0" w:line="381" w:lineRule="auto"/>
        <w:ind w:left="1014" w:right="252" w:firstLine="0"/>
        <w:jc w:val="both"/>
        <w:rPr>
          <w:sz w:val="24"/>
        </w:rPr>
      </w:pPr>
      <w:r>
        <w:rPr>
          <w:spacing w:val="-4"/>
          <w:sz w:val="24"/>
        </w:rPr>
        <w:t>应清除基层浮灰和污物，批刮腻子前基层应干净、干燥。抹灰基层表面易锈蚀的铅</w:t>
      </w:r>
      <w:r>
        <w:rPr>
          <w:spacing w:val="-2"/>
          <w:sz w:val="24"/>
        </w:rPr>
        <w:t xml:space="preserve">丝头、钉头、钢筋头等应凿除，且埋入抹灰层的厚度不少于 </w:t>
      </w:r>
      <w:r>
        <w:rPr>
          <w:rFonts w:ascii="Times New Roman" w:eastAsia="Times New Roman"/>
          <w:sz w:val="24"/>
        </w:rPr>
        <w:t>7mm</w:t>
      </w:r>
      <w:r>
        <w:rPr>
          <w:sz w:val="24"/>
        </w:rPr>
        <w:t>。</w:t>
      </w:r>
    </w:p>
    <w:p>
      <w:pPr>
        <w:pStyle w:val="ListParagraph"/>
        <w:numPr>
          <w:ilvl w:val="0"/>
          <w:numId w:val="35"/>
        </w:numPr>
        <w:tabs>
          <w:tab w:val="left" w:pos="1374"/>
        </w:tabs>
        <w:spacing w:before="0" w:after="0" w:line="381" w:lineRule="auto"/>
        <w:ind w:left="1014" w:right="251" w:firstLine="0"/>
        <w:jc w:val="both"/>
        <w:rPr>
          <w:sz w:val="24"/>
        </w:rPr>
      </w:pPr>
      <w:r>
        <w:rPr>
          <w:spacing w:val="-4"/>
          <w:sz w:val="24"/>
        </w:rPr>
        <w:t>抹灰基层空鼓裂缝必须凿除重抹，并应铺贴抗裂网，抗裂网与周边的搭接宽度不小</w:t>
      </w:r>
      <w:r>
        <w:rPr>
          <w:spacing w:val="-13"/>
          <w:sz w:val="24"/>
        </w:rPr>
        <w:t xml:space="preserve">于 </w:t>
      </w:r>
      <w:r>
        <w:rPr>
          <w:rFonts w:ascii="Times New Roman" w:eastAsia="Times New Roman"/>
          <w:spacing w:val="-2"/>
          <w:sz w:val="24"/>
        </w:rPr>
        <w:t>80mm</w:t>
      </w:r>
      <w:r>
        <w:rPr>
          <w:spacing w:val="-24"/>
          <w:sz w:val="24"/>
        </w:rPr>
        <w:t>。只裂不空时，宜用切割机直接切缝，清除干净并喷水湿润后，用干硬砂浆</w:t>
      </w:r>
      <w:r>
        <w:rPr>
          <w:spacing w:val="-2"/>
          <w:sz w:val="24"/>
        </w:rPr>
        <w:t>（水</w:t>
      </w:r>
      <w:r>
        <w:rPr>
          <w:spacing w:val="-3"/>
          <w:sz w:val="24"/>
        </w:rPr>
        <w:t xml:space="preserve">泥：细沙为 </w:t>
      </w:r>
      <w:r>
        <w:rPr>
          <w:rFonts w:ascii="Times New Roman" w:eastAsia="Times New Roman"/>
          <w:sz w:val="24"/>
        </w:rPr>
        <w:t>1:1</w:t>
      </w:r>
      <w:r>
        <w:rPr>
          <w:sz w:val="24"/>
        </w:rPr>
        <w:t>）</w:t>
      </w:r>
      <w:r>
        <w:rPr>
          <w:spacing w:val="-1"/>
          <w:sz w:val="24"/>
        </w:rPr>
        <w:t xml:space="preserve">嵌填密实，缝口应粘贴宽度不小于 </w:t>
      </w:r>
      <w:r>
        <w:rPr>
          <w:rFonts w:ascii="Times New Roman" w:eastAsia="Times New Roman"/>
          <w:sz w:val="24"/>
        </w:rPr>
        <w:t xml:space="preserve">100mm </w:t>
      </w:r>
      <w:r>
        <w:rPr>
          <w:sz w:val="24"/>
        </w:rPr>
        <w:t>的丝网（无纺布等</w:t>
      </w:r>
      <w:r>
        <w:rPr>
          <w:spacing w:val="-120"/>
          <w:sz w:val="24"/>
        </w:rPr>
        <w:t>）</w:t>
      </w:r>
      <w:r>
        <w:rPr>
          <w:sz w:val="24"/>
        </w:rPr>
        <w:t>。</w:t>
      </w:r>
    </w:p>
    <w:p>
      <w:pPr>
        <w:pStyle w:val="ListParagraph"/>
        <w:numPr>
          <w:ilvl w:val="0"/>
          <w:numId w:val="35"/>
        </w:numPr>
        <w:tabs>
          <w:tab w:val="left" w:pos="1374"/>
        </w:tabs>
        <w:spacing w:before="0" w:after="0" w:line="240" w:lineRule="auto"/>
        <w:ind w:left="1374" w:right="0" w:hanging="360"/>
        <w:jc w:val="both"/>
        <w:rPr>
          <w:sz w:val="24"/>
        </w:rPr>
      </w:pPr>
      <w:r>
        <w:rPr>
          <w:spacing w:val="-1"/>
          <w:sz w:val="24"/>
        </w:rPr>
        <w:t>溶剂型涂料和裱糊工程的混凝土或抹灰基层应涂刷抗碱封闭底漆。</w:t>
      </w:r>
    </w:p>
    <w:p>
      <w:pPr>
        <w:pStyle w:val="ListParagraph"/>
        <w:numPr>
          <w:ilvl w:val="0"/>
          <w:numId w:val="35"/>
        </w:numPr>
        <w:tabs>
          <w:tab w:val="left" w:pos="1374"/>
        </w:tabs>
        <w:spacing w:before="182" w:after="0" w:line="240" w:lineRule="auto"/>
        <w:ind w:left="1374" w:right="0" w:hanging="360"/>
        <w:jc w:val="both"/>
        <w:rPr>
          <w:sz w:val="24"/>
        </w:rPr>
      </w:pPr>
      <w:r>
        <w:rPr>
          <w:spacing w:val="-9"/>
          <w:sz w:val="24"/>
        </w:rPr>
        <w:t>基层腻子应批抹平整、坚实、牢固，线角顺直、方正，无粉化、起皮和裂缝、砂眼；</w:t>
      </w:r>
    </w:p>
    <w:p>
      <w:pPr>
        <w:spacing w:after="0" w:line="240" w:lineRule="auto"/>
        <w:jc w:val="both"/>
        <w:rPr>
          <w:sz w:val="24"/>
        </w:rPr>
      </w:pPr>
      <w:r>
        <w:rPr>
          <w:sz w:val="24"/>
        </w:rPr>
        <w:br/>
      </w:r>
      <w:r>
        <w:rPr>
          <w:sz w:val="24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https://d.book118.com/898135001130006042</w:t>
        </w:r>
      </w:hyperlink>
    </w:p>
    <w:p>
      <w:pPr>
        <w:spacing w:after="0" w:line="240" w:lineRule="auto"/>
        <w:jc w:val="both"/>
        <w:rPr>
          <w:sz w:val="24"/>
        </w:rPr>
      </w:pPr>
    </w:p>
    <w:sectPr>
      <w:footerReference w:type="default" r:id="rId18"/>
      <w:pgSz w:w="11910" w:h="16840"/>
      <w:pgMar w:top="1080" w:right="880" w:bottom="840" w:left="840" w:header="0" w:footer="644"/>
      <w:pgNumType w:start="1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MS UI Gothic">
    <w:altName w:val="MS UI Gothic"/>
    <w:charset w:val="00"/>
    <w:family w:val="swiss"/>
    <w:pitch w:val="variable"/>
    <w:sig w:usb0="00000000" w:usb1="00000000" w:usb2="00000000" w:usb3="00000000" w:csb0="00000001" w:csb1="00000000"/>
  </w:font>
  <w:font w:name="Microsoft YaHei UI">
    <w:altName w:val="Microsoft YaHei UI"/>
    <w:charset w:val="86"/>
    <w:family w:val="swiss"/>
    <w:pitch w:val="variable"/>
    <w:sig w:usb0="00000000" w:usb1="00000000" w:usb2="00000000" w:usb3="00000000" w:csb0="00040000" w:csb1="00000000"/>
  </w:font>
  <w:font w:name="Malgun Gothic">
    <w:altName w:val="Malgun Gothic"/>
    <w:charset w:val="00"/>
    <w:family w:val="swiss"/>
    <w:pitch w:val="variable"/>
    <w:sig w:usb0="00000000" w:usb1="00000000" w:usb2="00000000" w:usb3="00000000" w:csb0="00000001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6pt;height:12pt;margin-top:798.68pt;margin-left:290.15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16pt;height:12pt;margin-top:798.68pt;margin-left:290.15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16pt;height:12pt;margin-top:798.68pt;margin-left:290.15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16pt;height:12pt;margin-top:798.68pt;margin-left:290.15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16pt;height:12pt;margin-top:798.68pt;margin-left:290.15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16pt;height:12pt;margin-top:798.68pt;margin-left:290.15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15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6pt;height:12pt;margin-top:798.68pt;margin-left:290.15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2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6pt;height:12pt;margin-top:798.68pt;margin-left:290.15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3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6pt;height:12pt;margin-top:798.68pt;margin-left:290.15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4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16pt;height:12pt;margin-top:798.68pt;margin-left:290.15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5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16pt;height:12pt;margin-top:798.68pt;margin-left:290.15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6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6pt;height:12pt;margin-top:798.68pt;margin-left:290.15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7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16pt;height:12pt;margin-top:798.68pt;margin-left:290.15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8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16pt;height:12pt;margin-top:798.68pt;margin-left:290.15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9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460AA7"/>
    <w:multiLevelType w:val="hybridMultilevel"/>
    <w:tmpl w:val="00000000"/>
    <w:lvl w:ilvl="0">
      <w:start w:val="1"/>
      <w:numFmt w:val="decimal"/>
      <w:lvlText w:val="%1"/>
      <w:lvlJc w:val="left"/>
      <w:pPr>
        <w:ind w:left="16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476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333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189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046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90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759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616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72" w:hanging="360"/>
      </w:pPr>
      <w:rPr>
        <w:rFonts w:hint="default"/>
        <w:lang w:val="en-US" w:eastAsia="zh-CN" w:bidi="ar-SA"/>
      </w:rPr>
    </w:lvl>
  </w:abstractNum>
  <w:abstractNum w:abstractNumId="1">
    <w:nsid w:val="03D159F3"/>
    <w:multiLevelType w:val="hybridMultilevel"/>
    <w:tmpl w:val="00000000"/>
    <w:lvl w:ilvl="0">
      <w:start w:val="1"/>
      <w:numFmt w:val="decimal"/>
      <w:lvlText w:val="%1."/>
      <w:lvlJc w:val="left"/>
      <w:pPr>
        <w:ind w:left="76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0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45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87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30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73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41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58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00" w:hanging="263"/>
      </w:pPr>
      <w:rPr>
        <w:rFonts w:hint="default"/>
        <w:lang w:val="en-US" w:eastAsia="zh-CN" w:bidi="ar-SA"/>
      </w:rPr>
    </w:lvl>
  </w:abstractNum>
  <w:abstractNum w:abstractNumId="2">
    <w:nsid w:val="04AD29B2"/>
    <w:multiLevelType w:val="hybridMultilevel"/>
    <w:tmpl w:val="00000000"/>
    <w:lvl w:ilvl="0">
      <w:start w:val="6"/>
      <w:numFmt w:val="decimal"/>
      <w:lvlText w:val="%1）"/>
      <w:lvlJc w:val="left"/>
      <w:pPr>
        <w:ind w:left="1135" w:hanging="36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20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44" w:hanging="36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49" w:hanging="36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853" w:hanging="36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58" w:hanging="36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63" w:hanging="36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67" w:hanging="36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72" w:hanging="36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76" w:hanging="361"/>
      </w:pPr>
      <w:rPr>
        <w:rFonts w:hint="default"/>
        <w:lang w:val="en-US" w:eastAsia="zh-CN" w:bidi="ar-SA"/>
      </w:rPr>
    </w:lvl>
  </w:abstractNum>
  <w:abstractNum w:abstractNumId="3">
    <w:nsid w:val="055A0658"/>
    <w:multiLevelType w:val="hybridMultilevel"/>
    <w:tmpl w:val="00000000"/>
    <w:lvl w:ilvl="0">
      <w:start w:val="1"/>
      <w:numFmt w:val="decimal"/>
      <w:lvlText w:val="%1"/>
      <w:lvlJc w:val="left"/>
      <w:pPr>
        <w:ind w:left="10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1"/>
      <w:numFmt w:val="decimal"/>
      <w:lvlText w:val="%2"/>
      <w:lvlJc w:val="left"/>
      <w:pPr>
        <w:ind w:left="29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2">
      <w:start w:val="1"/>
      <w:numFmt w:val="decimal"/>
      <w:lvlText w:val="%3"/>
      <w:lvlJc w:val="left"/>
      <w:pPr>
        <w:ind w:left="2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56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5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9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30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49" w:hanging="360"/>
      </w:pPr>
      <w:rPr>
        <w:rFonts w:hint="default"/>
        <w:lang w:val="en-US" w:eastAsia="zh-CN" w:bidi="ar-SA"/>
      </w:rPr>
    </w:lvl>
  </w:abstractNum>
  <w:abstractNum w:abstractNumId="4">
    <w:nsid w:val="0652C10A"/>
    <w:multiLevelType w:val="hybridMultilevel"/>
    <w:tmpl w:val="00000000"/>
    <w:lvl w:ilvl="0">
      <w:start w:val="5"/>
      <w:numFmt w:val="decimal"/>
      <w:lvlText w:val="%1"/>
      <w:lvlJc w:val="left"/>
      <w:pPr>
        <w:ind w:left="101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36" w:hanging="24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53" w:hanging="24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69" w:hanging="24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86" w:hanging="24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03" w:hanging="24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19" w:hanging="24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36" w:hanging="24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52" w:hanging="240"/>
      </w:pPr>
      <w:rPr>
        <w:rFonts w:hint="default"/>
        <w:lang w:val="en-US" w:eastAsia="zh-CN" w:bidi="ar-SA"/>
      </w:rPr>
    </w:lvl>
  </w:abstractNum>
  <w:abstractNum w:abstractNumId="5">
    <w:nsid w:val="081E2B2D"/>
    <w:multiLevelType w:val="hybridMultilevel"/>
    <w:tmpl w:val="00000000"/>
    <w:lvl w:ilvl="0">
      <w:start w:val="1"/>
      <w:numFmt w:val="decimal"/>
      <w:lvlText w:val="（%1）"/>
      <w:lvlJc w:val="left"/>
      <w:pPr>
        <w:ind w:left="1375" w:hanging="6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260" w:hanging="6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41" w:hanging="6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021" w:hanging="6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902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783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63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44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24" w:hanging="601"/>
      </w:pPr>
      <w:rPr>
        <w:rFonts w:hint="default"/>
        <w:lang w:val="en-US" w:eastAsia="zh-CN" w:bidi="ar-SA"/>
      </w:rPr>
    </w:lvl>
  </w:abstractNum>
  <w:abstractNum w:abstractNumId="6">
    <w:nsid w:val="0B9B0337"/>
    <w:multiLevelType w:val="hybridMultilevel"/>
    <w:tmpl w:val="00000000"/>
    <w:lvl w:ilvl="0">
      <w:start w:val="7"/>
      <w:numFmt w:val="decimal"/>
      <w:lvlText w:val="%1."/>
      <w:lvlJc w:val="left"/>
      <w:pPr>
        <w:ind w:left="295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88" w:hanging="31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77" w:hanging="31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5" w:hanging="31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54" w:hanging="31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43" w:hanging="31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31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20" w:hanging="31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08" w:hanging="317"/>
      </w:pPr>
      <w:rPr>
        <w:rFonts w:hint="default"/>
        <w:lang w:val="en-US" w:eastAsia="zh-CN" w:bidi="ar-SA"/>
      </w:rPr>
    </w:lvl>
  </w:abstractNum>
  <w:abstractNum w:abstractNumId="7">
    <w:nsid w:val="0C69B9EE"/>
    <w:multiLevelType w:val="hybridMultilevel"/>
    <w:tmpl w:val="00000000"/>
    <w:lvl w:ilvl="0">
      <w:start w:val="1"/>
      <w:numFmt w:val="decimal"/>
      <w:lvlText w:val="%1"/>
      <w:lvlJc w:val="left"/>
      <w:pPr>
        <w:ind w:left="1040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54" w:hanging="32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69" w:hanging="32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83" w:hanging="32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98" w:hanging="32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13" w:hanging="32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27" w:hanging="32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42" w:hanging="32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56" w:hanging="327"/>
      </w:pPr>
      <w:rPr>
        <w:rFonts w:hint="default"/>
        <w:lang w:val="en-US" w:eastAsia="zh-CN" w:bidi="ar-SA"/>
      </w:rPr>
    </w:lvl>
  </w:abstractNum>
  <w:abstractNum w:abstractNumId="8">
    <w:nsid w:val="0D3A8ED6"/>
    <w:multiLevelType w:val="hybridMultilevel"/>
    <w:tmpl w:val="00000000"/>
    <w:lvl w:ilvl="0">
      <w:start w:val="1"/>
      <w:numFmt w:val="decimal"/>
      <w:lvlText w:val="%1."/>
      <w:lvlJc w:val="left"/>
      <w:pPr>
        <w:ind w:left="295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88" w:hanging="31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77" w:hanging="31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5" w:hanging="31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54" w:hanging="31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43" w:hanging="31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31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20" w:hanging="31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08" w:hanging="317"/>
      </w:pPr>
      <w:rPr>
        <w:rFonts w:hint="default"/>
        <w:lang w:val="en-US" w:eastAsia="zh-CN" w:bidi="ar-SA"/>
      </w:rPr>
    </w:lvl>
  </w:abstractNum>
  <w:abstractNum w:abstractNumId="9">
    <w:nsid w:val="10733732"/>
    <w:multiLevelType w:val="hybridMultilevel"/>
    <w:tmpl w:val="00000000"/>
    <w:lvl w:ilvl="0">
      <w:start w:val="1"/>
      <w:numFmt w:val="decimal"/>
      <w:lvlText w:val="%1）"/>
      <w:lvlJc w:val="left"/>
      <w:pPr>
        <w:ind w:left="1135" w:hanging="36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20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44" w:hanging="36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49" w:hanging="36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853" w:hanging="36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58" w:hanging="36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63" w:hanging="36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67" w:hanging="36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72" w:hanging="36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76" w:hanging="361"/>
      </w:pPr>
      <w:rPr>
        <w:rFonts w:hint="default"/>
        <w:lang w:val="en-US" w:eastAsia="zh-CN" w:bidi="ar-SA"/>
      </w:rPr>
    </w:lvl>
  </w:abstractNum>
  <w:abstractNum w:abstractNumId="10">
    <w:nsid w:val="132F81ED"/>
    <w:multiLevelType w:val="hybridMultilevel"/>
    <w:tmpl w:val="00000000"/>
    <w:lvl w:ilvl="0">
      <w:start w:val="1"/>
      <w:numFmt w:val="decimal"/>
      <w:lvlText w:val="%1."/>
      <w:lvlJc w:val="left"/>
      <w:pPr>
        <w:ind w:left="76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0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45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87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30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73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41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58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00" w:hanging="263"/>
      </w:pPr>
      <w:rPr>
        <w:rFonts w:hint="default"/>
        <w:lang w:val="en-US" w:eastAsia="zh-CN" w:bidi="ar-SA"/>
      </w:rPr>
    </w:lvl>
  </w:abstractNum>
  <w:abstractNum w:abstractNumId="11">
    <w:nsid w:val="141FB1EE"/>
    <w:multiLevelType w:val="hybridMultilevel"/>
    <w:tmpl w:val="00000000"/>
    <w:lvl w:ilvl="0">
      <w:start w:val="1"/>
      <w:numFmt w:val="decimal"/>
      <w:lvlText w:val="%1"/>
      <w:lvlJc w:val="left"/>
      <w:pPr>
        <w:ind w:left="16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476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333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189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046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90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759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616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72" w:hanging="360"/>
      </w:pPr>
      <w:rPr>
        <w:rFonts w:hint="default"/>
        <w:lang w:val="en-US" w:eastAsia="zh-CN" w:bidi="ar-SA"/>
      </w:rPr>
    </w:lvl>
  </w:abstractNum>
  <w:abstractNum w:abstractNumId="12">
    <w:nsid w:val="142EF425"/>
    <w:multiLevelType w:val="hybridMultilevel"/>
    <w:tmpl w:val="00000000"/>
    <w:lvl w:ilvl="0">
      <w:start w:val="1"/>
      <w:numFmt w:val="decimal"/>
      <w:lvlText w:val="（%1）"/>
      <w:lvlJc w:val="left"/>
      <w:pPr>
        <w:ind w:left="1375" w:hanging="6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260" w:hanging="6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41" w:hanging="6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021" w:hanging="6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902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783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63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44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24" w:hanging="601"/>
      </w:pPr>
      <w:rPr>
        <w:rFonts w:hint="default"/>
        <w:lang w:val="en-US" w:eastAsia="zh-CN" w:bidi="ar-SA"/>
      </w:rPr>
    </w:lvl>
  </w:abstractNum>
  <w:abstractNum w:abstractNumId="13">
    <w:nsid w:val="15B447D8"/>
    <w:multiLevelType w:val="hybridMultilevel"/>
    <w:tmpl w:val="00000000"/>
    <w:lvl w:ilvl="0">
      <w:start w:val="1"/>
      <w:numFmt w:val="decimal"/>
      <w:lvlText w:val="%1"/>
      <w:lvlJc w:val="left"/>
      <w:pPr>
        <w:ind w:left="12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1"/>
      <w:numFmt w:val="decimal"/>
      <w:lvlText w:val="%2"/>
      <w:lvlJc w:val="left"/>
      <w:pPr>
        <w:ind w:left="13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58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36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15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9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72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50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29" w:hanging="360"/>
      </w:pPr>
      <w:rPr>
        <w:rFonts w:hint="default"/>
        <w:lang w:val="en-US" w:eastAsia="zh-CN" w:bidi="ar-SA"/>
      </w:rPr>
    </w:lvl>
  </w:abstractNum>
  <w:abstractNum w:abstractNumId="14">
    <w:nsid w:val="16BB93F2"/>
    <w:multiLevelType w:val="hybridMultilevel"/>
    <w:tmpl w:val="00000000"/>
    <w:lvl w:ilvl="0">
      <w:start w:val="1"/>
      <w:numFmt w:val="decimal"/>
      <w:lvlText w:val="（%1）"/>
      <w:lvlJc w:val="left"/>
      <w:pPr>
        <w:ind w:left="1855" w:hanging="6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692" w:hanging="6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525" w:hanging="6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357" w:hanging="6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190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023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855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688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520" w:hanging="601"/>
      </w:pPr>
      <w:rPr>
        <w:rFonts w:hint="default"/>
        <w:lang w:val="en-US" w:eastAsia="zh-CN" w:bidi="ar-SA"/>
      </w:rPr>
    </w:lvl>
  </w:abstractNum>
  <w:abstractNum w:abstractNumId="15">
    <w:nsid w:val="16FC4303"/>
    <w:multiLevelType w:val="hybridMultilevel"/>
    <w:tmpl w:val="00000000"/>
    <w:lvl w:ilvl="0">
      <w:start w:val="1"/>
      <w:numFmt w:val="decimal"/>
      <w:lvlText w:val="%1）"/>
      <w:lvlJc w:val="left"/>
      <w:pPr>
        <w:ind w:left="11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0"/>
        <w:w w:val="100"/>
        <w:sz w:val="22"/>
        <w:szCs w:val="22"/>
        <w:lang w:val="en-US" w:eastAsia="zh-CN" w:bidi="ar-SA"/>
      </w:rPr>
    </w:lvl>
    <w:lvl w:ilvl="1">
      <w:start w:val="1"/>
      <w:numFmt w:val="decimal"/>
      <w:lvlText w:val="（%2）"/>
      <w:lvlJc w:val="left"/>
      <w:pPr>
        <w:ind w:left="1496" w:hanging="603"/>
        <w:jc w:val="righ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65" w:hanging="60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30" w:hanging="60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95" w:hanging="60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60" w:hanging="60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25" w:hanging="60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90" w:hanging="60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55" w:hanging="603"/>
      </w:pPr>
      <w:rPr>
        <w:rFonts w:hint="default"/>
        <w:lang w:val="en-US" w:eastAsia="zh-CN" w:bidi="ar-SA"/>
      </w:rPr>
    </w:lvl>
  </w:abstractNum>
  <w:abstractNum w:abstractNumId="16">
    <w:nsid w:val="1A27564D"/>
    <w:multiLevelType w:val="hybridMultilevel"/>
    <w:tmpl w:val="00000000"/>
    <w:lvl w:ilvl="0">
      <w:start w:val="1"/>
      <w:numFmt w:val="decimal"/>
      <w:lvlText w:val="%1）"/>
      <w:lvlJc w:val="left"/>
      <w:pPr>
        <w:ind w:left="1254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52" w:hanging="48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045" w:hanging="4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937" w:hanging="4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830" w:hanging="4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723" w:hanging="4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15" w:hanging="4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08" w:hanging="4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00" w:hanging="480"/>
      </w:pPr>
      <w:rPr>
        <w:rFonts w:hint="default"/>
        <w:lang w:val="en-US" w:eastAsia="zh-CN" w:bidi="ar-SA"/>
      </w:rPr>
    </w:lvl>
  </w:abstractNum>
  <w:abstractNum w:abstractNumId="17">
    <w:nsid w:val="1C4E9E0E"/>
    <w:multiLevelType w:val="hybridMultilevel"/>
    <w:tmpl w:val="00000000"/>
    <w:lvl w:ilvl="0">
      <w:start w:val="1"/>
      <w:numFmt w:val="decimal"/>
      <w:lvlText w:val="（%1）"/>
      <w:lvlJc w:val="left"/>
      <w:pPr>
        <w:ind w:left="294" w:hanging="603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CN" w:bidi="ar-SA"/>
      </w:rPr>
    </w:lvl>
    <w:lvl w:ilvl="1">
      <w:start w:val="1"/>
      <w:numFmt w:val="decimal"/>
      <w:lvlText w:val="%2"/>
      <w:lvlJc w:val="left"/>
      <w:pPr>
        <w:ind w:left="294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77" w:hanging="24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5" w:hanging="24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54" w:hanging="24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43" w:hanging="24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24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20" w:hanging="24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08" w:hanging="242"/>
      </w:pPr>
      <w:rPr>
        <w:rFonts w:hint="default"/>
        <w:lang w:val="en-US" w:eastAsia="zh-CN" w:bidi="ar-SA"/>
      </w:rPr>
    </w:lvl>
  </w:abstractNum>
  <w:abstractNum w:abstractNumId="18">
    <w:nsid w:val="22198801"/>
    <w:multiLevelType w:val="hybridMultilevel"/>
    <w:tmpl w:val="00000000"/>
    <w:lvl w:ilvl="0">
      <w:start w:val="1"/>
      <w:numFmt w:val="decimal"/>
      <w:lvlText w:val="%1"/>
      <w:lvlJc w:val="left"/>
      <w:pPr>
        <w:ind w:left="16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476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333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189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046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90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759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616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72" w:hanging="360"/>
      </w:pPr>
      <w:rPr>
        <w:rFonts w:hint="default"/>
        <w:lang w:val="en-US" w:eastAsia="zh-CN" w:bidi="ar-SA"/>
      </w:rPr>
    </w:lvl>
  </w:abstractNum>
  <w:abstractNum w:abstractNumId="19">
    <w:nsid w:val="23AECAC0"/>
    <w:multiLevelType w:val="hybridMultilevel"/>
    <w:tmpl w:val="00000000"/>
    <w:lvl w:ilvl="0">
      <w:start w:val="1"/>
      <w:numFmt w:val="decimal"/>
      <w:lvlText w:val="%1"/>
      <w:lvlJc w:val="left"/>
      <w:pPr>
        <w:ind w:left="294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88" w:hanging="2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77" w:hanging="2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5" w:hanging="2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54" w:hanging="2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43" w:hanging="2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2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20" w:hanging="2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08" w:hanging="241"/>
      </w:pPr>
      <w:rPr>
        <w:rFonts w:hint="default"/>
        <w:lang w:val="en-US" w:eastAsia="zh-CN" w:bidi="ar-SA"/>
      </w:rPr>
    </w:lvl>
  </w:abstractNum>
  <w:abstractNum w:abstractNumId="20">
    <w:nsid w:val="25894DF4"/>
    <w:multiLevelType w:val="hybridMultilevel"/>
    <w:tmpl w:val="00000000"/>
    <w:lvl w:ilvl="0">
      <w:start w:val="1"/>
      <w:numFmt w:val="decimal"/>
      <w:lvlText w:val="%1"/>
      <w:lvlJc w:val="left"/>
      <w:pPr>
        <w:ind w:left="14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68" w:hanging="24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237" w:hanging="24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105" w:hanging="24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974" w:hanging="24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843" w:hanging="24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711" w:hanging="24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80" w:hanging="24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48" w:hanging="240"/>
      </w:pPr>
      <w:rPr>
        <w:rFonts w:hint="default"/>
        <w:lang w:val="en-US" w:eastAsia="zh-CN" w:bidi="ar-SA"/>
      </w:rPr>
    </w:lvl>
  </w:abstractNum>
  <w:abstractNum w:abstractNumId="21">
    <w:nsid w:val="28CC87BC"/>
    <w:multiLevelType w:val="hybridMultilevel"/>
    <w:tmpl w:val="00000000"/>
    <w:lvl w:ilvl="0">
      <w:start w:val="1"/>
      <w:numFmt w:val="decimal"/>
      <w:lvlText w:val="%1"/>
      <w:lvlJc w:val="left"/>
      <w:pPr>
        <w:ind w:left="294" w:hanging="2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88" w:hanging="24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77" w:hanging="24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5" w:hanging="24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54" w:hanging="24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43" w:hanging="24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24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20" w:hanging="24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08" w:hanging="242"/>
      </w:pPr>
      <w:rPr>
        <w:rFonts w:hint="default"/>
        <w:lang w:val="en-US" w:eastAsia="zh-CN" w:bidi="ar-SA"/>
      </w:rPr>
    </w:lvl>
  </w:abstractNum>
  <w:abstractNum w:abstractNumId="22">
    <w:nsid w:val="2A9A10D8"/>
    <w:multiLevelType w:val="hybridMultilevel"/>
    <w:tmpl w:val="00000000"/>
    <w:lvl w:ilvl="0">
      <w:start w:val="1"/>
      <w:numFmt w:val="decimal"/>
      <w:lvlText w:val="%1"/>
      <w:lvlJc w:val="left"/>
      <w:pPr>
        <w:ind w:left="13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41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021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78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63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44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24" w:hanging="360"/>
      </w:pPr>
      <w:rPr>
        <w:rFonts w:hint="default"/>
        <w:lang w:val="en-US" w:eastAsia="zh-CN" w:bidi="ar-SA"/>
      </w:rPr>
    </w:lvl>
  </w:abstractNum>
  <w:abstractNum w:abstractNumId="23">
    <w:nsid w:val="2B30C4D9"/>
    <w:multiLevelType w:val="hybridMultilevel"/>
    <w:tmpl w:val="00000000"/>
    <w:lvl w:ilvl="0">
      <w:start w:val="1"/>
      <w:numFmt w:val="decimal"/>
      <w:lvlText w:val="%1."/>
      <w:lvlJc w:val="left"/>
      <w:pPr>
        <w:ind w:left="295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88" w:hanging="3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77" w:hanging="3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5" w:hanging="3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54" w:hanging="3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43" w:hanging="3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3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20" w:hanging="3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08" w:hanging="316"/>
      </w:pPr>
      <w:rPr>
        <w:rFonts w:hint="default"/>
        <w:lang w:val="en-US" w:eastAsia="zh-CN" w:bidi="ar-SA"/>
      </w:rPr>
    </w:lvl>
  </w:abstractNum>
  <w:abstractNum w:abstractNumId="24">
    <w:nsid w:val="2E09A0D8"/>
    <w:multiLevelType w:val="hybridMultilevel"/>
    <w:tmpl w:val="00000000"/>
    <w:lvl w:ilvl="0">
      <w:start w:val="1"/>
      <w:numFmt w:val="decimal"/>
      <w:lvlText w:val="%1"/>
      <w:lvlJc w:val="left"/>
      <w:pPr>
        <w:ind w:left="504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1071" w:hanging="3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91" w:hanging="32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03" w:hanging="32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15" w:hanging="32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27" w:hanging="32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38" w:hanging="32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50" w:hanging="32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62" w:hanging="328"/>
      </w:pPr>
      <w:rPr>
        <w:rFonts w:hint="default"/>
        <w:lang w:val="en-US" w:eastAsia="zh-CN" w:bidi="ar-SA"/>
      </w:rPr>
    </w:lvl>
  </w:abstractNum>
  <w:abstractNum w:abstractNumId="25">
    <w:nsid w:val="2EEAE573"/>
    <w:multiLevelType w:val="hybridMultilevel"/>
    <w:tmpl w:val="00000000"/>
    <w:lvl w:ilvl="0">
      <w:start w:val="1"/>
      <w:numFmt w:val="decimal"/>
      <w:lvlText w:val="%1"/>
      <w:lvlJc w:val="left"/>
      <w:pPr>
        <w:ind w:left="1255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52" w:hanging="36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045" w:hanging="36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937" w:hanging="36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830" w:hanging="36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723" w:hanging="36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15" w:hanging="36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08" w:hanging="36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00" w:hanging="362"/>
      </w:pPr>
      <w:rPr>
        <w:rFonts w:hint="default"/>
        <w:lang w:val="en-US" w:eastAsia="zh-CN" w:bidi="ar-SA"/>
      </w:rPr>
    </w:lvl>
  </w:abstractNum>
  <w:abstractNum w:abstractNumId="26">
    <w:nsid w:val="2F67D442"/>
    <w:multiLevelType w:val="hybridMultilevel"/>
    <w:tmpl w:val="00000000"/>
    <w:lvl w:ilvl="0">
      <w:start w:val="1"/>
      <w:numFmt w:val="decimal"/>
      <w:lvlText w:val="%1."/>
      <w:lvlJc w:val="left"/>
      <w:pPr>
        <w:ind w:left="295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88" w:hanging="3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77" w:hanging="3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5" w:hanging="3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54" w:hanging="3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43" w:hanging="3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3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20" w:hanging="3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08" w:hanging="316"/>
      </w:pPr>
      <w:rPr>
        <w:rFonts w:hint="default"/>
        <w:lang w:val="en-US" w:eastAsia="zh-CN" w:bidi="ar-SA"/>
      </w:rPr>
    </w:lvl>
  </w:abstractNum>
  <w:abstractNum w:abstractNumId="27">
    <w:nsid w:val="2FA373C7"/>
    <w:multiLevelType w:val="hybridMultilevel"/>
    <w:tmpl w:val="00000000"/>
    <w:lvl w:ilvl="0">
      <w:start w:val="1"/>
      <w:numFmt w:val="decimal"/>
      <w:lvlText w:val="%1."/>
      <w:lvlJc w:val="left"/>
      <w:pPr>
        <w:ind w:left="926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9"/>
        <w:szCs w:val="19"/>
        <w:lang w:val="en-US" w:eastAsia="zh-CN" w:bidi="ar-SA"/>
      </w:rPr>
    </w:lvl>
    <w:lvl w:ilvl="1">
      <w:start w:val="1"/>
      <w:numFmt w:val="decimal"/>
      <w:lvlText w:val="%2"/>
      <w:lvlJc w:val="left"/>
      <w:pPr>
        <w:ind w:left="1081" w:hanging="186"/>
        <w:jc w:val="right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91" w:hanging="18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03" w:hanging="18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15" w:hanging="18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27" w:hanging="18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38" w:hanging="18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50" w:hanging="18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62" w:hanging="186"/>
      </w:pPr>
      <w:rPr>
        <w:rFonts w:hint="default"/>
        <w:lang w:val="en-US" w:eastAsia="zh-CN" w:bidi="ar-SA"/>
      </w:rPr>
    </w:lvl>
  </w:abstractNum>
  <w:abstractNum w:abstractNumId="28">
    <w:nsid w:val="30321B70"/>
    <w:multiLevelType w:val="hybridMultilevel"/>
    <w:tmpl w:val="00000000"/>
    <w:lvl w:ilvl="0">
      <w:start w:val="1"/>
      <w:numFmt w:val="decimal"/>
      <w:lvlText w:val="%1"/>
      <w:lvlJc w:val="left"/>
      <w:pPr>
        <w:ind w:left="504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68" w:hanging="21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37" w:hanging="21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05" w:hanging="21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74" w:hanging="21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43" w:hanging="21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11" w:hanging="21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80" w:hanging="21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48" w:hanging="210"/>
      </w:pPr>
      <w:rPr>
        <w:rFonts w:hint="default"/>
        <w:lang w:val="en-US" w:eastAsia="zh-CN" w:bidi="ar-SA"/>
      </w:rPr>
    </w:lvl>
  </w:abstractNum>
  <w:abstractNum w:abstractNumId="29">
    <w:nsid w:val="34B51B81"/>
    <w:multiLevelType w:val="hybridMultilevel"/>
    <w:tmpl w:val="00000000"/>
    <w:lvl w:ilvl="0">
      <w:start w:val="1"/>
      <w:numFmt w:val="decimal"/>
      <w:lvlText w:val="%1）"/>
      <w:lvlJc w:val="left"/>
      <w:pPr>
        <w:ind w:left="11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0"/>
        <w:w w:val="100"/>
        <w:sz w:val="22"/>
        <w:szCs w:val="22"/>
        <w:lang w:val="en-US" w:eastAsia="zh-CN" w:bidi="ar-SA"/>
      </w:rPr>
    </w:lvl>
    <w:lvl w:ilvl="1">
      <w:start w:val="1"/>
      <w:numFmt w:val="decimal"/>
      <w:lvlText w:val="（%2）"/>
      <w:lvlJc w:val="left"/>
      <w:pPr>
        <w:ind w:left="294" w:hanging="6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28"/>
        <w:w w:val="100"/>
        <w:sz w:val="22"/>
        <w:szCs w:val="22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5" w:hanging="6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50" w:hanging="6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55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60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65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70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75" w:hanging="601"/>
      </w:pPr>
      <w:rPr>
        <w:rFonts w:hint="default"/>
        <w:lang w:val="en-US" w:eastAsia="zh-CN" w:bidi="ar-SA"/>
      </w:rPr>
    </w:lvl>
  </w:abstractNum>
  <w:abstractNum w:abstractNumId="30">
    <w:nsid w:val="3725A948"/>
    <w:multiLevelType w:val="hybridMultilevel"/>
    <w:tmpl w:val="00000000"/>
    <w:lvl w:ilvl="0">
      <w:start w:val="1"/>
      <w:numFmt w:val="decimal"/>
      <w:lvlText w:val="%1"/>
      <w:lvlJc w:val="left"/>
      <w:pPr>
        <w:ind w:left="100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18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37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55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74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9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11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30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48" w:hanging="360"/>
      </w:pPr>
      <w:rPr>
        <w:rFonts w:hint="default"/>
        <w:lang w:val="en-US" w:eastAsia="zh-CN" w:bidi="ar-SA"/>
      </w:rPr>
    </w:lvl>
  </w:abstractNum>
  <w:abstractNum w:abstractNumId="31">
    <w:nsid w:val="38AC4A94"/>
    <w:multiLevelType w:val="hybridMultilevel"/>
    <w:tmpl w:val="00000000"/>
    <w:lvl w:ilvl="0">
      <w:start w:val="1"/>
      <w:numFmt w:val="decimal"/>
      <w:lvlText w:val="%1"/>
      <w:lvlJc w:val="left"/>
      <w:pPr>
        <w:ind w:left="11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44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49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853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58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6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67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72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76" w:hanging="360"/>
      </w:pPr>
      <w:rPr>
        <w:rFonts w:hint="default"/>
        <w:lang w:val="en-US" w:eastAsia="zh-CN" w:bidi="ar-SA"/>
      </w:rPr>
    </w:lvl>
  </w:abstractNum>
  <w:abstractNum w:abstractNumId="32">
    <w:nsid w:val="38DD1B33"/>
    <w:multiLevelType w:val="hybridMultilevel"/>
    <w:tmpl w:val="00000000"/>
    <w:lvl w:ilvl="0">
      <w:start w:val="1"/>
      <w:numFmt w:val="decimal"/>
      <w:lvlText w:val="%1"/>
      <w:lvlJc w:val="left"/>
      <w:pPr>
        <w:ind w:left="16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476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333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189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046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90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759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616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72" w:hanging="360"/>
      </w:pPr>
      <w:rPr>
        <w:rFonts w:hint="default"/>
        <w:lang w:val="en-US" w:eastAsia="zh-CN" w:bidi="ar-SA"/>
      </w:rPr>
    </w:lvl>
  </w:abstractNum>
  <w:abstractNum w:abstractNumId="33">
    <w:nsid w:val="399DD3EA"/>
    <w:multiLevelType w:val="hybridMultilevel"/>
    <w:tmpl w:val="00000000"/>
    <w:lvl w:ilvl="0">
      <w:start w:val="1"/>
      <w:numFmt w:val="decimal"/>
      <w:lvlText w:val="%1"/>
      <w:lvlJc w:val="left"/>
      <w:pPr>
        <w:ind w:left="10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36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53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69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86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0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19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36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52" w:hanging="360"/>
      </w:pPr>
      <w:rPr>
        <w:rFonts w:hint="default"/>
        <w:lang w:val="en-US" w:eastAsia="zh-CN" w:bidi="ar-SA"/>
      </w:rPr>
    </w:lvl>
  </w:abstractNum>
  <w:abstractNum w:abstractNumId="34">
    <w:nsid w:val="3B53297E"/>
    <w:multiLevelType w:val="hybridMultilevel"/>
    <w:tmpl w:val="00000000"/>
    <w:lvl w:ilvl="0">
      <w:start w:val="1"/>
      <w:numFmt w:val="decimal"/>
      <w:lvlText w:val="%1"/>
      <w:lvlJc w:val="left"/>
      <w:pPr>
        <w:ind w:left="2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88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77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5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54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4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20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zh-CN" w:bidi="ar-SA"/>
      </w:rPr>
    </w:lvl>
  </w:abstractNum>
  <w:abstractNum w:abstractNumId="35">
    <w:nsid w:val="3FDA5E9A"/>
    <w:multiLevelType w:val="hybridMultilevel"/>
    <w:tmpl w:val="00000000"/>
    <w:lvl w:ilvl="0">
      <w:start w:val="1"/>
      <w:numFmt w:val="decimal"/>
      <w:lvlText w:val="%1）"/>
      <w:lvlJc w:val="left"/>
      <w:pPr>
        <w:ind w:left="11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0"/>
        <w:w w:val="100"/>
        <w:sz w:val="22"/>
        <w:szCs w:val="22"/>
        <w:lang w:val="en-US" w:eastAsia="zh-CN" w:bidi="ar-SA"/>
      </w:rPr>
    </w:lvl>
    <w:lvl w:ilvl="1">
      <w:start w:val="1"/>
      <w:numFmt w:val="decimal"/>
      <w:lvlText w:val="（%2）"/>
      <w:lvlJc w:val="left"/>
      <w:pPr>
        <w:ind w:left="1496" w:hanging="603"/>
        <w:jc w:val="righ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65" w:hanging="60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30" w:hanging="60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95" w:hanging="60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60" w:hanging="60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25" w:hanging="60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90" w:hanging="60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55" w:hanging="603"/>
      </w:pPr>
      <w:rPr>
        <w:rFonts w:hint="default"/>
        <w:lang w:val="en-US" w:eastAsia="zh-CN" w:bidi="ar-SA"/>
      </w:rPr>
    </w:lvl>
  </w:abstractNum>
  <w:abstractNum w:abstractNumId="36">
    <w:nsid w:val="411CF3C5"/>
    <w:multiLevelType w:val="hybridMultilevel"/>
    <w:tmpl w:val="00000000"/>
    <w:lvl w:ilvl="0">
      <w:start w:val="1"/>
      <w:numFmt w:val="decimal"/>
      <w:lvlText w:val="%1"/>
      <w:lvlJc w:val="left"/>
      <w:pPr>
        <w:ind w:left="12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52" w:hanging="24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045" w:hanging="24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937" w:hanging="24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830" w:hanging="24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723" w:hanging="24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15" w:hanging="24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08" w:hanging="24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00" w:hanging="240"/>
      </w:pPr>
      <w:rPr>
        <w:rFonts w:hint="default"/>
        <w:lang w:val="en-US" w:eastAsia="zh-CN" w:bidi="ar-SA"/>
      </w:rPr>
    </w:lvl>
  </w:abstractNum>
  <w:abstractNum w:abstractNumId="37">
    <w:nsid w:val="46FEA5B7"/>
    <w:multiLevelType w:val="hybridMultilevel"/>
    <w:tmpl w:val="00000000"/>
    <w:lvl w:ilvl="0">
      <w:start w:val="8"/>
      <w:numFmt w:val="decimal"/>
      <w:lvlText w:val="%1"/>
      <w:lvlJc w:val="left"/>
      <w:pPr>
        <w:ind w:left="10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36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53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69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86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0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19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36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52" w:hanging="360"/>
      </w:pPr>
      <w:rPr>
        <w:rFonts w:hint="default"/>
        <w:lang w:val="en-US" w:eastAsia="zh-CN" w:bidi="ar-SA"/>
      </w:rPr>
    </w:lvl>
  </w:abstractNum>
  <w:abstractNum w:abstractNumId="38">
    <w:nsid w:val="47EB3543"/>
    <w:multiLevelType w:val="hybridMultilevel"/>
    <w:tmpl w:val="00000000"/>
    <w:lvl w:ilvl="0">
      <w:start w:val="1"/>
      <w:numFmt w:val="decimal"/>
      <w:lvlText w:val="%1"/>
      <w:lvlJc w:val="left"/>
      <w:pPr>
        <w:ind w:left="10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36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53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69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86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0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19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36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52" w:hanging="360"/>
      </w:pPr>
      <w:rPr>
        <w:rFonts w:hint="default"/>
        <w:lang w:val="en-US" w:eastAsia="zh-CN" w:bidi="ar-SA"/>
      </w:rPr>
    </w:lvl>
  </w:abstractNum>
  <w:abstractNum w:abstractNumId="39">
    <w:nsid w:val="4BE5E16A"/>
    <w:multiLevelType w:val="hybridMultilevel"/>
    <w:tmpl w:val="00000000"/>
    <w:lvl w:ilvl="0">
      <w:start w:val="1"/>
      <w:numFmt w:val="decimal"/>
      <w:lvlText w:val="（%1）"/>
      <w:lvlJc w:val="left"/>
      <w:pPr>
        <w:ind w:left="294" w:hanging="6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21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88" w:hanging="6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77" w:hanging="6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5" w:hanging="6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54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43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20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08" w:hanging="601"/>
      </w:pPr>
      <w:rPr>
        <w:rFonts w:hint="default"/>
        <w:lang w:val="en-US" w:eastAsia="zh-CN" w:bidi="ar-SA"/>
      </w:rPr>
    </w:lvl>
  </w:abstractNum>
  <w:abstractNum w:abstractNumId="40">
    <w:nsid w:val="4BE87632"/>
    <w:multiLevelType w:val="hybridMultilevel"/>
    <w:tmpl w:val="00000000"/>
    <w:lvl w:ilvl="0">
      <w:start w:val="1"/>
      <w:numFmt w:val="decimal"/>
      <w:lvlText w:val="%1."/>
      <w:lvlJc w:val="left"/>
      <w:pPr>
        <w:ind w:left="295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88" w:hanging="31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77" w:hanging="31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5" w:hanging="31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54" w:hanging="31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43" w:hanging="31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31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20" w:hanging="31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08" w:hanging="317"/>
      </w:pPr>
      <w:rPr>
        <w:rFonts w:hint="default"/>
        <w:lang w:val="en-US" w:eastAsia="zh-CN" w:bidi="ar-SA"/>
      </w:rPr>
    </w:lvl>
  </w:abstractNum>
  <w:abstractNum w:abstractNumId="41">
    <w:nsid w:val="4C8D516B"/>
    <w:multiLevelType w:val="hybridMultilevel"/>
    <w:tmpl w:val="00000000"/>
    <w:lvl w:ilvl="0">
      <w:start w:val="1"/>
      <w:numFmt w:val="decimal"/>
      <w:lvlText w:val="%1."/>
      <w:lvlJc w:val="left"/>
      <w:pPr>
        <w:ind w:left="76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0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45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87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30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73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41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58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00" w:hanging="263"/>
      </w:pPr>
      <w:rPr>
        <w:rFonts w:hint="default"/>
        <w:lang w:val="en-US" w:eastAsia="zh-CN" w:bidi="ar-SA"/>
      </w:rPr>
    </w:lvl>
  </w:abstractNum>
  <w:abstractNum w:abstractNumId="42">
    <w:nsid w:val="4F8EB0DA"/>
    <w:multiLevelType w:val="hybridMultilevel"/>
    <w:tmpl w:val="00000000"/>
    <w:lvl w:ilvl="0">
      <w:start w:val="1"/>
      <w:numFmt w:val="decimal"/>
      <w:lvlText w:val="%1"/>
      <w:lvlJc w:val="left"/>
      <w:pPr>
        <w:ind w:left="682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30" w:hanging="21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81" w:hanging="21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31" w:hanging="21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82" w:hanging="21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33" w:hanging="21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83" w:hanging="21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34" w:hanging="21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84" w:hanging="210"/>
      </w:pPr>
      <w:rPr>
        <w:rFonts w:hint="default"/>
        <w:lang w:val="en-US" w:eastAsia="zh-CN" w:bidi="ar-SA"/>
      </w:rPr>
    </w:lvl>
  </w:abstractNum>
  <w:abstractNum w:abstractNumId="43">
    <w:nsid w:val="55D1B0FA"/>
    <w:multiLevelType w:val="hybridMultilevel"/>
    <w:tmpl w:val="00000000"/>
    <w:lvl w:ilvl="0">
      <w:start w:val="1"/>
      <w:numFmt w:val="decimal"/>
      <w:lvlText w:val="%1."/>
      <w:lvlJc w:val="left"/>
      <w:pPr>
        <w:ind w:left="76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0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45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87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30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73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41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58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00" w:hanging="263"/>
      </w:pPr>
      <w:rPr>
        <w:rFonts w:hint="default"/>
        <w:lang w:val="en-US" w:eastAsia="zh-CN" w:bidi="ar-SA"/>
      </w:rPr>
    </w:lvl>
  </w:abstractNum>
  <w:abstractNum w:abstractNumId="44">
    <w:nsid w:val="5A6AD389"/>
    <w:multiLevelType w:val="hybridMultilevel"/>
    <w:tmpl w:val="00000000"/>
    <w:lvl w:ilvl="0">
      <w:start w:val="1"/>
      <w:numFmt w:val="decimal"/>
      <w:lvlText w:val="（%1）"/>
      <w:lvlJc w:val="left"/>
      <w:pPr>
        <w:ind w:left="1855" w:hanging="6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692" w:hanging="6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525" w:hanging="6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357" w:hanging="6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190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023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855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688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520" w:hanging="601"/>
      </w:pPr>
      <w:rPr>
        <w:rFonts w:hint="default"/>
        <w:lang w:val="en-US" w:eastAsia="zh-CN" w:bidi="ar-SA"/>
      </w:rPr>
    </w:lvl>
  </w:abstractNum>
  <w:abstractNum w:abstractNumId="45">
    <w:nsid w:val="5B3BA172"/>
    <w:multiLevelType w:val="hybridMultilevel"/>
    <w:tmpl w:val="00000000"/>
    <w:lvl w:ilvl="0">
      <w:start w:val="1"/>
      <w:numFmt w:val="decimal"/>
      <w:lvlText w:val="%1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88" w:hanging="24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77" w:hanging="24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5" w:hanging="24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54" w:hanging="24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43" w:hanging="24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24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20" w:hanging="24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08" w:hanging="240"/>
      </w:pPr>
      <w:rPr>
        <w:rFonts w:hint="default"/>
        <w:lang w:val="en-US" w:eastAsia="zh-CN" w:bidi="ar-SA"/>
      </w:rPr>
    </w:lvl>
  </w:abstractNum>
  <w:abstractNum w:abstractNumId="46">
    <w:nsid w:val="6110EDE6"/>
    <w:multiLevelType w:val="hybridMultilevel"/>
    <w:tmpl w:val="00000000"/>
    <w:lvl w:ilvl="0">
      <w:start w:val="1"/>
      <w:numFmt w:val="decimal"/>
      <w:lvlText w:val="%1"/>
      <w:lvlJc w:val="left"/>
      <w:pPr>
        <w:ind w:left="101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36" w:hanging="24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53" w:hanging="24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69" w:hanging="24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86" w:hanging="24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03" w:hanging="24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19" w:hanging="24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36" w:hanging="24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52" w:hanging="240"/>
      </w:pPr>
      <w:rPr>
        <w:rFonts w:hint="default"/>
        <w:lang w:val="en-US" w:eastAsia="zh-CN" w:bidi="ar-SA"/>
      </w:rPr>
    </w:lvl>
  </w:abstractNum>
  <w:abstractNum w:abstractNumId="47">
    <w:nsid w:val="64C4433D"/>
    <w:multiLevelType w:val="hybridMultilevel"/>
    <w:tmpl w:val="00000000"/>
    <w:lvl w:ilvl="0">
      <w:start w:val="1"/>
      <w:numFmt w:val="decimal"/>
      <w:lvlText w:val="%1."/>
      <w:lvlJc w:val="left"/>
      <w:pPr>
        <w:ind w:left="295" w:hanging="3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88" w:hanging="3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77" w:hanging="3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5" w:hanging="3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54" w:hanging="3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43" w:hanging="3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3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20" w:hanging="3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08" w:hanging="316"/>
      </w:pPr>
      <w:rPr>
        <w:rFonts w:hint="default"/>
        <w:lang w:val="en-US" w:eastAsia="zh-CN" w:bidi="ar-SA"/>
      </w:rPr>
    </w:lvl>
  </w:abstractNum>
  <w:abstractNum w:abstractNumId="48">
    <w:nsid w:val="680376A8"/>
    <w:multiLevelType w:val="hybridMultilevel"/>
    <w:tmpl w:val="00000000"/>
    <w:lvl w:ilvl="0">
      <w:start w:val="1"/>
      <w:numFmt w:val="decimal"/>
      <w:lvlText w:val="%1"/>
      <w:lvlJc w:val="left"/>
      <w:pPr>
        <w:ind w:left="12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52" w:hanging="24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045" w:hanging="24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937" w:hanging="24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830" w:hanging="24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723" w:hanging="24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15" w:hanging="24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08" w:hanging="24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00" w:hanging="240"/>
      </w:pPr>
      <w:rPr>
        <w:rFonts w:hint="default"/>
        <w:lang w:val="en-US" w:eastAsia="zh-CN" w:bidi="ar-SA"/>
      </w:rPr>
    </w:lvl>
  </w:abstractNum>
  <w:abstractNum w:abstractNumId="49">
    <w:nsid w:val="6C4FA1D3"/>
    <w:multiLevelType w:val="hybridMultilevel"/>
    <w:tmpl w:val="00000000"/>
    <w:lvl w:ilvl="0">
      <w:start w:val="1"/>
      <w:numFmt w:val="decimal"/>
      <w:lvlText w:val="%1"/>
      <w:lvlJc w:val="left"/>
      <w:pPr>
        <w:ind w:left="2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1"/>
      <w:numFmt w:val="decimal"/>
      <w:lvlText w:val="%2"/>
      <w:lvlJc w:val="left"/>
      <w:pPr>
        <w:ind w:left="12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2">
      <w:start w:val="1"/>
      <w:numFmt w:val="decimal"/>
      <w:lvlText w:val="%3）"/>
      <w:lvlJc w:val="left"/>
      <w:pPr>
        <w:ind w:left="1494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585" w:hanging="4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71" w:hanging="4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57" w:hanging="4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43" w:hanging="4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28" w:hanging="4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14" w:hanging="480"/>
      </w:pPr>
      <w:rPr>
        <w:rFonts w:hint="default"/>
        <w:lang w:val="en-US" w:eastAsia="zh-CN" w:bidi="ar-SA"/>
      </w:rPr>
    </w:lvl>
  </w:abstractNum>
  <w:abstractNum w:abstractNumId="50">
    <w:nsid w:val="6EBB81BE"/>
    <w:multiLevelType w:val="hybridMultilevel"/>
    <w:tmpl w:val="00000000"/>
    <w:lvl w:ilvl="0">
      <w:start w:val="1"/>
      <w:numFmt w:val="decimal"/>
      <w:lvlText w:val="%1"/>
      <w:lvlJc w:val="left"/>
      <w:pPr>
        <w:ind w:left="294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88" w:hanging="24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77" w:hanging="24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5" w:hanging="24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54" w:hanging="24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43" w:hanging="24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24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20" w:hanging="24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08" w:hanging="244"/>
      </w:pPr>
      <w:rPr>
        <w:rFonts w:hint="default"/>
        <w:lang w:val="en-US" w:eastAsia="zh-CN" w:bidi="ar-SA"/>
      </w:rPr>
    </w:lvl>
  </w:abstractNum>
  <w:abstractNum w:abstractNumId="51">
    <w:nsid w:val="704A1F72"/>
    <w:multiLevelType w:val="hybridMultilevel"/>
    <w:tmpl w:val="00000000"/>
    <w:lvl w:ilvl="0">
      <w:start w:val="1"/>
      <w:numFmt w:val="decimal"/>
      <w:lvlText w:val="%1."/>
      <w:lvlJc w:val="left"/>
      <w:pPr>
        <w:ind w:left="653" w:hanging="182"/>
        <w:jc w:val="left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zh-CN" w:bidi="ar-SA"/>
      </w:rPr>
    </w:lvl>
    <w:lvl w:ilvl="1">
      <w:start w:val="1"/>
      <w:numFmt w:val="decimal"/>
      <w:lvlText w:val="%2"/>
      <w:lvlJc w:val="left"/>
      <w:pPr>
        <w:ind w:left="899" w:hanging="186"/>
        <w:jc w:val="left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31" w:hanging="18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63" w:hanging="18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95" w:hanging="18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27" w:hanging="18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58" w:hanging="18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90" w:hanging="18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22" w:hanging="186"/>
      </w:pPr>
      <w:rPr>
        <w:rFonts w:hint="default"/>
        <w:lang w:val="en-US" w:eastAsia="zh-CN" w:bidi="ar-SA"/>
      </w:rPr>
    </w:lvl>
  </w:abstractNum>
  <w:abstractNum w:abstractNumId="52">
    <w:nsid w:val="7377F7AA"/>
    <w:multiLevelType w:val="hybridMultilevel"/>
    <w:tmpl w:val="00000000"/>
    <w:lvl w:ilvl="0">
      <w:start w:val="1"/>
      <w:numFmt w:val="decimal"/>
      <w:lvlText w:val="%1"/>
      <w:lvlJc w:val="left"/>
      <w:pPr>
        <w:ind w:left="1619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476" w:hanging="36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333" w:hanging="36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189" w:hanging="36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046" w:hanging="36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903" w:hanging="36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759" w:hanging="36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616" w:hanging="36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72" w:hanging="366"/>
      </w:pPr>
      <w:rPr>
        <w:rFonts w:hint="default"/>
        <w:lang w:val="en-US" w:eastAsia="zh-CN" w:bidi="ar-SA"/>
      </w:rPr>
    </w:lvl>
  </w:abstractNum>
  <w:abstractNum w:abstractNumId="53">
    <w:nsid w:val="744CC390"/>
    <w:multiLevelType w:val="hybridMultilevel"/>
    <w:tmpl w:val="00000000"/>
    <w:lvl w:ilvl="0">
      <w:start w:val="1"/>
      <w:numFmt w:val="decimal"/>
      <w:lvlText w:val="%1"/>
      <w:lvlJc w:val="left"/>
      <w:pPr>
        <w:ind w:left="13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41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021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78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63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44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24" w:hanging="360"/>
      </w:pPr>
      <w:rPr>
        <w:rFonts w:hint="default"/>
        <w:lang w:val="en-US" w:eastAsia="zh-CN" w:bidi="ar-SA"/>
      </w:rPr>
    </w:lvl>
  </w:abstractNum>
  <w:abstractNum w:abstractNumId="54">
    <w:nsid w:val="77E0CFB4"/>
    <w:multiLevelType w:val="hybridMultilevel"/>
    <w:tmpl w:val="00000000"/>
    <w:lvl w:ilvl="0">
      <w:start w:val="1"/>
      <w:numFmt w:val="decimal"/>
      <w:lvlText w:val="%1"/>
      <w:lvlJc w:val="left"/>
      <w:pPr>
        <w:ind w:left="10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36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53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69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86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0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19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36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52" w:hanging="360"/>
      </w:pPr>
      <w:rPr>
        <w:rFonts w:hint="default"/>
        <w:lang w:val="en-US" w:eastAsia="zh-CN" w:bidi="ar-SA"/>
      </w:rPr>
    </w:lvl>
  </w:abstractNum>
  <w:abstractNum w:abstractNumId="55">
    <w:nsid w:val="77E1D087"/>
    <w:multiLevelType w:val="hybridMultilevel"/>
    <w:tmpl w:val="00000000"/>
    <w:lvl w:ilvl="0">
      <w:start w:val="1"/>
      <w:numFmt w:val="decimal"/>
      <w:lvlText w:val="%1"/>
      <w:lvlJc w:val="left"/>
      <w:pPr>
        <w:ind w:left="2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88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77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5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54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4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20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zh-CN" w:bidi="ar-SA"/>
      </w:rPr>
    </w:lvl>
  </w:abstractNum>
  <w:abstractNum w:abstractNumId="56">
    <w:nsid w:val="7858C573"/>
    <w:multiLevelType w:val="hybridMultilevel"/>
    <w:tmpl w:val="00000000"/>
    <w:lvl w:ilvl="0">
      <w:start w:val="1"/>
      <w:numFmt w:val="decimal"/>
      <w:lvlText w:val="%1"/>
      <w:lvlJc w:val="left"/>
      <w:pPr>
        <w:ind w:left="294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88" w:hanging="24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77" w:hanging="24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5" w:hanging="24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54" w:hanging="24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43" w:hanging="24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24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20" w:hanging="24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08" w:hanging="242"/>
      </w:pPr>
      <w:rPr>
        <w:rFonts w:hint="default"/>
        <w:lang w:val="en-US" w:eastAsia="zh-CN" w:bidi="ar-SA"/>
      </w:rPr>
    </w:lvl>
  </w:abstractNum>
  <w:abstractNum w:abstractNumId="57">
    <w:nsid w:val="7C24843F"/>
    <w:multiLevelType w:val="hybridMultilevel"/>
    <w:tmpl w:val="00000000"/>
    <w:lvl w:ilvl="0">
      <w:start w:val="1"/>
      <w:numFmt w:val="decimal"/>
      <w:lvlText w:val="%1"/>
      <w:lvlJc w:val="left"/>
      <w:pPr>
        <w:ind w:left="2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88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77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5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54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4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20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zh-CN" w:bidi="ar-SA"/>
      </w:rPr>
    </w:lvl>
  </w:abstractNum>
  <w:abstractNum w:abstractNumId="58">
    <w:nsid w:val="7EE597CD"/>
    <w:multiLevelType w:val="hybridMultilevel"/>
    <w:tmpl w:val="00000000"/>
    <w:lvl w:ilvl="0">
      <w:start w:val="1"/>
      <w:numFmt w:val="decimal"/>
      <w:lvlText w:val="%1"/>
      <w:lvlJc w:val="left"/>
      <w:pPr>
        <w:ind w:left="100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18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37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55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74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9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11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30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48" w:hanging="360"/>
      </w:pPr>
      <w:rPr>
        <w:rFonts w:hint="default"/>
        <w:lang w:val="en-US" w:eastAsia="zh-CN" w:bidi="ar-SA"/>
      </w:rPr>
    </w:lvl>
  </w:abstractNum>
  <w:num w:numId="1">
    <w:abstractNumId w:val="7"/>
  </w:num>
  <w:num w:numId="2">
    <w:abstractNumId w:val="51"/>
  </w:num>
  <w:num w:numId="3">
    <w:abstractNumId w:val="41"/>
  </w:num>
  <w:num w:numId="4">
    <w:abstractNumId w:val="1"/>
  </w:num>
  <w:num w:numId="5">
    <w:abstractNumId w:val="10"/>
  </w:num>
  <w:num w:numId="6">
    <w:abstractNumId w:val="43"/>
  </w:num>
  <w:num w:numId="7">
    <w:abstractNumId w:val="27"/>
  </w:num>
  <w:num w:numId="8">
    <w:abstractNumId w:val="26"/>
  </w:num>
  <w:num w:numId="9">
    <w:abstractNumId w:val="40"/>
  </w:num>
  <w:num w:numId="10">
    <w:abstractNumId w:val="47"/>
  </w:num>
  <w:num w:numId="11">
    <w:abstractNumId w:val="23"/>
  </w:num>
  <w:num w:numId="12">
    <w:abstractNumId w:val="6"/>
  </w:num>
  <w:num w:numId="13">
    <w:abstractNumId w:val="8"/>
  </w:num>
  <w:num w:numId="14">
    <w:abstractNumId w:val="24"/>
  </w:num>
  <w:num w:numId="15">
    <w:abstractNumId w:val="28"/>
  </w:num>
  <w:num w:numId="16">
    <w:abstractNumId w:val="42"/>
  </w:num>
  <w:num w:numId="17">
    <w:abstractNumId w:val="25"/>
  </w:num>
  <w:num w:numId="18">
    <w:abstractNumId w:val="36"/>
  </w:num>
  <w:num w:numId="19">
    <w:abstractNumId w:val="48"/>
  </w:num>
  <w:num w:numId="20">
    <w:abstractNumId w:val="17"/>
  </w:num>
  <w:num w:numId="21">
    <w:abstractNumId w:val="50"/>
  </w:num>
  <w:num w:numId="22">
    <w:abstractNumId w:val="21"/>
  </w:num>
  <w:num w:numId="23">
    <w:abstractNumId w:val="56"/>
  </w:num>
  <w:num w:numId="24">
    <w:abstractNumId w:val="20"/>
  </w:num>
  <w:num w:numId="25">
    <w:abstractNumId w:val="14"/>
  </w:num>
  <w:num w:numId="26">
    <w:abstractNumId w:val="44"/>
  </w:num>
  <w:num w:numId="27">
    <w:abstractNumId w:val="18"/>
  </w:num>
  <w:num w:numId="28">
    <w:abstractNumId w:val="32"/>
  </w:num>
  <w:num w:numId="29">
    <w:abstractNumId w:val="54"/>
  </w:num>
  <w:num w:numId="30">
    <w:abstractNumId w:val="11"/>
  </w:num>
  <w:num w:numId="31">
    <w:abstractNumId w:val="0"/>
  </w:num>
  <w:num w:numId="32">
    <w:abstractNumId w:val="52"/>
  </w:num>
  <w:num w:numId="33">
    <w:abstractNumId w:val="3"/>
  </w:num>
  <w:num w:numId="34">
    <w:abstractNumId w:val="22"/>
  </w:num>
  <w:num w:numId="35">
    <w:abstractNumId w:val="33"/>
  </w:num>
  <w:num w:numId="36">
    <w:abstractNumId w:val="34"/>
  </w:num>
  <w:num w:numId="37">
    <w:abstractNumId w:val="37"/>
  </w:num>
  <w:num w:numId="38">
    <w:abstractNumId w:val="53"/>
  </w:num>
  <w:num w:numId="39">
    <w:abstractNumId w:val="13"/>
  </w:num>
  <w:num w:numId="40">
    <w:abstractNumId w:val="49"/>
  </w:num>
  <w:num w:numId="41">
    <w:abstractNumId w:val="30"/>
  </w:num>
  <w:num w:numId="42">
    <w:abstractNumId w:val="45"/>
  </w:num>
  <w:num w:numId="43">
    <w:abstractNumId w:val="38"/>
  </w:num>
  <w:num w:numId="44">
    <w:abstractNumId w:val="12"/>
  </w:num>
  <w:num w:numId="45">
    <w:abstractNumId w:val="29"/>
  </w:num>
  <w:num w:numId="46">
    <w:abstractNumId w:val="31"/>
  </w:num>
  <w:num w:numId="47">
    <w:abstractNumId w:val="55"/>
  </w:num>
  <w:num w:numId="48">
    <w:abstractNumId w:val="39"/>
  </w:num>
  <w:num w:numId="49">
    <w:abstractNumId w:val="35"/>
  </w:num>
  <w:num w:numId="50">
    <w:abstractNumId w:val="5"/>
  </w:num>
  <w:num w:numId="51">
    <w:abstractNumId w:val="4"/>
  </w:num>
  <w:num w:numId="52">
    <w:abstractNumId w:val="19"/>
  </w:num>
  <w:num w:numId="53">
    <w:abstractNumId w:val="46"/>
  </w:num>
  <w:num w:numId="54">
    <w:abstractNumId w:val="16"/>
  </w:num>
  <w:num w:numId="55">
    <w:abstractNumId w:val="2"/>
  </w:num>
  <w:num w:numId="56">
    <w:abstractNumId w:val="9"/>
  </w:num>
  <w:num w:numId="57">
    <w:abstractNumId w:val="15"/>
  </w:num>
  <w:num w:numId="58">
    <w:abstractNumId w:val="57"/>
  </w:num>
  <w:num w:numId="5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774"/>
      <w:outlineLvl w:val="0"/>
    </w:pPr>
    <w:rPr>
      <w:rFonts w:ascii="Microsoft JhengHei" w:eastAsia="Microsoft JhengHei" w:hAnsi="Microsoft JhengHei" w:cs="Microsoft JhengHei"/>
      <w:b/>
      <w:bCs/>
      <w:sz w:val="24"/>
      <w:szCs w:val="24"/>
      <w:lang w:val="en-US" w:eastAsia="zh-CN" w:bidi="ar-SA"/>
    </w:rPr>
  </w:style>
  <w:style w:type="paragraph" w:styleId="Heading2">
    <w:name w:val="heading 2"/>
    <w:basedOn w:val="Normal"/>
    <w:uiPriority w:val="1"/>
    <w:qFormat/>
    <w:pPr>
      <w:ind w:left="294"/>
      <w:outlineLvl w:val="1"/>
    </w:pPr>
    <w:rPr>
      <w:rFonts w:ascii="Microsoft JhengHei" w:eastAsia="Microsoft JhengHei" w:hAnsi="Microsoft JhengHei" w:cs="Microsoft JhengHei"/>
      <w:b/>
      <w:bCs/>
      <w:sz w:val="21"/>
      <w:szCs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before="6"/>
      <w:ind w:left="1564" w:right="1601"/>
      <w:jc w:val="center"/>
    </w:pPr>
    <w:rPr>
      <w:rFonts w:ascii="黑体" w:eastAsia="黑体" w:hAnsi="黑体" w:cs="黑体"/>
      <w:sz w:val="56"/>
      <w:szCs w:val="5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294" w:hanging="360"/>
    </w:pPr>
    <w:rPr>
      <w:rFonts w:ascii="宋体" w:eastAsia="宋体" w:hAnsi="宋体" w:cs="宋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宋体" w:eastAsia="宋体" w:hAnsi="宋体" w:cs="宋体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footer" Target="footer13.xml" /><Relationship Id="rId17" Type="http://schemas.openxmlformats.org/officeDocument/2006/relationships/hyperlink" Target="https://d.book118.com/898135001130006042" TargetMode="External" /><Relationship Id="rId18" Type="http://schemas.openxmlformats.org/officeDocument/2006/relationships/footer" Target="footer14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2024-03-01T15:30:55Z</dcterms:created>
  <dcterms:modified xsi:type="dcterms:W3CDTF">2024-03-01T15:30:55Z</dcterms:modified>
</cp:coreProperties>
</file>