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256A" w14:paraId="5A7AE5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256A" w14:paraId="3F140B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256A" w14:paraId="6B6602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256A" w:rsidRPr="00C7256A" w14:paraId="7774DB71" w14:textId="15C6AB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256A">
        <w:rPr>
          <w:rFonts w:ascii="宋体" w:eastAsia="宋体" w:hAnsi="宋体" w:hint="eastAsia"/>
          <w:b/>
          <w:sz w:val="60"/>
        </w:rPr>
        <w:t>铁精粉项目风险分析和评估报告</w:t>
      </w:r>
    </w:p>
    <w:p w:rsidR="00C7256A" w:rsidP="00C7256A" w14:paraId="712E3CC6" w14:textId="53B23A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256A">
        <w:rPr>
          <w:rFonts w:ascii="仿宋" w:eastAsia="仿宋" w:hAnsi="仿宋" w:hint="eastAsia"/>
          <w:b/>
          <w:sz w:val="40"/>
        </w:rPr>
        <w:t>目录</w:t>
      </w:r>
    </w:p>
    <w:p w:rsidR="00C7256A" w14:paraId="44703444" w14:textId="62DB819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7256A" w14:paraId="1F91FC55" w14:textId="7A9773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256A" w14:paraId="3E8A045F" w14:textId="236E2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256A" w14:paraId="4FD692E4" w14:textId="6EBB4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256A" w14:paraId="75CE219F" w14:textId="2B203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256A" w14:paraId="7FECC712" w14:textId="73D5A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256A" w14:paraId="399DF68D" w14:textId="768B6E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256A" w14:paraId="7C08402F" w14:textId="3D3BE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256A" w14:paraId="6393376B" w14:textId="46677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256A" w14:paraId="21C1F6E3" w14:textId="5913C2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256A" w14:paraId="29293556" w14:textId="4FA70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256A" w14:paraId="2CEFFA09" w14:textId="37594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256A" w14:paraId="0D58044A" w14:textId="6E3B5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256A" w14:paraId="04A93645" w14:textId="412ACD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256A" w14:paraId="6A93AF0F" w14:textId="49A13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256A" w14:paraId="3EAFC2EB" w14:textId="5381C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256A" w14:paraId="77D57D7F" w14:textId="684754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256A" w14:paraId="543C5FF4" w14:textId="55E0D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256A" w14:paraId="2B3A065C" w14:textId="49EF5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(二)、铁精粉项目对当地经济的影响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256A" w14:paraId="6C12AE6B" w14:textId="54415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(三)、铁精粉项目对当地社会的影响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7256A" w14:paraId="23BA2526" w14:textId="501484A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(四)、铁精粉项目对当地文化的影响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256A" w14:paraId="372FFA66" w14:textId="6DD064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7256A" w14:paraId="46A5DB7E" w14:textId="221F5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7256A" w14:paraId="63E252B4" w14:textId="79904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(二)、评价铁精粉项目风险分析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256A" w14:paraId="7C8BACBD" w14:textId="6423E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7256A" w14:paraId="156EB757" w14:textId="2E95DC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256A" w14:paraId="537C2EA4" w14:textId="47336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256A" w14:paraId="5E161F98" w14:textId="20A6D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7256A" w14:paraId="11C6F824" w14:textId="3EE62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7256A" w14:paraId="192A4277" w14:textId="05B4C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7256A" w14:paraId="05448A5A" w14:textId="71A1D7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256A" w14:paraId="317C5E3C" w14:textId="13ECB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256A" w14:paraId="0B37FED7" w14:textId="7E315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256A" w14:paraId="7E3825D0" w14:textId="68AA8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256A" w14:paraId="4B0FA71B" w14:textId="49452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7256A" w14:paraId="328A8B1B" w14:textId="1C234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7256A" w14:paraId="08074B8D" w14:textId="546175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九、铁精粉项目安全现状评价报告的后续管理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7256A" w14:paraId="1AEA114E" w14:textId="4FBF4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7256A" w14:paraId="20A68FD7" w14:textId="3AE20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7256A" w14:paraId="30E8EEEB" w14:textId="565DF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7256A" w14:paraId="73226F9B" w14:textId="4B93B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_Toc157504443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7256A" w14:paraId="0B207D08" w14:textId="0ACD1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_Toc157504444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7256A" w14:paraId="786948C9" w14:textId="22886BA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_Toc157504445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7256A" w14:paraId="7A1A3FA7" w14:textId="39F3A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7256A" w14:paraId="5C08D497" w14:textId="7714C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_Toc157504447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7256A" w14:paraId="59D0867C" w14:textId="4C2FC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_Toc157504448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7256A" w14:paraId="2FC436E3" w14:textId="54CB0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_Toc157504449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7256A" w14:paraId="157A7543" w14:textId="22703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_Toc157504450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7256A" w14:paraId="15F15A2B" w14:textId="2C6EB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_Toc157504451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7256A" w14:paraId="671CDA64" w14:textId="4FC32D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_Toc157504452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7256A" w14:paraId="58F32610" w14:textId="5ACD1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_Toc157504453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7256A" w14:paraId="030817B2" w14:textId="78E36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7256A" w14:paraId="6881C002" w14:textId="758DD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_Toc157504455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7256A" w14:paraId="54AFFD58" w14:textId="5FD4F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_Toc157504456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7256A" w14:paraId="7E970A08" w14:textId="786D89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_Toc157504457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7256A" w14:paraId="0368D8C9" w14:textId="68C59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_Toc157504458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7256A" w14:paraId="68513E81" w14:textId="3809E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_Toc157504459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7256A" w14:paraId="0FD7D081" w14:textId="01524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_Toc157504460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7256A" w14:paraId="65669F15" w14:textId="4B354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_Toc157504461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7256A" w14:paraId="2CF1C7A4" w14:textId="725519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_Toc157504462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7256A" w14:paraId="52849E57" w14:textId="30D9F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_Toc157504463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7256A" w14:paraId="44BB5F8C" w14:textId="2868C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_Toc157504464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7256A" w14:paraId="634D65EF" w14:textId="66A73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_Toc157504465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7256A" w14:paraId="2B4C6721" w14:textId="3D1886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_Toc157504466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7256A" w14:paraId="2D1D26A5" w14:textId="69E42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_Toc157504467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https://d.book118.com/905031001140011102</w:t>
        </w:r>
      </w:hyperlink>
    </w:p>
    <w:p w:rsidR="00C7256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:rsidP="008D6C28" w14:paraId="33C9BF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256A" w14:paraId="48A187E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:rsidP="008D6C28" w14:paraId="5DCC06B9" w14:textId="41D771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256A" w14:paraId="16DE0D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14:paraId="005504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:rsidP="008D6C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256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:rsidP="008D6C28" w14:textId="41D771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256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:rsidP="008D6C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256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:rsidP="008D6C28" w14:textId="41D771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7256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:rsidP="008D6C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256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:rsidP="008D6C28" w14:textId="41D771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7256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14:paraId="1E8D6E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:rsidRPr="00C7256A" w:rsidP="00C7256A" w14:paraId="4853ED69" w14:textId="589536F4">
    <w:pPr>
      <w:pStyle w:val="Header"/>
      <w:rPr>
        <w:rFonts w:ascii="仿宋" w:eastAsia="仿宋" w:hAnsi="仿宋"/>
      </w:rPr>
    </w:pPr>
    <w:r w:rsidRPr="00C7256A">
      <w:rPr>
        <w:rFonts w:ascii="仿宋" w:eastAsia="仿宋" w:hAnsi="仿宋" w:hint="eastAsia"/>
      </w:rPr>
      <w:t>铁精粉项目风险分析和评估报告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14:paraId="79123D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:rsidRPr="00C7256A" w:rsidP="00C7256A" w14:textId="589536F4">
    <w:pPr>
      <w:pStyle w:val="Header"/>
      <w:rPr>
        <w:rFonts w:ascii="仿宋" w:eastAsia="仿宋" w:hAnsi="仿宋"/>
      </w:rPr>
    </w:pPr>
    <w:r w:rsidRPr="00C7256A">
      <w:rPr>
        <w:rFonts w:ascii="仿宋" w:eastAsia="仿宋" w:hAnsi="仿宋" w:hint="eastAsia"/>
      </w:rPr>
      <w:t>铁精粉项目风险分析和评估报告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:rsidRPr="00C7256A" w:rsidP="00C7256A" w14:textId="589536F4">
    <w:pPr>
      <w:pStyle w:val="Header"/>
      <w:rPr>
        <w:rFonts w:ascii="仿宋" w:eastAsia="仿宋" w:hAnsi="仿宋"/>
      </w:rPr>
    </w:pPr>
    <w:r w:rsidRPr="00C7256A">
      <w:rPr>
        <w:rFonts w:ascii="仿宋" w:eastAsia="仿宋" w:hAnsi="仿宋" w:hint="eastAsia"/>
      </w:rPr>
      <w:t>铁精粉项目风险分析和评估报告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:rsidRPr="00C7256A" w:rsidP="00C7256A" w14:textId="589536F4">
    <w:pPr>
      <w:pStyle w:val="Header"/>
      <w:rPr>
        <w:rFonts w:ascii="仿宋" w:eastAsia="仿宋" w:hAnsi="仿宋"/>
      </w:rPr>
    </w:pPr>
    <w:r w:rsidRPr="00C7256A">
      <w:rPr>
        <w:rFonts w:ascii="仿宋" w:eastAsia="仿宋" w:hAnsi="仿宋" w:hint="eastAsia"/>
      </w:rPr>
      <w:t>铁精粉项目风险分析和评估报告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256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56A"/>
    <w:rsid w:val="008D6C28"/>
    <w:rsid w:val="00C725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E219F9"/>
  <w15:chartTrackingRefBased/>
  <w15:docId w15:val="{B9D0D56C-AF9B-460F-9F78-66950E951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25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25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256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25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25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256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2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256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256A"/>
  </w:style>
  <w:style w:type="paragraph" w:styleId="TOC1">
    <w:name w:val="toc 1"/>
    <w:basedOn w:val="Normal"/>
    <w:next w:val="Normal"/>
    <w:autoRedefine/>
    <w:uiPriority w:val="39"/>
    <w:unhideWhenUsed/>
    <w:rsid w:val="00C7256A"/>
  </w:style>
  <w:style w:type="paragraph" w:styleId="TOC2">
    <w:name w:val="toc 2"/>
    <w:basedOn w:val="Normal"/>
    <w:next w:val="Normal"/>
    <w:autoRedefine/>
    <w:uiPriority w:val="39"/>
    <w:unhideWhenUsed/>
    <w:rsid w:val="00C7256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0503100114001110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6192</Words>
  <Characters>35297</Characters>
  <Application>Microsoft Office Word</Application>
  <DocSecurity>0</DocSecurity>
  <Lines>294</Lines>
  <Paragraphs>82</Paragraphs>
  <ScaleCrop>false</ScaleCrop>
  <Company/>
  <LinksUpToDate>false</LinksUpToDate>
  <CharactersWithSpaces>41407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2024-01-30T02:52:00Z</dcterms:created>
  <dcterms:modified xsi:type="dcterms:W3CDTF">2024-01-30T02:53:00Z</dcterms:modified>
</cp:coreProperties>
</file>