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砖瓦及建筑砌块资金需求报告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49" w:history="1">
        <w:r>
          <w:rPr>
            <w:rFonts w:ascii="仿宋" w:eastAsia="仿宋" w:hAnsi="仿宋" w:cs="仿宋" w:hint="eastAsia"/>
            <w:lang w:eastAsia="zh-CN"/>
          </w:rPr>
          <w:t>序言</w:t>
        </w:r>
        <w:r>
          <w:tab/>
        </w:r>
        <w:r>
          <w:fldChar w:fldCharType="begin"/>
        </w:r>
        <w:r>
          <w:instrText xml:space="preserve"> PAGEREF _Toc27249 \h </w:instrText>
        </w:r>
        <w:r>
          <w:fldChar w:fldCharType="separate"/>
        </w:r>
        <w:r>
          <w:t>3</w:t>
        </w:r>
        <w:r>
          <w:fldChar w:fldCharType="end"/>
        </w:r>
      </w:hyperlink>
    </w:p>
    <w:p>
      <w:pPr>
        <w:pStyle w:val="TOC1"/>
        <w:tabs>
          <w:tab w:val="right" w:leader="dot" w:pos="8306"/>
        </w:tabs>
      </w:pPr>
      <w:hyperlink w:anchor="_Toc12684" w:history="1">
        <w:r>
          <w:rPr>
            <w:rFonts w:ascii="仿宋" w:eastAsia="仿宋" w:hAnsi="仿宋" w:cs="仿宋" w:hint="eastAsia"/>
            <w:lang w:eastAsia="zh-CN"/>
          </w:rPr>
          <w:t>一、项目概要</w:t>
        </w:r>
        <w:r>
          <w:tab/>
        </w:r>
        <w:r>
          <w:fldChar w:fldCharType="begin"/>
        </w:r>
        <w:r>
          <w:instrText xml:space="preserve"> PAGEREF _Toc12684 \h </w:instrText>
        </w:r>
        <w:r>
          <w:fldChar w:fldCharType="separate"/>
        </w:r>
        <w:r>
          <w:t>3</w:t>
        </w:r>
        <w:r>
          <w:fldChar w:fldCharType="end"/>
        </w:r>
      </w:hyperlink>
    </w:p>
    <w:p>
      <w:pPr>
        <w:pStyle w:val="TOC2"/>
        <w:tabs>
          <w:tab w:val="right" w:leader="dot" w:pos="8306"/>
        </w:tabs>
      </w:pPr>
      <w:hyperlink w:anchor="_Toc12849" w:history="1">
        <w:r>
          <w:rPr>
            <w:rFonts w:ascii="仿宋" w:eastAsia="仿宋" w:hAnsi="仿宋" w:cs="仿宋" w:hint="eastAsia"/>
            <w:lang w:eastAsia="zh-CN"/>
          </w:rPr>
          <w:t>(一)、项目名称及建设性质</w:t>
        </w:r>
        <w:r>
          <w:tab/>
        </w:r>
        <w:r>
          <w:fldChar w:fldCharType="begin"/>
        </w:r>
        <w:r>
          <w:instrText xml:space="preserve"> PAGEREF _Toc12849 \h </w:instrText>
        </w:r>
        <w:r>
          <w:fldChar w:fldCharType="separate"/>
        </w:r>
        <w:r>
          <w:t>3</w:t>
        </w:r>
        <w:r>
          <w:fldChar w:fldCharType="end"/>
        </w:r>
      </w:hyperlink>
    </w:p>
    <w:p>
      <w:pPr>
        <w:pStyle w:val="TOC2"/>
        <w:tabs>
          <w:tab w:val="right" w:leader="dot" w:pos="8306"/>
        </w:tabs>
      </w:pPr>
      <w:hyperlink w:anchor="_Toc28371" w:history="1">
        <w:r>
          <w:rPr>
            <w:rFonts w:ascii="仿宋" w:eastAsia="仿宋" w:hAnsi="仿宋" w:cs="仿宋" w:hint="eastAsia"/>
            <w:lang w:eastAsia="zh-CN"/>
          </w:rPr>
          <w:t>(二)、项目主办方</w:t>
        </w:r>
        <w:r>
          <w:tab/>
        </w:r>
        <w:r>
          <w:fldChar w:fldCharType="begin"/>
        </w:r>
        <w:r>
          <w:instrText xml:space="preserve"> PAGEREF _Toc28371 \h </w:instrText>
        </w:r>
        <w:r>
          <w:fldChar w:fldCharType="separate"/>
        </w:r>
        <w:r>
          <w:t>3</w:t>
        </w:r>
        <w:r>
          <w:fldChar w:fldCharType="end"/>
        </w:r>
      </w:hyperlink>
    </w:p>
    <w:p>
      <w:pPr>
        <w:pStyle w:val="TOC2"/>
        <w:tabs>
          <w:tab w:val="right" w:leader="dot" w:pos="8306"/>
        </w:tabs>
      </w:pPr>
      <w:hyperlink w:anchor="_Toc31725" w:history="1">
        <w:r>
          <w:rPr>
            <w:rFonts w:ascii="仿宋" w:eastAsia="仿宋" w:hAnsi="仿宋" w:cs="仿宋" w:hint="eastAsia"/>
            <w:lang w:eastAsia="zh-CN"/>
          </w:rPr>
          <w:t>(三)、砖瓦及建筑砌块项目定位及建设原因</w:t>
        </w:r>
        <w:r>
          <w:tab/>
        </w:r>
        <w:r>
          <w:fldChar w:fldCharType="begin"/>
        </w:r>
        <w:r>
          <w:instrText xml:space="preserve"> PAGEREF _Toc31725 \h </w:instrText>
        </w:r>
        <w:r>
          <w:fldChar w:fldCharType="separate"/>
        </w:r>
        <w:r>
          <w:t>4</w:t>
        </w:r>
        <w:r>
          <w:fldChar w:fldCharType="end"/>
        </w:r>
      </w:hyperlink>
    </w:p>
    <w:p>
      <w:pPr>
        <w:pStyle w:val="TOC2"/>
        <w:tabs>
          <w:tab w:val="right" w:leader="dot" w:pos="8306"/>
        </w:tabs>
      </w:pPr>
      <w:hyperlink w:anchor="_Toc20365" w:history="1">
        <w:r>
          <w:rPr>
            <w:rFonts w:ascii="仿宋" w:eastAsia="仿宋" w:hAnsi="仿宋" w:cs="仿宋" w:hint="eastAsia"/>
            <w:lang w:eastAsia="zh-CN"/>
          </w:rPr>
          <w:t>(四)、砖瓦及建筑砌块项目选址及背景</w:t>
        </w:r>
        <w:r>
          <w:tab/>
        </w:r>
        <w:r>
          <w:fldChar w:fldCharType="begin"/>
        </w:r>
        <w:r>
          <w:instrText xml:space="preserve"> PAGEREF _Toc20365 \h </w:instrText>
        </w:r>
        <w:r>
          <w:fldChar w:fldCharType="separate"/>
        </w:r>
        <w:r>
          <w:t>5</w:t>
        </w:r>
        <w:r>
          <w:fldChar w:fldCharType="end"/>
        </w:r>
      </w:hyperlink>
    </w:p>
    <w:p>
      <w:pPr>
        <w:pStyle w:val="TOC2"/>
        <w:tabs>
          <w:tab w:val="right" w:leader="dot" w:pos="8306"/>
        </w:tabs>
      </w:pPr>
      <w:hyperlink w:anchor="_Toc22544" w:history="1">
        <w:r>
          <w:rPr>
            <w:rFonts w:ascii="仿宋" w:eastAsia="仿宋" w:hAnsi="仿宋" w:cs="仿宋" w:hint="eastAsia"/>
            <w:lang w:eastAsia="zh-CN"/>
          </w:rPr>
          <w:t>(五)、砖瓦及建筑砌块项目生产规模概述</w:t>
        </w:r>
        <w:r>
          <w:tab/>
        </w:r>
        <w:r>
          <w:fldChar w:fldCharType="begin"/>
        </w:r>
        <w:r>
          <w:instrText xml:space="preserve"> PAGEREF _Toc22544 \h </w:instrText>
        </w:r>
        <w:r>
          <w:fldChar w:fldCharType="separate"/>
        </w:r>
        <w:r>
          <w:t>5</w:t>
        </w:r>
        <w:r>
          <w:fldChar w:fldCharType="end"/>
        </w:r>
      </w:hyperlink>
    </w:p>
    <w:p>
      <w:pPr>
        <w:pStyle w:val="TOC2"/>
        <w:tabs>
          <w:tab w:val="right" w:leader="dot" w:pos="8306"/>
        </w:tabs>
      </w:pPr>
      <w:hyperlink w:anchor="_Toc6098" w:history="1">
        <w:r>
          <w:rPr>
            <w:rFonts w:ascii="仿宋" w:eastAsia="仿宋" w:hAnsi="仿宋" w:cs="仿宋" w:hint="eastAsia"/>
            <w:lang w:eastAsia="zh-CN"/>
          </w:rPr>
          <w:t>(六)、建筑规模与设计要点</w:t>
        </w:r>
        <w:r>
          <w:tab/>
        </w:r>
        <w:r>
          <w:fldChar w:fldCharType="begin"/>
        </w:r>
        <w:r>
          <w:instrText xml:space="preserve"> PAGEREF _Toc6098 \h </w:instrText>
        </w:r>
        <w:r>
          <w:fldChar w:fldCharType="separate"/>
        </w:r>
        <w:r>
          <w:t>6</w:t>
        </w:r>
        <w:r>
          <w:fldChar w:fldCharType="end"/>
        </w:r>
      </w:hyperlink>
    </w:p>
    <w:p>
      <w:pPr>
        <w:pStyle w:val="TOC2"/>
        <w:tabs>
          <w:tab w:val="right" w:leader="dot" w:pos="8306"/>
        </w:tabs>
      </w:pPr>
      <w:hyperlink w:anchor="_Toc25183" w:history="1">
        <w:r>
          <w:rPr>
            <w:rFonts w:ascii="仿宋" w:eastAsia="仿宋" w:hAnsi="仿宋" w:cs="仿宋" w:hint="eastAsia"/>
            <w:lang w:eastAsia="zh-CN"/>
          </w:rPr>
          <w:t>(七)、环境影响考察</w:t>
        </w:r>
        <w:r>
          <w:tab/>
        </w:r>
        <w:r>
          <w:fldChar w:fldCharType="begin"/>
        </w:r>
        <w:r>
          <w:instrText xml:space="preserve"> PAGEREF _Toc25183 \h </w:instrText>
        </w:r>
        <w:r>
          <w:fldChar w:fldCharType="separate"/>
        </w:r>
        <w:r>
          <w:t>6</w:t>
        </w:r>
        <w:r>
          <w:fldChar w:fldCharType="end"/>
        </w:r>
      </w:hyperlink>
    </w:p>
    <w:p>
      <w:pPr>
        <w:pStyle w:val="TOC2"/>
        <w:tabs>
          <w:tab w:val="right" w:leader="dot" w:pos="8306"/>
        </w:tabs>
      </w:pPr>
      <w:hyperlink w:anchor="_Toc25647" w:history="1">
        <w:r>
          <w:rPr>
            <w:rFonts w:ascii="仿宋" w:eastAsia="仿宋" w:hAnsi="仿宋" w:cs="仿宋" w:hint="eastAsia"/>
            <w:lang w:eastAsia="zh-CN"/>
          </w:rPr>
          <w:t>(八)、项目总投资与资金结构</w:t>
        </w:r>
        <w:r>
          <w:tab/>
        </w:r>
        <w:r>
          <w:fldChar w:fldCharType="begin"/>
        </w:r>
        <w:r>
          <w:instrText xml:space="preserve"> PAGEREF _Toc25647 \h </w:instrText>
        </w:r>
        <w:r>
          <w:fldChar w:fldCharType="separate"/>
        </w:r>
        <w:r>
          <w:t>7</w:t>
        </w:r>
        <w:r>
          <w:fldChar w:fldCharType="end"/>
        </w:r>
      </w:hyperlink>
    </w:p>
    <w:p>
      <w:pPr>
        <w:pStyle w:val="TOC2"/>
        <w:tabs>
          <w:tab w:val="right" w:leader="dot" w:pos="8306"/>
        </w:tabs>
      </w:pPr>
      <w:hyperlink w:anchor="_Toc32137" w:history="1">
        <w:r>
          <w:rPr>
            <w:rFonts w:ascii="仿宋" w:eastAsia="仿宋" w:hAnsi="仿宋" w:cs="仿宋" w:hint="eastAsia"/>
            <w:lang w:eastAsia="zh-CN"/>
          </w:rPr>
          <w:t>(九)、资金筹措方案概述</w:t>
        </w:r>
        <w:r>
          <w:tab/>
        </w:r>
        <w:r>
          <w:fldChar w:fldCharType="begin"/>
        </w:r>
        <w:r>
          <w:instrText xml:space="preserve"> PAGEREF _Toc32137 \h </w:instrText>
        </w:r>
        <w:r>
          <w:fldChar w:fldCharType="separate"/>
        </w:r>
        <w:r>
          <w:t>8</w:t>
        </w:r>
        <w:r>
          <w:fldChar w:fldCharType="end"/>
        </w:r>
      </w:hyperlink>
    </w:p>
    <w:p>
      <w:pPr>
        <w:pStyle w:val="TOC2"/>
        <w:tabs>
          <w:tab w:val="right" w:leader="dot" w:pos="8306"/>
        </w:tabs>
      </w:pPr>
      <w:hyperlink w:anchor="_Toc19337" w:history="1">
        <w:r>
          <w:rPr>
            <w:rFonts w:ascii="仿宋" w:eastAsia="仿宋" w:hAnsi="仿宋" w:cs="仿宋" w:hint="eastAsia"/>
            <w:lang w:eastAsia="zh-CN"/>
          </w:rPr>
          <w:t>(十)、砖瓦及建筑砌块项目经济效益预期规划</w:t>
        </w:r>
        <w:r>
          <w:tab/>
        </w:r>
        <w:r>
          <w:fldChar w:fldCharType="begin"/>
        </w:r>
        <w:r>
          <w:instrText xml:space="preserve"> PAGEREF _Toc19337 \h </w:instrText>
        </w:r>
        <w:r>
          <w:fldChar w:fldCharType="separate"/>
        </w:r>
        <w:r>
          <w:t>8</w:t>
        </w:r>
        <w:r>
          <w:fldChar w:fldCharType="end"/>
        </w:r>
      </w:hyperlink>
    </w:p>
    <w:p>
      <w:pPr>
        <w:pStyle w:val="TOC2"/>
        <w:tabs>
          <w:tab w:val="right" w:leader="dot" w:pos="8306"/>
        </w:tabs>
      </w:pPr>
      <w:hyperlink w:anchor="_Toc28683" w:history="1">
        <w:r>
          <w:rPr>
            <w:rFonts w:ascii="仿宋" w:eastAsia="仿宋" w:hAnsi="仿宋" w:cs="仿宋" w:hint="eastAsia"/>
            <w:lang w:eastAsia="zh-CN"/>
          </w:rPr>
          <w:t>(十一)、砖瓦及建筑砌块项目建设进度计划</w:t>
        </w:r>
        <w:r>
          <w:tab/>
        </w:r>
        <w:r>
          <w:fldChar w:fldCharType="begin"/>
        </w:r>
        <w:r>
          <w:instrText xml:space="preserve"> PAGEREF _Toc28683 \h </w:instrText>
        </w:r>
        <w:r>
          <w:fldChar w:fldCharType="separate"/>
        </w:r>
        <w:r>
          <w:t>9</w:t>
        </w:r>
        <w:r>
          <w:fldChar w:fldCharType="end"/>
        </w:r>
      </w:hyperlink>
    </w:p>
    <w:p>
      <w:pPr>
        <w:pStyle w:val="TOC1"/>
        <w:tabs>
          <w:tab w:val="right" w:leader="dot" w:pos="8306"/>
        </w:tabs>
      </w:pPr>
      <w:hyperlink w:anchor="_Toc240" w:history="1">
        <w:r>
          <w:rPr>
            <w:rFonts w:ascii="仿宋" w:eastAsia="仿宋" w:hAnsi="仿宋" w:cs="仿宋" w:hint="eastAsia"/>
            <w:lang w:eastAsia="zh-CN"/>
          </w:rPr>
          <w:t>二、建筑物技术方案</w:t>
        </w:r>
        <w:r>
          <w:tab/>
        </w:r>
        <w:r>
          <w:fldChar w:fldCharType="begin"/>
        </w:r>
        <w:r>
          <w:instrText xml:space="preserve"> PAGEREF _Toc240 \h </w:instrText>
        </w:r>
        <w:r>
          <w:fldChar w:fldCharType="separate"/>
        </w:r>
        <w:r>
          <w:t>9</w:t>
        </w:r>
        <w:r>
          <w:fldChar w:fldCharType="end"/>
        </w:r>
      </w:hyperlink>
    </w:p>
    <w:p>
      <w:pPr>
        <w:pStyle w:val="TOC2"/>
        <w:tabs>
          <w:tab w:val="right" w:leader="dot" w:pos="8306"/>
        </w:tabs>
      </w:pPr>
      <w:hyperlink w:anchor="_Toc5426" w:history="1">
        <w:r>
          <w:rPr>
            <w:rFonts w:ascii="仿宋" w:eastAsia="仿宋" w:hAnsi="仿宋" w:cs="仿宋" w:hint="eastAsia"/>
            <w:lang w:eastAsia="zh-CN"/>
          </w:rPr>
          <w:t>(一)、项目工程设计总体要求</w:t>
        </w:r>
        <w:r>
          <w:tab/>
        </w:r>
        <w:r>
          <w:fldChar w:fldCharType="begin"/>
        </w:r>
        <w:r>
          <w:instrText xml:space="preserve"> PAGEREF _Toc5426 \h </w:instrText>
        </w:r>
        <w:r>
          <w:fldChar w:fldCharType="separate"/>
        </w:r>
        <w:r>
          <w:t>9</w:t>
        </w:r>
        <w:r>
          <w:fldChar w:fldCharType="end"/>
        </w:r>
      </w:hyperlink>
    </w:p>
    <w:p>
      <w:pPr>
        <w:pStyle w:val="TOC2"/>
        <w:tabs>
          <w:tab w:val="right" w:leader="dot" w:pos="8306"/>
        </w:tabs>
      </w:pPr>
      <w:hyperlink w:anchor="_Toc32012" w:history="1">
        <w:r>
          <w:rPr>
            <w:rFonts w:ascii="仿宋" w:eastAsia="仿宋" w:hAnsi="仿宋" w:cs="仿宋" w:hint="eastAsia"/>
            <w:lang w:eastAsia="zh-CN"/>
          </w:rPr>
          <w:t>(二)、建设方案</w:t>
        </w:r>
        <w:r>
          <w:tab/>
        </w:r>
        <w:r>
          <w:fldChar w:fldCharType="begin"/>
        </w:r>
        <w:r>
          <w:instrText xml:space="preserve"> PAGEREF _Toc32012 \h </w:instrText>
        </w:r>
        <w:r>
          <w:fldChar w:fldCharType="separate"/>
        </w:r>
        <w:r>
          <w:t>10</w:t>
        </w:r>
        <w:r>
          <w:fldChar w:fldCharType="end"/>
        </w:r>
      </w:hyperlink>
    </w:p>
    <w:p>
      <w:pPr>
        <w:pStyle w:val="TOC2"/>
        <w:tabs>
          <w:tab w:val="right" w:leader="dot" w:pos="8306"/>
        </w:tabs>
      </w:pPr>
      <w:hyperlink w:anchor="_Toc11083" w:history="1">
        <w:r>
          <w:rPr>
            <w:rFonts w:ascii="仿宋" w:eastAsia="仿宋" w:hAnsi="仿宋" w:cs="仿宋" w:hint="eastAsia"/>
            <w:lang w:eastAsia="zh-CN"/>
          </w:rPr>
          <w:t>(三)、建筑工程建设指标</w:t>
        </w:r>
        <w:r>
          <w:tab/>
        </w:r>
        <w:r>
          <w:fldChar w:fldCharType="begin"/>
        </w:r>
        <w:r>
          <w:instrText xml:space="preserve"> PAGEREF _Toc11083 \h </w:instrText>
        </w:r>
        <w:r>
          <w:fldChar w:fldCharType="separate"/>
        </w:r>
        <w:r>
          <w:t>11</w:t>
        </w:r>
        <w:r>
          <w:fldChar w:fldCharType="end"/>
        </w:r>
      </w:hyperlink>
    </w:p>
    <w:p>
      <w:pPr>
        <w:pStyle w:val="TOC1"/>
        <w:tabs>
          <w:tab w:val="right" w:leader="dot" w:pos="8306"/>
        </w:tabs>
      </w:pPr>
      <w:hyperlink w:anchor="_Toc13336" w:history="1">
        <w:r>
          <w:rPr>
            <w:rFonts w:ascii="仿宋" w:eastAsia="仿宋" w:hAnsi="仿宋" w:cs="仿宋" w:hint="eastAsia"/>
            <w:lang w:eastAsia="zh-CN"/>
          </w:rPr>
          <w:t>三、砖瓦及建筑砌块行业发展分析</w:t>
        </w:r>
        <w:r>
          <w:tab/>
        </w:r>
        <w:r>
          <w:fldChar w:fldCharType="begin"/>
        </w:r>
        <w:r>
          <w:instrText xml:space="preserve"> PAGEREF _Toc13336 \h </w:instrText>
        </w:r>
        <w:r>
          <w:fldChar w:fldCharType="separate"/>
        </w:r>
        <w:r>
          <w:t>11</w:t>
        </w:r>
        <w:r>
          <w:fldChar w:fldCharType="end"/>
        </w:r>
      </w:hyperlink>
    </w:p>
    <w:p>
      <w:pPr>
        <w:pStyle w:val="TOC2"/>
        <w:tabs>
          <w:tab w:val="right" w:leader="dot" w:pos="8306"/>
        </w:tabs>
      </w:pPr>
      <w:hyperlink w:anchor="_Toc20547" w:history="1">
        <w:r>
          <w:rPr>
            <w:rFonts w:ascii="仿宋" w:eastAsia="仿宋" w:hAnsi="仿宋" w:cs="仿宋" w:hint="eastAsia"/>
            <w:lang w:eastAsia="zh-CN"/>
          </w:rPr>
          <w:t>(一)、砖瓦及建筑砌块行业发展总体概况</w:t>
        </w:r>
        <w:r>
          <w:tab/>
        </w:r>
        <w:r>
          <w:fldChar w:fldCharType="begin"/>
        </w:r>
        <w:r>
          <w:instrText xml:space="preserve"> PAGEREF _Toc20547 \h </w:instrText>
        </w:r>
        <w:r>
          <w:fldChar w:fldCharType="separate"/>
        </w:r>
        <w:r>
          <w:t>11</w:t>
        </w:r>
        <w:r>
          <w:fldChar w:fldCharType="end"/>
        </w:r>
      </w:hyperlink>
    </w:p>
    <w:p>
      <w:pPr>
        <w:pStyle w:val="TOC2"/>
        <w:tabs>
          <w:tab w:val="right" w:leader="dot" w:pos="8306"/>
        </w:tabs>
      </w:pPr>
      <w:hyperlink w:anchor="_Toc17536" w:history="1">
        <w:r>
          <w:rPr>
            <w:rFonts w:ascii="仿宋" w:eastAsia="仿宋" w:hAnsi="仿宋" w:cs="仿宋" w:hint="eastAsia"/>
            <w:lang w:eastAsia="zh-CN"/>
          </w:rPr>
          <w:t>(二)、砖瓦及建筑砌块行业发展背景</w:t>
        </w:r>
        <w:r>
          <w:tab/>
        </w:r>
        <w:r>
          <w:fldChar w:fldCharType="begin"/>
        </w:r>
        <w:r>
          <w:instrText xml:space="preserve"> PAGEREF _Toc17536 \h </w:instrText>
        </w:r>
        <w:r>
          <w:fldChar w:fldCharType="separate"/>
        </w:r>
        <w:r>
          <w:t>11</w:t>
        </w:r>
        <w:r>
          <w:fldChar w:fldCharType="end"/>
        </w:r>
      </w:hyperlink>
    </w:p>
    <w:p>
      <w:pPr>
        <w:pStyle w:val="TOC2"/>
        <w:tabs>
          <w:tab w:val="right" w:leader="dot" w:pos="8306"/>
        </w:tabs>
      </w:pPr>
      <w:hyperlink w:anchor="_Toc2109" w:history="1">
        <w:r>
          <w:rPr>
            <w:rFonts w:ascii="仿宋" w:eastAsia="仿宋" w:hAnsi="仿宋" w:cs="仿宋" w:hint="eastAsia"/>
            <w:lang w:eastAsia="zh-CN"/>
          </w:rPr>
          <w:t>(三)、砖瓦及建筑砌块行业发展前景</w:t>
        </w:r>
        <w:r>
          <w:tab/>
        </w:r>
        <w:r>
          <w:fldChar w:fldCharType="begin"/>
        </w:r>
        <w:r>
          <w:instrText xml:space="preserve"> PAGEREF _Toc2109 \h </w:instrText>
        </w:r>
        <w:r>
          <w:fldChar w:fldCharType="separate"/>
        </w:r>
        <w:r>
          <w:t>12</w:t>
        </w:r>
        <w:r>
          <w:fldChar w:fldCharType="end"/>
        </w:r>
      </w:hyperlink>
    </w:p>
    <w:p>
      <w:pPr>
        <w:pStyle w:val="TOC1"/>
        <w:tabs>
          <w:tab w:val="right" w:leader="dot" w:pos="8306"/>
        </w:tabs>
      </w:pPr>
      <w:hyperlink w:anchor="_Toc11164" w:history="1">
        <w:r>
          <w:rPr>
            <w:rFonts w:ascii="仿宋" w:eastAsia="仿宋" w:hAnsi="仿宋" w:cs="仿宋" w:hint="eastAsia"/>
            <w:lang w:eastAsia="zh-CN"/>
          </w:rPr>
          <w:t>四、砖瓦及建筑砌块企业概貌</w:t>
        </w:r>
        <w:r>
          <w:tab/>
        </w:r>
        <w:r>
          <w:fldChar w:fldCharType="begin"/>
        </w:r>
        <w:r>
          <w:instrText xml:space="preserve"> PAGEREF _Toc11164 \h </w:instrText>
        </w:r>
        <w:r>
          <w:fldChar w:fldCharType="separate"/>
        </w:r>
        <w:r>
          <w:t>12</w:t>
        </w:r>
        <w:r>
          <w:fldChar w:fldCharType="end"/>
        </w:r>
      </w:hyperlink>
    </w:p>
    <w:p>
      <w:pPr>
        <w:pStyle w:val="TOC2"/>
        <w:tabs>
          <w:tab w:val="right" w:leader="dot" w:pos="8306"/>
        </w:tabs>
      </w:pPr>
      <w:hyperlink w:anchor="_Toc17901" w:history="1">
        <w:r>
          <w:rPr>
            <w:rFonts w:ascii="仿宋" w:eastAsia="仿宋" w:hAnsi="仿宋" w:cs="仿宋" w:hint="eastAsia"/>
            <w:lang w:eastAsia="zh-CN"/>
          </w:rPr>
          <w:t>(一)、砖瓦及建筑砌块企业基础信息</w:t>
        </w:r>
        <w:r>
          <w:tab/>
        </w:r>
        <w:r>
          <w:fldChar w:fldCharType="begin"/>
        </w:r>
        <w:r>
          <w:instrText xml:space="preserve"> PAGEREF _Toc17901 \h </w:instrText>
        </w:r>
        <w:r>
          <w:fldChar w:fldCharType="separate"/>
        </w:r>
        <w:r>
          <w:t>12</w:t>
        </w:r>
        <w:r>
          <w:fldChar w:fldCharType="end"/>
        </w:r>
      </w:hyperlink>
    </w:p>
    <w:p>
      <w:pPr>
        <w:pStyle w:val="TOC2"/>
        <w:tabs>
          <w:tab w:val="right" w:leader="dot" w:pos="8306"/>
        </w:tabs>
      </w:pPr>
      <w:hyperlink w:anchor="_Toc14626" w:history="1">
        <w:r>
          <w:rPr>
            <w:rFonts w:ascii="仿宋" w:eastAsia="仿宋" w:hAnsi="仿宋" w:cs="仿宋" w:hint="eastAsia"/>
            <w:lang w:eastAsia="zh-CN"/>
          </w:rPr>
          <w:t>(二)、砖瓦及建筑砌块企业简要介绍</w:t>
        </w:r>
        <w:r>
          <w:tab/>
        </w:r>
        <w:r>
          <w:fldChar w:fldCharType="begin"/>
        </w:r>
        <w:r>
          <w:instrText xml:space="preserve"> PAGEREF _Toc14626 \h </w:instrText>
        </w:r>
        <w:r>
          <w:fldChar w:fldCharType="separate"/>
        </w:r>
        <w:r>
          <w:t>13</w:t>
        </w:r>
        <w:r>
          <w:fldChar w:fldCharType="end"/>
        </w:r>
      </w:hyperlink>
    </w:p>
    <w:p>
      <w:pPr>
        <w:pStyle w:val="TOC2"/>
        <w:tabs>
          <w:tab w:val="right" w:leader="dot" w:pos="8306"/>
        </w:tabs>
      </w:pPr>
      <w:hyperlink w:anchor="_Toc27321" w:history="1">
        <w:r>
          <w:rPr>
            <w:rFonts w:ascii="仿宋" w:eastAsia="仿宋" w:hAnsi="仿宋" w:cs="仿宋" w:hint="eastAsia"/>
            <w:lang w:eastAsia="zh-CN"/>
          </w:rPr>
          <w:t>(三)、企业竞争优势概览</w:t>
        </w:r>
        <w:r>
          <w:tab/>
        </w:r>
        <w:r>
          <w:fldChar w:fldCharType="begin"/>
        </w:r>
        <w:r>
          <w:instrText xml:space="preserve"> PAGEREF _Toc27321 \h </w:instrText>
        </w:r>
        <w:r>
          <w:fldChar w:fldCharType="separate"/>
        </w:r>
        <w:r>
          <w:t>13</w:t>
        </w:r>
        <w:r>
          <w:fldChar w:fldCharType="end"/>
        </w:r>
      </w:hyperlink>
    </w:p>
    <w:p>
      <w:pPr>
        <w:pStyle w:val="TOC2"/>
        <w:tabs>
          <w:tab w:val="right" w:leader="dot" w:pos="8306"/>
        </w:tabs>
      </w:pPr>
      <w:hyperlink w:anchor="_Toc32578" w:history="1">
        <w:r>
          <w:rPr>
            <w:rFonts w:ascii="仿宋" w:eastAsia="仿宋" w:hAnsi="仿宋" w:cs="仿宋" w:hint="eastAsia"/>
            <w:lang w:eastAsia="zh-CN"/>
          </w:rPr>
          <w:t>(四)、砖瓦及建筑砌块企业财务数据要略</w:t>
        </w:r>
        <w:r>
          <w:tab/>
        </w:r>
        <w:r>
          <w:fldChar w:fldCharType="begin"/>
        </w:r>
        <w:r>
          <w:instrText xml:space="preserve"> PAGEREF _Toc32578 \h </w:instrText>
        </w:r>
        <w:r>
          <w:fldChar w:fldCharType="separate"/>
        </w:r>
        <w:r>
          <w:t>14</w:t>
        </w:r>
        <w:r>
          <w:fldChar w:fldCharType="end"/>
        </w:r>
      </w:hyperlink>
    </w:p>
    <w:p>
      <w:pPr>
        <w:pStyle w:val="TOC2"/>
        <w:tabs>
          <w:tab w:val="right" w:leader="dot" w:pos="8306"/>
        </w:tabs>
      </w:pPr>
      <w:hyperlink w:anchor="_Toc9453" w:history="1">
        <w:r>
          <w:rPr>
            <w:rFonts w:ascii="仿宋" w:eastAsia="仿宋" w:hAnsi="仿宋" w:cs="仿宋" w:hint="eastAsia"/>
            <w:lang w:eastAsia="zh-CN"/>
          </w:rPr>
          <w:t>(五)、核心团队成员简述</w:t>
        </w:r>
        <w:r>
          <w:tab/>
        </w:r>
        <w:r>
          <w:fldChar w:fldCharType="begin"/>
        </w:r>
        <w:r>
          <w:instrText xml:space="preserve"> PAGEREF _Toc9453 \h </w:instrText>
        </w:r>
        <w:r>
          <w:fldChar w:fldCharType="separate"/>
        </w:r>
        <w:r>
          <w:t>15</w:t>
        </w:r>
        <w:r>
          <w:fldChar w:fldCharType="end"/>
        </w:r>
      </w:hyperlink>
    </w:p>
    <w:p>
      <w:pPr>
        <w:pStyle w:val="TOC2"/>
        <w:tabs>
          <w:tab w:val="right" w:leader="dot" w:pos="8306"/>
        </w:tabs>
      </w:pPr>
      <w:hyperlink w:anchor="_Toc11403" w:history="1">
        <w:r>
          <w:rPr>
            <w:rFonts w:ascii="仿宋" w:eastAsia="仿宋" w:hAnsi="仿宋" w:cs="仿宋" w:hint="eastAsia"/>
            <w:lang w:eastAsia="zh-CN"/>
          </w:rPr>
          <w:t>(六)、砖瓦及建筑砌块企业经营宗旨阐述</w:t>
        </w:r>
        <w:r>
          <w:tab/>
        </w:r>
        <w:r>
          <w:fldChar w:fldCharType="begin"/>
        </w:r>
        <w:r>
          <w:instrText xml:space="preserve"> PAGEREF _Toc11403 \h </w:instrText>
        </w:r>
        <w:r>
          <w:fldChar w:fldCharType="separate"/>
        </w:r>
        <w:r>
          <w:t>16</w:t>
        </w:r>
        <w:r>
          <w:fldChar w:fldCharType="end"/>
        </w:r>
      </w:hyperlink>
    </w:p>
    <w:p>
      <w:pPr>
        <w:pStyle w:val="TOC2"/>
        <w:tabs>
          <w:tab w:val="right" w:leader="dot" w:pos="8306"/>
        </w:tabs>
      </w:pPr>
      <w:hyperlink w:anchor="_Toc1158" w:history="1">
        <w:r>
          <w:rPr>
            <w:rFonts w:ascii="仿宋" w:eastAsia="仿宋" w:hAnsi="仿宋" w:cs="仿宋" w:hint="eastAsia"/>
            <w:lang w:eastAsia="zh-CN"/>
          </w:rPr>
          <w:t>(七)、砖瓦及建筑砌块企业未来发展规划</w:t>
        </w:r>
        <w:r>
          <w:tab/>
        </w:r>
        <w:r>
          <w:fldChar w:fldCharType="begin"/>
        </w:r>
        <w:r>
          <w:instrText xml:space="preserve"> PAGEREF _Toc1158 \h </w:instrText>
        </w:r>
        <w:r>
          <w:fldChar w:fldCharType="separate"/>
        </w:r>
        <w:r>
          <w:t>16</w:t>
        </w:r>
        <w:r>
          <w:fldChar w:fldCharType="end"/>
        </w:r>
      </w:hyperlink>
    </w:p>
    <w:p>
      <w:pPr>
        <w:pStyle w:val="TOC1"/>
        <w:tabs>
          <w:tab w:val="right" w:leader="dot" w:pos="8306"/>
        </w:tabs>
      </w:pPr>
      <w:hyperlink w:anchor="_Toc26118" w:history="1">
        <w:r>
          <w:rPr>
            <w:rFonts w:ascii="仿宋" w:eastAsia="仿宋" w:hAnsi="仿宋" w:cs="仿宋" w:hint="eastAsia"/>
            <w:lang w:eastAsia="zh-CN"/>
          </w:rPr>
          <w:t>五、SWOT分析</w:t>
        </w:r>
        <w:r>
          <w:tab/>
        </w:r>
        <w:r>
          <w:fldChar w:fldCharType="begin"/>
        </w:r>
        <w:r>
          <w:instrText xml:space="preserve"> PAGEREF _Toc26118 \h </w:instrText>
        </w:r>
        <w:r>
          <w:fldChar w:fldCharType="separate"/>
        </w:r>
        <w:r>
          <w:t>18</w:t>
        </w:r>
        <w:r>
          <w:fldChar w:fldCharType="end"/>
        </w:r>
      </w:hyperlink>
    </w:p>
    <w:p>
      <w:pPr>
        <w:pStyle w:val="TOC2"/>
        <w:tabs>
          <w:tab w:val="right" w:leader="dot" w:pos="8306"/>
        </w:tabs>
      </w:pPr>
      <w:hyperlink w:anchor="_Toc9056" w:history="1">
        <w:r>
          <w:rPr>
            <w:rFonts w:ascii="仿宋" w:eastAsia="仿宋" w:hAnsi="仿宋" w:cs="仿宋" w:hint="eastAsia"/>
            <w:lang w:eastAsia="zh-CN"/>
          </w:rPr>
          <w:t>(一)、优势分析(S)</w:t>
        </w:r>
        <w:r>
          <w:tab/>
        </w:r>
        <w:r>
          <w:fldChar w:fldCharType="begin"/>
        </w:r>
        <w:r>
          <w:instrText xml:space="preserve"> PAGEREF _Toc9056 \h </w:instrText>
        </w:r>
        <w:r>
          <w:fldChar w:fldCharType="separate"/>
        </w:r>
        <w:r>
          <w:t>18</w:t>
        </w:r>
        <w:r>
          <w:fldChar w:fldCharType="end"/>
        </w:r>
      </w:hyperlink>
    </w:p>
    <w:p>
      <w:pPr>
        <w:pStyle w:val="TOC2"/>
        <w:tabs>
          <w:tab w:val="right" w:leader="dot" w:pos="8306"/>
        </w:tabs>
      </w:pPr>
      <w:hyperlink w:anchor="_Toc11058" w:history="1">
        <w:r>
          <w:rPr>
            <w:rFonts w:ascii="仿宋" w:eastAsia="仿宋" w:hAnsi="仿宋" w:cs="仿宋" w:hint="eastAsia"/>
            <w:lang w:eastAsia="zh-CN"/>
          </w:rPr>
          <w:t>(二)、劣势分析(W)</w:t>
        </w:r>
        <w:r>
          <w:tab/>
        </w:r>
        <w:r>
          <w:fldChar w:fldCharType="begin"/>
        </w:r>
        <w:r>
          <w:instrText xml:space="preserve"> PAGEREF _Toc11058 \h </w:instrText>
        </w:r>
        <w:r>
          <w:fldChar w:fldCharType="separate"/>
        </w:r>
        <w:r>
          <w:t>19</w:t>
        </w:r>
        <w:r>
          <w:fldChar w:fldCharType="end"/>
        </w:r>
      </w:hyperlink>
    </w:p>
    <w:p>
      <w:pPr>
        <w:pStyle w:val="TOC2"/>
        <w:tabs>
          <w:tab w:val="right" w:leader="dot" w:pos="8306"/>
        </w:tabs>
      </w:pPr>
      <w:hyperlink w:anchor="_Toc25549" w:history="1">
        <w:r>
          <w:rPr>
            <w:rFonts w:ascii="仿宋" w:eastAsia="仿宋" w:hAnsi="仿宋" w:cs="仿宋" w:hint="eastAsia"/>
            <w:lang w:eastAsia="zh-CN"/>
          </w:rPr>
          <w:t>(三)、机会分析(O)</w:t>
        </w:r>
        <w:r>
          <w:tab/>
        </w:r>
        <w:r>
          <w:fldChar w:fldCharType="begin"/>
        </w:r>
        <w:r>
          <w:instrText xml:space="preserve"> PAGEREF _Toc25549 \h </w:instrText>
        </w:r>
        <w:r>
          <w:fldChar w:fldCharType="separate"/>
        </w:r>
        <w:r>
          <w:t>21</w:t>
        </w:r>
        <w:r>
          <w:fldChar w:fldCharType="end"/>
        </w:r>
      </w:hyperlink>
    </w:p>
    <w:p>
      <w:pPr>
        <w:pStyle w:val="TOC2"/>
        <w:tabs>
          <w:tab w:val="right" w:leader="dot" w:pos="8306"/>
        </w:tabs>
      </w:pPr>
      <w:hyperlink w:anchor="_Toc23228" w:history="1">
        <w:r>
          <w:rPr>
            <w:rFonts w:ascii="仿宋" w:eastAsia="仿宋" w:hAnsi="仿宋" w:cs="仿宋" w:hint="eastAsia"/>
            <w:lang w:eastAsia="zh-CN"/>
          </w:rPr>
          <w:t>(四)、威胁分析(T)</w:t>
        </w:r>
        <w:r>
          <w:tab/>
        </w:r>
        <w:r>
          <w:fldChar w:fldCharType="begin"/>
        </w:r>
        <w:r>
          <w:instrText xml:space="preserve"> PAGEREF _Toc23228 \h </w:instrText>
        </w:r>
        <w:r>
          <w:fldChar w:fldCharType="separate"/>
        </w:r>
        <w:r>
          <w:t>23</w:t>
        </w:r>
        <w:r>
          <w:fldChar w:fldCharType="end"/>
        </w:r>
      </w:hyperlink>
    </w:p>
    <w:p>
      <w:pPr>
        <w:pStyle w:val="TOC1"/>
        <w:tabs>
          <w:tab w:val="right" w:leader="dot" w:pos="8306"/>
        </w:tabs>
      </w:pPr>
      <w:hyperlink w:anchor="_Toc8409" w:history="1">
        <w:r>
          <w:rPr>
            <w:rFonts w:ascii="仿宋" w:eastAsia="仿宋" w:hAnsi="仿宋" w:cs="仿宋" w:hint="eastAsia"/>
            <w:lang w:eastAsia="zh-CN"/>
          </w:rPr>
          <w:t>六、组织机构及人力资源</w:t>
        </w:r>
        <w:r>
          <w:tab/>
        </w:r>
        <w:r>
          <w:fldChar w:fldCharType="begin"/>
        </w:r>
        <w:r>
          <w:instrText xml:space="preserve"> PAGEREF _Toc8409 \h </w:instrText>
        </w:r>
        <w:r>
          <w:fldChar w:fldCharType="separate"/>
        </w:r>
        <w:r>
          <w:t>26</w:t>
        </w:r>
        <w:r>
          <w:fldChar w:fldCharType="end"/>
        </w:r>
      </w:hyperlink>
    </w:p>
    <w:p>
      <w:pPr>
        <w:pStyle w:val="TOC2"/>
        <w:tabs>
          <w:tab w:val="right" w:leader="dot" w:pos="8306"/>
        </w:tabs>
      </w:pPr>
      <w:hyperlink w:anchor="_Toc26162" w:history="1">
        <w:r>
          <w:rPr>
            <w:rFonts w:ascii="仿宋" w:eastAsia="仿宋" w:hAnsi="仿宋" w:cs="仿宋" w:hint="eastAsia"/>
            <w:lang w:eastAsia="zh-CN"/>
          </w:rPr>
          <w:t>(一)、人力资源配置</w:t>
        </w:r>
        <w:r>
          <w:tab/>
        </w:r>
        <w:r>
          <w:fldChar w:fldCharType="begin"/>
        </w:r>
        <w:r>
          <w:instrText xml:space="preserve"> PAGEREF _Toc26162 \h </w:instrText>
        </w:r>
        <w:r>
          <w:fldChar w:fldCharType="separate"/>
        </w:r>
        <w:r>
          <w:t>26</w:t>
        </w:r>
        <w:r>
          <w:fldChar w:fldCharType="end"/>
        </w:r>
      </w:hyperlink>
    </w:p>
    <w:p>
      <w:pPr>
        <w:pStyle w:val="TOC2"/>
        <w:tabs>
          <w:tab w:val="right" w:leader="dot" w:pos="8306"/>
        </w:tabs>
      </w:pPr>
      <w:hyperlink w:anchor="_Toc17869" w:history="1">
        <w:r>
          <w:rPr>
            <w:rFonts w:ascii="仿宋" w:eastAsia="仿宋" w:hAnsi="仿宋" w:cs="仿宋" w:hint="eastAsia"/>
            <w:lang w:eastAsia="zh-CN"/>
          </w:rPr>
          <w:t>(二)、员工技能培训</w:t>
        </w:r>
        <w:r>
          <w:tab/>
        </w:r>
        <w:r>
          <w:fldChar w:fldCharType="begin"/>
        </w:r>
        <w:r>
          <w:instrText xml:space="preserve"> PAGEREF _Toc17869 \h </w:instrText>
        </w:r>
        <w:r>
          <w:fldChar w:fldCharType="separate"/>
        </w:r>
        <w:r>
          <w:t>27</w:t>
        </w:r>
        <w:r>
          <w:fldChar w:fldCharType="end"/>
        </w:r>
      </w:hyperlink>
    </w:p>
    <w:p>
      <w:pPr>
        <w:pStyle w:val="TOC1"/>
        <w:tabs>
          <w:tab w:val="right" w:leader="dot" w:pos="8306"/>
        </w:tabs>
      </w:pPr>
      <w:hyperlink w:anchor="_Toc29688" w:history="1">
        <w:r>
          <w:rPr>
            <w:rFonts w:ascii="仿宋" w:eastAsia="仿宋" w:hAnsi="仿宋" w:cs="仿宋" w:hint="eastAsia"/>
            <w:lang w:eastAsia="zh-CN"/>
          </w:rPr>
          <w:t>七、环境可持续性管理</w:t>
        </w:r>
        <w:r>
          <w:tab/>
        </w:r>
        <w:r>
          <w:fldChar w:fldCharType="begin"/>
        </w:r>
        <w:r>
          <w:instrText xml:space="preserve"> PAGEREF _Toc29688 \h </w:instrText>
        </w:r>
        <w:r>
          <w:fldChar w:fldCharType="separate"/>
        </w:r>
        <w:r>
          <w:t>28</w:t>
        </w:r>
        <w:r>
          <w:fldChar w:fldCharType="end"/>
        </w:r>
      </w:hyperlink>
    </w:p>
    <w:p>
      <w:pPr>
        <w:pStyle w:val="TOC2"/>
        <w:tabs>
          <w:tab w:val="right" w:leader="dot" w:pos="8306"/>
        </w:tabs>
      </w:pPr>
      <w:hyperlink w:anchor="_Toc11953" w:history="1">
        <w:r>
          <w:rPr>
            <w:rFonts w:ascii="仿宋" w:eastAsia="仿宋" w:hAnsi="仿宋" w:cs="仿宋" w:hint="eastAsia"/>
            <w:lang w:eastAsia="zh-CN"/>
          </w:rPr>
          <w:t>(一)、环境友好型生产策略</w:t>
        </w:r>
        <w:r>
          <w:tab/>
        </w:r>
        <w:r>
          <w:fldChar w:fldCharType="begin"/>
        </w:r>
        <w:r>
          <w:instrText xml:space="preserve"> PAGEREF _Toc11953 \h </w:instrText>
        </w:r>
        <w:r>
          <w:fldChar w:fldCharType="separate"/>
        </w:r>
        <w:r>
          <w:t>28</w:t>
        </w:r>
        <w:r>
          <w:fldChar w:fldCharType="end"/>
        </w:r>
      </w:hyperlink>
    </w:p>
    <w:p>
      <w:pPr>
        <w:pStyle w:val="TOC2"/>
        <w:tabs>
          <w:tab w:val="right" w:leader="dot" w:pos="8306"/>
        </w:tabs>
      </w:pPr>
      <w:hyperlink w:anchor="_Toc27213" w:history="1">
        <w:r>
          <w:rPr>
            <w:rFonts w:ascii="仿宋" w:eastAsia="仿宋" w:hAnsi="仿宋" w:cs="仿宋" w:hint="eastAsia"/>
            <w:lang w:eastAsia="zh-CN"/>
          </w:rPr>
          <w:t>(二)、绿色供应链管理</w:t>
        </w:r>
        <w:r>
          <w:tab/>
        </w:r>
        <w:r>
          <w:fldChar w:fldCharType="begin"/>
        </w:r>
        <w:r>
          <w:instrText xml:space="preserve"> PAGEREF _Toc27213 \h </w:instrText>
        </w:r>
        <w:r>
          <w:fldChar w:fldCharType="separate"/>
        </w:r>
        <w:r>
          <w:t>29</w:t>
        </w:r>
        <w:r>
          <w:fldChar w:fldCharType="end"/>
        </w:r>
      </w:hyperlink>
    </w:p>
    <w:p>
      <w:pPr>
        <w:pStyle w:val="TOC2"/>
        <w:tabs>
          <w:tab w:val="right" w:leader="dot" w:pos="8306"/>
        </w:tabs>
      </w:pPr>
      <w:hyperlink w:anchor="_Toc465" w:history="1">
        <w:r>
          <w:rPr>
            <w:rFonts w:ascii="仿宋" w:eastAsia="仿宋" w:hAnsi="仿宋" w:cs="仿宋" w:hint="eastAsia"/>
            <w:lang w:eastAsia="zh-CN"/>
          </w:rPr>
          <w:t>(三)、能源与资源节约计划</w:t>
        </w:r>
        <w:r>
          <w:tab/>
        </w:r>
        <w:r>
          <w:fldChar w:fldCharType="begin"/>
        </w:r>
        <w:r>
          <w:instrText xml:space="preserve"> PAGEREF _Toc465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83" w:history="1">
        <w:r>
          <w:rPr>
            <w:rFonts w:ascii="仿宋" w:eastAsia="仿宋" w:hAnsi="仿宋" w:cs="仿宋" w:hint="eastAsia"/>
            <w:lang w:eastAsia="zh-CN"/>
          </w:rPr>
          <w:t>(四)、企业社会责任履行</w:t>
        </w:r>
        <w:r>
          <w:tab/>
        </w:r>
        <w:r>
          <w:fldChar w:fldCharType="begin"/>
        </w:r>
        <w:r>
          <w:instrText xml:space="preserve"> PAGEREF _Toc29483 \h </w:instrText>
        </w:r>
        <w:r>
          <w:fldChar w:fldCharType="separate"/>
        </w:r>
        <w:r>
          <w:t>31</w:t>
        </w:r>
        <w:r>
          <w:fldChar w:fldCharType="end"/>
        </w:r>
      </w:hyperlink>
    </w:p>
    <w:p>
      <w:pPr>
        <w:pStyle w:val="TOC1"/>
        <w:tabs>
          <w:tab w:val="right" w:leader="dot" w:pos="8306"/>
        </w:tabs>
      </w:pPr>
      <w:hyperlink w:anchor="_Toc29342" w:history="1">
        <w:r>
          <w:rPr>
            <w:rFonts w:ascii="仿宋" w:eastAsia="仿宋" w:hAnsi="仿宋" w:cs="仿宋" w:hint="eastAsia"/>
            <w:lang w:eastAsia="zh-CN"/>
          </w:rPr>
          <w:t>八、项目市场分析</w:t>
        </w:r>
        <w:r>
          <w:tab/>
        </w:r>
        <w:r>
          <w:fldChar w:fldCharType="begin"/>
        </w:r>
        <w:r>
          <w:instrText xml:space="preserve"> PAGEREF _Toc29342 \h </w:instrText>
        </w:r>
        <w:r>
          <w:fldChar w:fldCharType="separate"/>
        </w:r>
        <w:r>
          <w:t>32</w:t>
        </w:r>
        <w:r>
          <w:fldChar w:fldCharType="end"/>
        </w:r>
      </w:hyperlink>
    </w:p>
    <w:p>
      <w:pPr>
        <w:pStyle w:val="TOC2"/>
        <w:tabs>
          <w:tab w:val="right" w:leader="dot" w:pos="8306"/>
        </w:tabs>
      </w:pPr>
      <w:hyperlink w:anchor="_Toc18481" w:history="1">
        <w:r>
          <w:rPr>
            <w:rFonts w:ascii="仿宋" w:eastAsia="仿宋" w:hAnsi="仿宋" w:cs="仿宋" w:hint="eastAsia"/>
            <w:lang w:eastAsia="zh-CN"/>
          </w:rPr>
          <w:t>(一)、XXX市场分析</w:t>
        </w:r>
        <w:r>
          <w:tab/>
        </w:r>
        <w:r>
          <w:fldChar w:fldCharType="begin"/>
        </w:r>
        <w:r>
          <w:instrText xml:space="preserve"> PAGEREF _Toc18481 \h </w:instrText>
        </w:r>
        <w:r>
          <w:fldChar w:fldCharType="separate"/>
        </w:r>
        <w:r>
          <w:t>32</w:t>
        </w:r>
        <w:r>
          <w:fldChar w:fldCharType="end"/>
        </w:r>
      </w:hyperlink>
    </w:p>
    <w:p>
      <w:pPr>
        <w:pStyle w:val="TOC2"/>
        <w:tabs>
          <w:tab w:val="right" w:leader="dot" w:pos="8306"/>
        </w:tabs>
      </w:pPr>
      <w:hyperlink w:anchor="_Toc8287" w:history="1">
        <w:r>
          <w:rPr>
            <w:rFonts w:ascii="仿宋" w:eastAsia="仿宋" w:hAnsi="仿宋" w:cs="仿宋" w:hint="eastAsia"/>
            <w:lang w:eastAsia="zh-CN"/>
          </w:rPr>
          <w:t>(二)、区域经济市场分析</w:t>
        </w:r>
        <w:r>
          <w:tab/>
        </w:r>
        <w:r>
          <w:fldChar w:fldCharType="begin"/>
        </w:r>
        <w:r>
          <w:instrText xml:space="preserve"> PAGEREF _Toc8287 \h </w:instrText>
        </w:r>
        <w:r>
          <w:fldChar w:fldCharType="separate"/>
        </w:r>
        <w:r>
          <w:t>33</w:t>
        </w:r>
        <w:r>
          <w:fldChar w:fldCharType="end"/>
        </w:r>
      </w:hyperlink>
    </w:p>
    <w:p>
      <w:pPr>
        <w:pStyle w:val="TOC2"/>
        <w:tabs>
          <w:tab w:val="right" w:leader="dot" w:pos="8306"/>
        </w:tabs>
      </w:pPr>
      <w:hyperlink w:anchor="_Toc20238" w:history="1">
        <w:r>
          <w:rPr>
            <w:rFonts w:ascii="仿宋" w:eastAsia="仿宋" w:hAnsi="仿宋" w:cs="仿宋" w:hint="eastAsia"/>
            <w:lang w:eastAsia="zh-CN"/>
          </w:rPr>
          <w:t>(三)、项目建设的必要性</w:t>
        </w:r>
        <w:r>
          <w:tab/>
        </w:r>
        <w:r>
          <w:fldChar w:fldCharType="begin"/>
        </w:r>
        <w:r>
          <w:instrText xml:space="preserve"> PAGEREF _Toc20238 \h </w:instrText>
        </w:r>
        <w:r>
          <w:fldChar w:fldCharType="separate"/>
        </w:r>
        <w:r>
          <w:t>33</w:t>
        </w:r>
        <w:r>
          <w:fldChar w:fldCharType="end"/>
        </w:r>
      </w:hyperlink>
    </w:p>
    <w:p>
      <w:pPr>
        <w:pStyle w:val="TOC1"/>
        <w:tabs>
          <w:tab w:val="right" w:leader="dot" w:pos="8306"/>
        </w:tabs>
      </w:pPr>
      <w:hyperlink w:anchor="_Toc6023" w:history="1">
        <w:r>
          <w:rPr>
            <w:rFonts w:ascii="仿宋" w:eastAsia="仿宋" w:hAnsi="仿宋" w:cs="仿宋" w:hint="eastAsia"/>
            <w:lang w:eastAsia="zh-CN"/>
          </w:rPr>
          <w:t>九、项目进度计划</w:t>
        </w:r>
        <w:r>
          <w:tab/>
        </w:r>
        <w:r>
          <w:fldChar w:fldCharType="begin"/>
        </w:r>
        <w:r>
          <w:instrText xml:space="preserve"> PAGEREF _Toc6023 \h </w:instrText>
        </w:r>
        <w:r>
          <w:fldChar w:fldCharType="separate"/>
        </w:r>
        <w:r>
          <w:t>34</w:t>
        </w:r>
        <w:r>
          <w:fldChar w:fldCharType="end"/>
        </w:r>
      </w:hyperlink>
    </w:p>
    <w:p>
      <w:pPr>
        <w:pStyle w:val="TOC2"/>
        <w:tabs>
          <w:tab w:val="right" w:leader="dot" w:pos="8306"/>
        </w:tabs>
      </w:pPr>
      <w:hyperlink w:anchor="_Toc4603" w:history="1">
        <w:r>
          <w:rPr>
            <w:rFonts w:ascii="仿宋" w:eastAsia="仿宋" w:hAnsi="仿宋" w:cs="仿宋" w:hint="eastAsia"/>
            <w:lang w:eastAsia="zh-CN"/>
          </w:rPr>
          <w:t>(一)、项目进度安排</w:t>
        </w:r>
        <w:r>
          <w:tab/>
        </w:r>
        <w:r>
          <w:fldChar w:fldCharType="begin"/>
        </w:r>
        <w:r>
          <w:instrText xml:space="preserve"> PAGEREF _Toc4603 \h </w:instrText>
        </w:r>
        <w:r>
          <w:fldChar w:fldCharType="separate"/>
        </w:r>
        <w:r>
          <w:t>34</w:t>
        </w:r>
        <w:r>
          <w:fldChar w:fldCharType="end"/>
        </w:r>
      </w:hyperlink>
    </w:p>
    <w:p>
      <w:pPr>
        <w:pStyle w:val="TOC2"/>
        <w:tabs>
          <w:tab w:val="right" w:leader="dot" w:pos="8306"/>
        </w:tabs>
      </w:pPr>
      <w:hyperlink w:anchor="_Toc29363" w:history="1">
        <w:r>
          <w:rPr>
            <w:rFonts w:ascii="仿宋" w:eastAsia="仿宋" w:hAnsi="仿宋" w:cs="仿宋" w:hint="eastAsia"/>
            <w:lang w:eastAsia="zh-CN"/>
          </w:rPr>
          <w:t>(二)、项目实施保障措施</w:t>
        </w:r>
        <w:r>
          <w:tab/>
        </w:r>
        <w:r>
          <w:fldChar w:fldCharType="begin"/>
        </w:r>
        <w:r>
          <w:instrText xml:space="preserve"> PAGEREF _Toc29363 \h </w:instrText>
        </w:r>
        <w:r>
          <w:fldChar w:fldCharType="separate"/>
        </w:r>
        <w:r>
          <w:t>35</w:t>
        </w:r>
        <w:r>
          <w:fldChar w:fldCharType="end"/>
        </w:r>
      </w:hyperlink>
    </w:p>
    <w:p>
      <w:pPr>
        <w:pStyle w:val="TOC1"/>
        <w:tabs>
          <w:tab w:val="right" w:leader="dot" w:pos="8306"/>
        </w:tabs>
      </w:pPr>
      <w:hyperlink w:anchor="_Toc15684" w:history="1">
        <w:r>
          <w:rPr>
            <w:rFonts w:ascii="仿宋" w:eastAsia="仿宋" w:hAnsi="仿宋" w:cs="仿宋" w:hint="eastAsia"/>
            <w:lang w:eastAsia="zh-CN"/>
          </w:rPr>
          <w:t>十、社会效益评价</w:t>
        </w:r>
        <w:r>
          <w:tab/>
        </w:r>
        <w:r>
          <w:fldChar w:fldCharType="begin"/>
        </w:r>
        <w:r>
          <w:instrText xml:space="preserve"> PAGEREF _Toc15684 \h </w:instrText>
        </w:r>
        <w:r>
          <w:fldChar w:fldCharType="separate"/>
        </w:r>
        <w:r>
          <w:t>37</w:t>
        </w:r>
        <w:r>
          <w:fldChar w:fldCharType="end"/>
        </w:r>
      </w:hyperlink>
    </w:p>
    <w:p>
      <w:pPr>
        <w:pStyle w:val="TOC2"/>
        <w:tabs>
          <w:tab w:val="right" w:leader="dot" w:pos="8306"/>
        </w:tabs>
      </w:pPr>
      <w:hyperlink w:anchor="_Toc16535" w:history="1">
        <w:r>
          <w:rPr>
            <w:rFonts w:ascii="仿宋" w:eastAsia="仿宋" w:hAnsi="仿宋" w:cs="仿宋" w:hint="eastAsia"/>
            <w:lang w:eastAsia="zh-CN"/>
          </w:rPr>
          <w:t>(一)、促进当地经济进展</w:t>
        </w:r>
        <w:r>
          <w:tab/>
        </w:r>
        <w:r>
          <w:fldChar w:fldCharType="begin"/>
        </w:r>
        <w:r>
          <w:instrText xml:space="preserve"> PAGEREF _Toc16535 \h </w:instrText>
        </w:r>
        <w:r>
          <w:fldChar w:fldCharType="separate"/>
        </w:r>
        <w:r>
          <w:t>37</w:t>
        </w:r>
        <w:r>
          <w:fldChar w:fldCharType="end"/>
        </w:r>
      </w:hyperlink>
    </w:p>
    <w:p>
      <w:pPr>
        <w:pStyle w:val="TOC2"/>
        <w:tabs>
          <w:tab w:val="right" w:leader="dot" w:pos="8306"/>
        </w:tabs>
      </w:pPr>
      <w:hyperlink w:anchor="_Toc20986" w:history="1">
        <w:r>
          <w:rPr>
            <w:rFonts w:ascii="仿宋" w:eastAsia="仿宋" w:hAnsi="仿宋" w:cs="仿宋" w:hint="eastAsia"/>
            <w:lang w:eastAsia="zh-CN"/>
          </w:rPr>
          <w:t>(二)、带动有关产业进展</w:t>
        </w:r>
        <w:r>
          <w:tab/>
        </w:r>
        <w:r>
          <w:fldChar w:fldCharType="begin"/>
        </w:r>
        <w:r>
          <w:instrText xml:space="preserve"> PAGEREF _Toc20986 \h </w:instrText>
        </w:r>
        <w:r>
          <w:fldChar w:fldCharType="separate"/>
        </w:r>
        <w:r>
          <w:t>38</w:t>
        </w:r>
        <w:r>
          <w:fldChar w:fldCharType="end"/>
        </w:r>
      </w:hyperlink>
    </w:p>
    <w:p>
      <w:pPr>
        <w:pStyle w:val="TOC2"/>
        <w:tabs>
          <w:tab w:val="right" w:leader="dot" w:pos="8306"/>
        </w:tabs>
      </w:pPr>
      <w:hyperlink w:anchor="_Toc15980" w:history="1">
        <w:r>
          <w:rPr>
            <w:rFonts w:ascii="仿宋" w:eastAsia="仿宋" w:hAnsi="仿宋" w:cs="仿宋" w:hint="eastAsia"/>
            <w:lang w:eastAsia="zh-CN"/>
          </w:rPr>
          <w:t>(三)、增加地方财政收入</w:t>
        </w:r>
        <w:r>
          <w:tab/>
        </w:r>
        <w:r>
          <w:fldChar w:fldCharType="begin"/>
        </w:r>
        <w:r>
          <w:instrText xml:space="preserve"> PAGEREF _Toc15980 \h </w:instrText>
        </w:r>
        <w:r>
          <w:fldChar w:fldCharType="separate"/>
        </w:r>
        <w:r>
          <w:t>39</w:t>
        </w:r>
        <w:r>
          <w:fldChar w:fldCharType="end"/>
        </w:r>
      </w:hyperlink>
    </w:p>
    <w:p>
      <w:pPr>
        <w:pStyle w:val="TOC2"/>
        <w:tabs>
          <w:tab w:val="right" w:leader="dot" w:pos="8306"/>
        </w:tabs>
      </w:pPr>
      <w:hyperlink w:anchor="_Toc32571" w:history="1">
        <w:r>
          <w:rPr>
            <w:rFonts w:ascii="仿宋" w:eastAsia="仿宋" w:hAnsi="仿宋" w:cs="仿宋" w:hint="eastAsia"/>
            <w:lang w:eastAsia="zh-CN"/>
          </w:rPr>
          <w:t>(四)、增加就业机会</w:t>
        </w:r>
        <w:r>
          <w:tab/>
        </w:r>
        <w:r>
          <w:fldChar w:fldCharType="begin"/>
        </w:r>
        <w:r>
          <w:instrText xml:space="preserve"> PAGEREF _Toc32571 \h </w:instrText>
        </w:r>
        <w:r>
          <w:fldChar w:fldCharType="separate"/>
        </w:r>
        <w:r>
          <w:t>39</w:t>
        </w:r>
        <w:r>
          <w:fldChar w:fldCharType="end"/>
        </w:r>
      </w:hyperlink>
    </w:p>
    <w:p>
      <w:pPr>
        <w:pStyle w:val="TOC1"/>
        <w:tabs>
          <w:tab w:val="right" w:leader="dot" w:pos="8306"/>
        </w:tabs>
      </w:pPr>
      <w:hyperlink w:anchor="_Toc12945" w:history="1">
        <w:r>
          <w:rPr>
            <w:rFonts w:ascii="仿宋" w:eastAsia="仿宋" w:hAnsi="仿宋" w:cs="仿宋" w:hint="eastAsia"/>
            <w:lang w:eastAsia="zh-CN"/>
          </w:rPr>
          <w:t>十一、项目验收与收尾工作</w:t>
        </w:r>
        <w:r>
          <w:tab/>
        </w:r>
        <w:r>
          <w:fldChar w:fldCharType="begin"/>
        </w:r>
        <w:r>
          <w:instrText xml:space="preserve"> PAGEREF _Toc12945 \h </w:instrText>
        </w:r>
        <w:r>
          <w:fldChar w:fldCharType="separate"/>
        </w:r>
        <w:r>
          <w:t>41</w:t>
        </w:r>
        <w:r>
          <w:fldChar w:fldCharType="end"/>
        </w:r>
      </w:hyperlink>
    </w:p>
    <w:p>
      <w:pPr>
        <w:pStyle w:val="TOC2"/>
        <w:tabs>
          <w:tab w:val="right" w:leader="dot" w:pos="8306"/>
        </w:tabs>
      </w:pPr>
      <w:hyperlink w:anchor="_Toc24245" w:history="1">
        <w:r>
          <w:rPr>
            <w:rFonts w:ascii="仿宋" w:eastAsia="仿宋" w:hAnsi="仿宋" w:cs="仿宋" w:hint="eastAsia"/>
            <w:lang w:eastAsia="zh-CN"/>
          </w:rPr>
          <w:t>(一)、项目竣工验收</w:t>
        </w:r>
        <w:r>
          <w:tab/>
        </w:r>
        <w:r>
          <w:fldChar w:fldCharType="begin"/>
        </w:r>
        <w:r>
          <w:instrText xml:space="preserve"> PAGEREF _Toc24245 \h </w:instrText>
        </w:r>
        <w:r>
          <w:fldChar w:fldCharType="separate"/>
        </w:r>
        <w:r>
          <w:t>41</w:t>
        </w:r>
        <w:r>
          <w:fldChar w:fldCharType="end"/>
        </w:r>
      </w:hyperlink>
    </w:p>
    <w:p>
      <w:pPr>
        <w:pStyle w:val="TOC2"/>
        <w:tabs>
          <w:tab w:val="right" w:leader="dot" w:pos="8306"/>
        </w:tabs>
      </w:pPr>
      <w:hyperlink w:anchor="_Toc20868" w:history="1">
        <w:r>
          <w:rPr>
            <w:rFonts w:ascii="仿宋" w:eastAsia="仿宋" w:hAnsi="仿宋" w:cs="仿宋" w:hint="eastAsia"/>
            <w:lang w:eastAsia="zh-CN"/>
          </w:rPr>
          <w:t>(二)、收尾工作计划</w:t>
        </w:r>
        <w:r>
          <w:tab/>
        </w:r>
        <w:r>
          <w:fldChar w:fldCharType="begin"/>
        </w:r>
        <w:r>
          <w:instrText xml:space="preserve"> PAGEREF _Toc20868 \h </w:instrText>
        </w:r>
        <w:r>
          <w:fldChar w:fldCharType="separate"/>
        </w:r>
        <w:r>
          <w:t>42</w:t>
        </w:r>
        <w:r>
          <w:fldChar w:fldCharType="end"/>
        </w:r>
      </w:hyperlink>
    </w:p>
    <w:p>
      <w:pPr>
        <w:pStyle w:val="TOC2"/>
        <w:tabs>
          <w:tab w:val="right" w:leader="dot" w:pos="8306"/>
        </w:tabs>
      </w:pPr>
      <w:hyperlink w:anchor="_Toc30291" w:history="1">
        <w:r>
          <w:rPr>
            <w:rFonts w:ascii="仿宋" w:eastAsia="仿宋" w:hAnsi="仿宋" w:cs="仿宋" w:hint="eastAsia"/>
            <w:lang w:eastAsia="zh-CN"/>
          </w:rPr>
          <w:t>(三)、移交与运营</w:t>
        </w:r>
        <w:r>
          <w:tab/>
        </w:r>
        <w:r>
          <w:fldChar w:fldCharType="begin"/>
        </w:r>
        <w:r>
          <w:instrText xml:space="preserve"> PAGEREF _Toc30291 \h </w:instrText>
        </w:r>
        <w:r>
          <w:fldChar w:fldCharType="separate"/>
        </w:r>
        <w:r>
          <w:t>43</w:t>
        </w:r>
        <w:r>
          <w:fldChar w:fldCharType="end"/>
        </w:r>
      </w:hyperlink>
    </w:p>
    <w:p>
      <w:pPr>
        <w:pStyle w:val="TOC1"/>
        <w:tabs>
          <w:tab w:val="right" w:leader="dot" w:pos="8306"/>
        </w:tabs>
      </w:pPr>
      <w:hyperlink w:anchor="_Toc10083" w:history="1">
        <w:r>
          <w:rPr>
            <w:rFonts w:ascii="仿宋" w:eastAsia="仿宋" w:hAnsi="仿宋" w:cs="仿宋" w:hint="eastAsia"/>
            <w:lang w:eastAsia="zh-CN"/>
          </w:rPr>
          <w:t>十二、法律法规及环境影响评价</w:t>
        </w:r>
        <w:r>
          <w:tab/>
        </w:r>
        <w:r>
          <w:fldChar w:fldCharType="begin"/>
        </w:r>
        <w:r>
          <w:instrText xml:space="preserve"> PAGEREF _Toc10083 \h </w:instrText>
        </w:r>
        <w:r>
          <w:fldChar w:fldCharType="separate"/>
        </w:r>
        <w:r>
          <w:t>45</w:t>
        </w:r>
        <w:r>
          <w:fldChar w:fldCharType="end"/>
        </w:r>
      </w:hyperlink>
    </w:p>
    <w:p>
      <w:pPr>
        <w:pStyle w:val="TOC2"/>
        <w:tabs>
          <w:tab w:val="right" w:leader="dot" w:pos="8306"/>
        </w:tabs>
      </w:pPr>
      <w:hyperlink w:anchor="_Toc12335" w:history="1">
        <w:r>
          <w:rPr>
            <w:rFonts w:ascii="仿宋" w:eastAsia="仿宋" w:hAnsi="仿宋" w:cs="仿宋" w:hint="eastAsia"/>
            <w:lang w:eastAsia="zh-CN"/>
          </w:rPr>
          <w:t>(一)、法律法规的遵守</w:t>
        </w:r>
        <w:r>
          <w:tab/>
        </w:r>
        <w:r>
          <w:fldChar w:fldCharType="begin"/>
        </w:r>
        <w:r>
          <w:instrText xml:space="preserve"> PAGEREF _Toc12335 \h </w:instrText>
        </w:r>
        <w:r>
          <w:fldChar w:fldCharType="separate"/>
        </w:r>
        <w:r>
          <w:t>45</w:t>
        </w:r>
        <w:r>
          <w:fldChar w:fldCharType="end"/>
        </w:r>
      </w:hyperlink>
    </w:p>
    <w:p>
      <w:pPr>
        <w:pStyle w:val="TOC2"/>
        <w:tabs>
          <w:tab w:val="right" w:leader="dot" w:pos="8306"/>
        </w:tabs>
      </w:pPr>
      <w:hyperlink w:anchor="_Toc4741" w:history="1">
        <w:r>
          <w:rPr>
            <w:rFonts w:ascii="仿宋" w:eastAsia="仿宋" w:hAnsi="仿宋" w:cs="仿宋" w:hint="eastAsia"/>
            <w:lang w:eastAsia="zh-CN"/>
          </w:rPr>
          <w:t>(二)、环境影响评价</w:t>
        </w:r>
        <w:r>
          <w:tab/>
        </w:r>
        <w:r>
          <w:fldChar w:fldCharType="begin"/>
        </w:r>
        <w:r>
          <w:instrText xml:space="preserve"> PAGEREF _Toc4741 \h </w:instrText>
        </w:r>
        <w:r>
          <w:fldChar w:fldCharType="separate"/>
        </w:r>
        <w:r>
          <w:t>46</w:t>
        </w:r>
        <w:r>
          <w:fldChar w:fldCharType="end"/>
        </w:r>
      </w:hyperlink>
    </w:p>
    <w:p>
      <w:pPr>
        <w:pStyle w:val="TOC2"/>
        <w:tabs>
          <w:tab w:val="right" w:leader="dot" w:pos="8306"/>
        </w:tabs>
      </w:pPr>
      <w:hyperlink w:anchor="_Toc17218" w:history="1">
        <w:r>
          <w:rPr>
            <w:rFonts w:ascii="仿宋" w:eastAsia="仿宋" w:hAnsi="仿宋" w:cs="仿宋" w:hint="eastAsia"/>
            <w:lang w:eastAsia="zh-CN"/>
          </w:rPr>
          <w:t>(三)、环保手续办理</w:t>
        </w:r>
        <w:r>
          <w:tab/>
        </w:r>
        <w:r>
          <w:fldChar w:fldCharType="begin"/>
        </w:r>
        <w:r>
          <w:instrText xml:space="preserve"> PAGEREF _Toc17218 \h </w:instrText>
        </w:r>
        <w:r>
          <w:fldChar w:fldCharType="separate"/>
        </w:r>
        <w:r>
          <w:t>47</w:t>
        </w:r>
        <w:r>
          <w:fldChar w:fldCharType="end"/>
        </w:r>
      </w:hyperlink>
    </w:p>
    <w:p>
      <w:pPr>
        <w:pStyle w:val="TOC1"/>
        <w:tabs>
          <w:tab w:val="right" w:leader="dot" w:pos="8306"/>
        </w:tabs>
      </w:pPr>
      <w:hyperlink w:anchor="_Toc32765" w:history="1">
        <w:r>
          <w:rPr>
            <w:rFonts w:ascii="仿宋" w:eastAsia="仿宋" w:hAnsi="仿宋" w:cs="仿宋" w:hint="eastAsia"/>
            <w:lang w:eastAsia="zh-CN"/>
          </w:rPr>
          <w:t>十三、项目运营管理</w:t>
        </w:r>
        <w:r>
          <w:tab/>
        </w:r>
        <w:r>
          <w:fldChar w:fldCharType="begin"/>
        </w:r>
        <w:r>
          <w:instrText xml:space="preserve"> PAGEREF _Toc32765 \h </w:instrText>
        </w:r>
        <w:r>
          <w:fldChar w:fldCharType="separate"/>
        </w:r>
        <w:r>
          <w:t>48</w:t>
        </w:r>
        <w:r>
          <w:fldChar w:fldCharType="end"/>
        </w:r>
      </w:hyperlink>
    </w:p>
    <w:p>
      <w:pPr>
        <w:pStyle w:val="TOC2"/>
        <w:tabs>
          <w:tab w:val="right" w:leader="dot" w:pos="8306"/>
        </w:tabs>
      </w:pPr>
      <w:hyperlink w:anchor="_Toc6761" w:history="1">
        <w:r>
          <w:rPr>
            <w:rFonts w:ascii="仿宋" w:eastAsia="仿宋" w:hAnsi="仿宋" w:cs="仿宋" w:hint="eastAsia"/>
            <w:lang w:eastAsia="zh-CN"/>
          </w:rPr>
          <w:t>(一)、项目管理体系建设</w:t>
        </w:r>
        <w:r>
          <w:tab/>
        </w:r>
        <w:r>
          <w:fldChar w:fldCharType="begin"/>
        </w:r>
        <w:r>
          <w:instrText xml:space="preserve"> PAGEREF _Toc6761 \h </w:instrText>
        </w:r>
        <w:r>
          <w:fldChar w:fldCharType="separate"/>
        </w:r>
        <w:r>
          <w:t>48</w:t>
        </w:r>
        <w:r>
          <w:fldChar w:fldCharType="end"/>
        </w:r>
      </w:hyperlink>
    </w:p>
    <w:p>
      <w:pPr>
        <w:pStyle w:val="TOC2"/>
        <w:tabs>
          <w:tab w:val="right" w:leader="dot" w:pos="8306"/>
        </w:tabs>
      </w:pPr>
      <w:hyperlink w:anchor="_Toc24826" w:history="1">
        <w:r>
          <w:rPr>
            <w:rFonts w:ascii="仿宋" w:eastAsia="仿宋" w:hAnsi="仿宋" w:cs="仿宋" w:hint="eastAsia"/>
            <w:lang w:eastAsia="zh-CN"/>
          </w:rPr>
          <w:t>(二)、运营计划</w:t>
        </w:r>
        <w:r>
          <w:tab/>
        </w:r>
        <w:r>
          <w:fldChar w:fldCharType="begin"/>
        </w:r>
        <w:r>
          <w:instrText xml:space="preserve"> PAGEREF _Toc24826 \h </w:instrText>
        </w:r>
        <w:r>
          <w:fldChar w:fldCharType="separate"/>
        </w:r>
        <w:r>
          <w:t>49</w:t>
        </w:r>
        <w:r>
          <w:fldChar w:fldCharType="end"/>
        </w:r>
      </w:hyperlink>
    </w:p>
    <w:p>
      <w:pPr>
        <w:pStyle w:val="TOC2"/>
        <w:tabs>
          <w:tab w:val="right" w:leader="dot" w:pos="8306"/>
        </w:tabs>
      </w:pPr>
      <w:hyperlink w:anchor="_Toc29879" w:history="1">
        <w:r>
          <w:rPr>
            <w:rFonts w:ascii="仿宋" w:eastAsia="仿宋" w:hAnsi="仿宋" w:cs="仿宋" w:hint="eastAsia"/>
            <w:lang w:eastAsia="zh-CN"/>
          </w:rPr>
          <w:t>(三)、运营管理措施</w:t>
        </w:r>
        <w:r>
          <w:tab/>
        </w:r>
        <w:r>
          <w:fldChar w:fldCharType="begin"/>
        </w:r>
        <w:r>
          <w:instrText xml:space="preserve"> PAGEREF _Toc29879 \h </w:instrText>
        </w:r>
        <w:r>
          <w:fldChar w:fldCharType="separate"/>
        </w:r>
        <w:r>
          <w:t>50</w:t>
        </w:r>
        <w:r>
          <w:fldChar w:fldCharType="end"/>
        </w:r>
      </w:hyperlink>
    </w:p>
    <w:p>
      <w:pPr>
        <w:pStyle w:val="TOC2"/>
        <w:tabs>
          <w:tab w:val="right" w:leader="dot" w:pos="8306"/>
        </w:tabs>
      </w:pPr>
      <w:hyperlink w:anchor="_Toc18531" w:history="1">
        <w:r>
          <w:rPr>
            <w:rFonts w:ascii="仿宋" w:eastAsia="仿宋" w:hAnsi="仿宋" w:cs="仿宋" w:hint="eastAsia"/>
            <w:lang w:eastAsia="zh-CN"/>
          </w:rPr>
          <w:t>(四)、项目监测与改进</w:t>
        </w:r>
        <w:r>
          <w:tab/>
        </w:r>
        <w:r>
          <w:fldChar w:fldCharType="begin"/>
        </w:r>
        <w:r>
          <w:instrText xml:space="preserve"> PAGEREF _Toc18531 \h </w:instrText>
        </w:r>
        <w:r>
          <w:fldChar w:fldCharType="separate"/>
        </w:r>
        <w:r>
          <w:t>51</w:t>
        </w:r>
        <w:r>
          <w:fldChar w:fldCharType="end"/>
        </w:r>
      </w:hyperlink>
    </w:p>
    <w:p>
      <w:pPr>
        <w:pStyle w:val="TOC1"/>
        <w:tabs>
          <w:tab w:val="right" w:leader="dot" w:pos="8306"/>
        </w:tabs>
      </w:pPr>
      <w:hyperlink w:anchor="_Toc4393" w:history="1">
        <w:r>
          <w:rPr>
            <w:rFonts w:ascii="仿宋" w:eastAsia="仿宋" w:hAnsi="仿宋" w:cs="仿宋" w:hint="eastAsia"/>
            <w:lang w:eastAsia="zh-CN"/>
          </w:rPr>
          <w:t>十四、合同与法务管理</w:t>
        </w:r>
        <w:r>
          <w:tab/>
        </w:r>
        <w:r>
          <w:fldChar w:fldCharType="begin"/>
        </w:r>
        <w:r>
          <w:instrText xml:space="preserve"> PAGEREF _Toc4393 \h </w:instrText>
        </w:r>
        <w:r>
          <w:fldChar w:fldCharType="separate"/>
        </w:r>
        <w:r>
          <w:t>52</w:t>
        </w:r>
        <w:r>
          <w:fldChar w:fldCharType="end"/>
        </w:r>
      </w:hyperlink>
    </w:p>
    <w:p>
      <w:pPr>
        <w:pStyle w:val="TOC2"/>
        <w:tabs>
          <w:tab w:val="right" w:leader="dot" w:pos="8306"/>
        </w:tabs>
      </w:pPr>
      <w:hyperlink w:anchor="_Toc23076" w:history="1">
        <w:r>
          <w:rPr>
            <w:rFonts w:ascii="仿宋" w:eastAsia="仿宋" w:hAnsi="仿宋" w:cs="仿宋" w:hint="eastAsia"/>
            <w:lang w:eastAsia="zh-CN"/>
          </w:rPr>
          <w:t>(一)、合同管理</w:t>
        </w:r>
        <w:r>
          <w:tab/>
        </w:r>
        <w:r>
          <w:fldChar w:fldCharType="begin"/>
        </w:r>
        <w:r>
          <w:instrText xml:space="preserve"> PAGEREF _Toc23076 \h </w:instrText>
        </w:r>
        <w:r>
          <w:fldChar w:fldCharType="separate"/>
        </w:r>
        <w:r>
          <w:t>52</w:t>
        </w:r>
        <w:r>
          <w:fldChar w:fldCharType="end"/>
        </w:r>
      </w:hyperlink>
    </w:p>
    <w:p>
      <w:pPr>
        <w:pStyle w:val="TOC2"/>
        <w:tabs>
          <w:tab w:val="right" w:leader="dot" w:pos="8306"/>
        </w:tabs>
      </w:pPr>
      <w:hyperlink w:anchor="_Toc2365" w:history="1">
        <w:r>
          <w:rPr>
            <w:rFonts w:ascii="仿宋" w:eastAsia="仿宋" w:hAnsi="仿宋" w:cs="仿宋" w:hint="eastAsia"/>
            <w:lang w:eastAsia="zh-CN"/>
          </w:rPr>
          <w:t>(二)、法务风险分析</w:t>
        </w:r>
        <w:r>
          <w:tab/>
        </w:r>
        <w:r>
          <w:fldChar w:fldCharType="begin"/>
        </w:r>
        <w:r>
          <w:instrText xml:space="preserve"> PAGEREF _Toc2365 \h </w:instrText>
        </w:r>
        <w:r>
          <w:fldChar w:fldCharType="separate"/>
        </w:r>
        <w:r>
          <w:t>53</w:t>
        </w:r>
        <w:r>
          <w:fldChar w:fldCharType="end"/>
        </w:r>
      </w:hyperlink>
    </w:p>
    <w:p>
      <w:pPr>
        <w:pStyle w:val="TOC2"/>
        <w:tabs>
          <w:tab w:val="right" w:leader="dot" w:pos="8306"/>
        </w:tabs>
      </w:pPr>
      <w:hyperlink w:anchor="_Toc16897" w:history="1">
        <w:r>
          <w:rPr>
            <w:rFonts w:ascii="仿宋" w:eastAsia="仿宋" w:hAnsi="仿宋" w:cs="仿宋" w:hint="eastAsia"/>
            <w:lang w:eastAsia="zh-CN"/>
          </w:rPr>
          <w:t>(三)、合同纠纷解决机制</w:t>
        </w:r>
        <w:r>
          <w:tab/>
        </w:r>
        <w:r>
          <w:fldChar w:fldCharType="begin"/>
        </w:r>
        <w:r>
          <w:instrText xml:space="preserve"> PAGEREF _Toc16897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砖瓦及建筑砌块机构的市场竞争力。我们承诺所申请之资金将严格按照规划用于指定的业务发展与研究领域，不会转作他途。砖瓦及建筑砌块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2684"/>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12849"/>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砖瓦及建筑砌块项目为扩建项目</w:t>
      </w:r>
    </w:p>
    <w:p>
      <w:pPr>
        <w:pStyle w:val="Heading2"/>
        <w:ind w:firstLine="560" w:firstLineChars="200"/>
        <w:rPr>
          <w:rFonts w:ascii="仿宋" w:eastAsia="仿宋" w:hAnsi="仿宋" w:cs="仿宋" w:hint="eastAsia"/>
          <w:sz w:val="28"/>
          <w:lang w:eastAsia="zh-CN"/>
        </w:rPr>
      </w:pPr>
      <w:bookmarkStart w:id="4" w:name="_Toc28371"/>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砖瓦及建筑砌块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31725"/>
      <w:r>
        <w:rPr>
          <w:rFonts w:ascii="仿宋" w:eastAsia="仿宋" w:hAnsi="仿宋" w:cs="仿宋" w:hint="eastAsia"/>
          <w:sz w:val="28"/>
          <w:lang w:eastAsia="zh-CN"/>
        </w:rPr>
        <w:t>(三)、砖瓦及建筑砌块项目定位及建设原因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一、砖瓦及建筑砌块项目定位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砖瓦及建筑砌块项目将紧密结合公司自身技术优势，致力于打造高附加值、高品质的产品与服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砖瓦及建筑砌块项目将以技术研发为驱动，推动公司产品线的技术创新和升级，确保公司在激烈的市场竞争中始终保持技术优势。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通过砖瓦及建筑砌块项目的实施，公司将在当前市场的基础上拓展更多的业务领域，增加新的市场份额，促使公司业务全面发展。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顺应砖瓦及建筑砌块行业趋势： 扩建砖瓦及建筑砌块项目将有助于公司更好地适应砖瓦及建筑砌块行业的发展趋势，提前布局未来市场，确保公司在市场动荡中稳健发展。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20365"/>
      <w:r>
        <w:rPr>
          <w:rFonts w:ascii="仿宋" w:eastAsia="仿宋" w:hAnsi="仿宋" w:cs="仿宋" w:hint="eastAsia"/>
          <w:sz w:val="28"/>
          <w:lang w:eastAsia="zh-CN"/>
        </w:rPr>
        <w:t>(四)、砖瓦及建筑砌块项目选址及背景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砖瓦及建筑砌块项目选址于XX（具体选址以最终确定方案为准），占地面积约XXX亩。项目规划建设区域地理位置得天独厚，交通便利，电力、供排水、通讯等公用设施条件齐全，非常适宜砖瓦及建筑砌块项目的建设。</w:t>
      </w:r>
    </w:p>
    <w:p>
      <w:pPr>
        <w:pStyle w:val="Heading2"/>
        <w:ind w:firstLine="560" w:firstLineChars="200"/>
        <w:rPr>
          <w:rFonts w:ascii="仿宋" w:eastAsia="仿宋" w:hAnsi="仿宋" w:cs="仿宋" w:hint="eastAsia"/>
          <w:sz w:val="28"/>
          <w:lang w:eastAsia="zh-CN"/>
        </w:rPr>
      </w:pPr>
      <w:bookmarkStart w:id="7" w:name="_Toc22544"/>
      <w:r>
        <w:rPr>
          <w:rFonts w:ascii="仿宋" w:eastAsia="仿宋" w:hAnsi="仿宋" w:cs="仿宋" w:hint="eastAsia"/>
          <w:sz w:val="28"/>
          <w:lang w:eastAsia="zh-CN"/>
        </w:rPr>
        <w:t>(五)、砖瓦及建筑砌块项目生产规模概述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砖瓦及建筑砌块项目旨在实现规模化生产，以满足市场需求并提高竞争力。根据初步规划，砖瓦及建筑砌块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6098"/>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砖瓦及建筑砌块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25183"/>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调查砖瓦及建筑砌块项目可能对大气质量产生的影响，包括废气排放、空气颗粒物扬尘等，采取措施确保空气环境质量符合相关标准。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分析砖瓦及建筑砌块项目对地表水和地下水的潜在影响，考虑废水排放、水资源利用情况，制定水环境保护措施，确保水体质量不受明显影响。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土壤环境：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研究砖瓦及建筑砌块项目可能对土壤的影响，尤其是对于可能产生的污染物，采取土壤保护和修复措施，确保土壤资源可持续利用。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评估砖瓦及建筑砌块项目对生态系统的潜在冲击，包括对植被、动物、微生物等的影响，制定生态保护方案，最大限度地减小对生态环境的不良影响。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研究砖瓦及建筑砌块项目对当地社区和居民的潜在经济和社会影响，确保项目的实施不会对当地居民的正常生活和社会秩序产生负面影响。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25647"/>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(一)砖瓦及建筑砌块项目总投资构成详解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砖瓦及建筑砌块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32137"/>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砖瓦及建筑砌块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19337"/>
      <w:r>
        <w:rPr>
          <w:rFonts w:ascii="仿宋" w:eastAsia="仿宋" w:hAnsi="仿宋" w:cs="仿宋" w:hint="eastAsia"/>
          <w:sz w:val="28"/>
          <w:lang w:eastAsia="zh-CN"/>
        </w:rPr>
        <w:t>(十)、砖瓦及建筑砌块项目经济效益预期规划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砖瓦及建筑砌块项目总投资构成分析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砖瓦及建筑砌块项目总投资包括建设投资、建设期利息和流动资金。根据谨慎财务估算，项目总投资XX万元，其中：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砖瓦及建筑砌块项目建设投资XX万元，包括工程费用、工程建设其他费用和预备费，其中：</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28683"/>
      <w:r>
        <w:rPr>
          <w:rFonts w:ascii="仿宋" w:eastAsia="仿宋" w:hAnsi="仿宋" w:cs="仿宋" w:hint="eastAsia"/>
          <w:sz w:val="28"/>
          <w:lang w:eastAsia="zh-CN"/>
        </w:rPr>
        <w:t>(十一)、砖瓦及建筑砌块项目建设进度计划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砖瓦及建筑砌块项目将按照国家基本建设程序的相关法规和执行指南进行建设，建设期计划为XXX个月。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40"/>
      <w:r>
        <w:rPr>
          <w:rFonts w:ascii="仿宋" w:eastAsia="仿宋" w:hAnsi="仿宋" w:cs="仿宋" w:hint="eastAsia"/>
          <w:sz w:val="28"/>
          <w:lang w:eastAsia="zh-CN"/>
        </w:rPr>
        <w:t>二、建筑物技术方案</w:t>
      </w:r>
      <w:bookmarkEnd w:id="14"/>
    </w:p>
    <w:p>
      <w:pPr>
        <w:pStyle w:val="Heading2"/>
        <w:rPr>
          <w:rFonts w:ascii="仿宋" w:eastAsia="仿宋" w:hAnsi="仿宋" w:cs="仿宋" w:hint="eastAsia"/>
          <w:lang w:eastAsia="zh-CN"/>
        </w:rPr>
      </w:pPr>
      <w:bookmarkStart w:id="15" w:name="_Toc5426"/>
      <w:r>
        <w:rPr>
          <w:rFonts w:ascii="仿宋" w:eastAsia="仿宋" w:hAnsi="仿宋" w:cs="仿宋" w:hint="eastAsia"/>
          <w:lang w:eastAsia="zh-CN"/>
        </w:rPr>
        <w:t>(一)、项目工程设计总体要求</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16" w:name="_Toc32012"/>
      <w:r>
        <w:rPr>
          <w:rFonts w:ascii="仿宋" w:eastAsia="仿宋" w:hAnsi="仿宋" w:cs="仿宋" w:hint="eastAsia"/>
          <w:sz w:val="28"/>
          <w:lang w:eastAsia="zh-CN"/>
        </w:rPr>
        <w:t>(二)、建设方案</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砖瓦及建筑砌块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按照《建筑内部装修设计防火规范》，砖瓦及建筑砌块项目耐火等级为二级，屋顶防水等级为三级，严格按照《屋面工程技术规范》的要求进行施工。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7" w:name="_Toc11083"/>
      <w:r>
        <w:rPr>
          <w:rFonts w:ascii="仿宋" w:eastAsia="仿宋" w:hAnsi="仿宋" w:cs="仿宋" w:hint="eastAsia"/>
          <w:sz w:val="28"/>
          <w:lang w:eastAsia="zh-CN"/>
        </w:rPr>
        <w:t>(三)、建筑工程建设指标</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砖瓦及建筑砌块项目建筑面积XXm²，其中：生产工程XXm²，仓储工程XXm²，行政办公及生活服务设施XXm²，公共工程XXm²。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8" w:name="_Toc13336"/>
      <w:r>
        <w:rPr>
          <w:rFonts w:ascii="仿宋" w:eastAsia="仿宋" w:hAnsi="仿宋" w:cs="仿宋" w:hint="eastAsia"/>
          <w:sz w:val="28"/>
          <w:lang w:eastAsia="zh-CN"/>
        </w:rPr>
        <w:t>三、砖瓦及建筑砌块行业发展分析</w:t>
      </w:r>
      <w:bookmarkEnd w:id="18"/>
    </w:p>
    <w:p>
      <w:pPr>
        <w:pStyle w:val="Heading2"/>
        <w:rPr>
          <w:rFonts w:ascii="仿宋" w:eastAsia="仿宋" w:hAnsi="仿宋" w:cs="仿宋" w:hint="eastAsia"/>
          <w:lang w:eastAsia="zh-CN"/>
        </w:rPr>
      </w:pPr>
      <w:bookmarkStart w:id="19" w:name="_Toc20547"/>
      <w:r>
        <w:rPr>
          <w:rFonts w:ascii="仿宋" w:eastAsia="仿宋" w:hAnsi="仿宋" w:cs="仿宋" w:hint="eastAsia"/>
          <w:lang w:eastAsia="zh-CN"/>
        </w:rPr>
        <w:t>(一)、砖瓦及建筑砌块行业发展总体概况</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砖瓦及建筑砌块行业呈现出整体稳步增长的趋势。砖瓦及建筑砌块行业内相关指标显示出良好的发展态势，市场规模逐年扩大，产业链不断完善。各项砖瓦及建筑砌块行业数据表明，整体砖瓦及建筑砌块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20" w:name="_Toc17536"/>
      <w:r>
        <w:rPr>
          <w:rFonts w:ascii="仿宋" w:eastAsia="仿宋" w:hAnsi="仿宋" w:cs="仿宋" w:hint="eastAsia"/>
          <w:sz w:val="28"/>
          <w:lang w:eastAsia="zh-CN"/>
        </w:rPr>
        <w:t>(二)、砖瓦及建筑砌块行业发展背景</w:t>
      </w:r>
      <w:bookmarkEnd w:id="20"/>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砖瓦及建筑砌块行业的快速发展得益于国家宏观经济政策的不断优化和产业结构调整的深入推进。政府对砖瓦及建筑砌块相关产业的支持力度加大，为企业提供了更为宽松的市场环境和政策支持。同时，科技进步和创新成果的不断涌现，也为砖瓦及建筑砌块行业的高质量发展提供了有力支持。</w:t>
      </w:r>
    </w:p>
    <w:p>
      <w:pPr>
        <w:pStyle w:val="Heading2"/>
        <w:ind w:firstLine="560" w:firstLineChars="200"/>
        <w:rPr>
          <w:rFonts w:ascii="仿宋" w:eastAsia="仿宋" w:hAnsi="仿宋" w:cs="仿宋" w:hint="eastAsia"/>
          <w:sz w:val="28"/>
          <w:lang w:eastAsia="zh-CN"/>
        </w:rPr>
      </w:pPr>
      <w:bookmarkStart w:id="21" w:name="_Toc2109"/>
      <w:r>
        <w:rPr>
          <w:rFonts w:ascii="仿宋" w:eastAsia="仿宋" w:hAnsi="仿宋" w:cs="仿宋" w:hint="eastAsia"/>
          <w:sz w:val="28"/>
          <w:lang w:eastAsia="zh-CN"/>
        </w:rPr>
        <w:t>(三)、砖瓦及建筑砌块行业发展前景</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砖瓦及建筑砌块行业发展前景广阔。随着国家经济的不断崛起和产业结构的不断优化，相关砖瓦及建筑砌块行业有望进一步蓬勃发展。市场需求的提升、技术水平的不断提高将为砖瓦及建筑砌块行业带来更多发展机遇。项目的实施将顺应砖瓦及建筑砌块行业发展趋势，迎接更加广阔的市场机遇。</w:t>
      </w:r>
    </w:p>
    <w:p>
      <w:pPr>
        <w:pStyle w:val="Heading1"/>
        <w:ind w:firstLine="560" w:firstLineChars="200"/>
        <w:rPr>
          <w:rFonts w:ascii="仿宋" w:eastAsia="仿宋" w:hAnsi="仿宋" w:cs="仿宋" w:hint="eastAsia"/>
          <w:sz w:val="28"/>
          <w:lang w:eastAsia="zh-CN"/>
        </w:rPr>
      </w:pPr>
      <w:bookmarkStart w:id="22" w:name="_Toc11164"/>
      <w:r>
        <w:rPr>
          <w:rFonts w:ascii="仿宋" w:eastAsia="仿宋" w:hAnsi="仿宋" w:cs="仿宋" w:hint="eastAsia"/>
          <w:sz w:val="28"/>
          <w:lang w:eastAsia="zh-CN"/>
        </w:rPr>
        <w:t>四、砖瓦及建筑砌块企业概貌</w:t>
      </w:r>
      <w:bookmarkEnd w:id="22"/>
    </w:p>
    <w:p>
      <w:pPr>
        <w:pStyle w:val="Heading2"/>
        <w:rPr>
          <w:rFonts w:ascii="仿宋" w:eastAsia="仿宋" w:hAnsi="仿宋" w:cs="仿宋" w:hint="eastAsia"/>
          <w:lang w:eastAsia="zh-CN"/>
        </w:rPr>
      </w:pPr>
      <w:bookmarkStart w:id="23" w:name="_Toc17901"/>
      <w:r>
        <w:rPr>
          <w:rFonts w:ascii="仿宋" w:eastAsia="仿宋" w:hAnsi="仿宋" w:cs="仿宋" w:hint="eastAsia"/>
          <w:lang w:eastAsia="zh-CN"/>
        </w:rPr>
        <w:t>(一)、砖瓦及建筑砌块企业基础信息</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砖瓦及建筑砌块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24" w:name="_Toc14626"/>
      <w:r>
        <w:rPr>
          <w:rFonts w:ascii="仿宋" w:eastAsia="仿宋" w:hAnsi="仿宋" w:cs="仿宋" w:hint="eastAsia"/>
          <w:sz w:val="28"/>
          <w:lang w:eastAsia="zh-CN"/>
        </w:rPr>
        <w:t>(二)、砖瓦及建筑砌块企业简要介绍</w:t>
      </w:r>
      <w:bookmarkEnd w:id="2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25" w:name="_Toc27321"/>
      <w:r>
        <w:rPr>
          <w:rFonts w:ascii="仿宋" w:eastAsia="仿宋" w:hAnsi="仿宋" w:cs="仿宋" w:hint="eastAsia"/>
          <w:sz w:val="28"/>
          <w:lang w:eastAsia="zh-CN"/>
        </w:rPr>
        <w:t>(三)、企业竞争优势概览</w:t>
      </w:r>
      <w:bookmarkEnd w:id="25"/>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砖瓦及建筑砌块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砖瓦及建筑砌块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砖瓦及建筑砌块行业头部客户群体。凭借卓越的技术创新、产品质量和服务水平，公司树立了良好的品牌形象，赢得了高度的客户认可。通过与这些优质客户保持稳定的合作关系，公司更深刻地了解了砖瓦及建筑砌块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砖瓦及建筑砌块行业中占据着有利的竞争地位。通过多年的深耕，公司在技术、品牌和运营效率等方面积累了竞争优势。随着砖瓦及建筑砌块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26" w:name="_Toc32578"/>
      <w:r>
        <w:rPr>
          <w:rFonts w:ascii="仿宋" w:eastAsia="仿宋" w:hAnsi="仿宋" w:cs="仿宋" w:hint="eastAsia"/>
          <w:sz w:val="28"/>
          <w:lang w:eastAsia="zh-CN"/>
        </w:rPr>
        <w:t>(四)、砖瓦及建筑砌块企业财务数据要略</w:t>
      </w:r>
      <w:bookmarkEnd w:id="2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https://d.book118.com/905041244034011123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79301F"/>
    <w:rsid w:val="282E6701"/>
    <w:rsid w:val="3E675B86"/>
    <w:rsid w:val="44335160"/>
    <w:rsid w:val="497C50C6"/>
    <w:rsid w:val="5779301F"/>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050412440340111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2024-02-12T05:34:00Z</dcterms:created>
  <dcterms:modified xsi:type="dcterms:W3CDTF">2024-02-12T05:34:23Z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338C9802C4B44271B23BF9305E961B0F_11</vt:lpwstr>
  </property>
  <property fmtid="{D5CDD505-2E9C-101B-9397-08002B2CF9AE}" pid="3" name="KSOProductBuildVer">
    <vt:lpwstr>2052-12.1.0.16250</vt:lpwstr>
  </property>
</Properties>
</file>