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1" w:history="1">
        <w:r>
          <w:rPr>
            <w:rFonts w:ascii="仿宋" w:eastAsia="仿宋" w:hAnsi="仿宋" w:cs="仿宋" w:hint="eastAsia"/>
            <w:lang w:eastAsia="zh-CN"/>
          </w:rPr>
          <w:t>序言</w:t>
        </w:r>
        <w:r>
          <w:tab/>
        </w:r>
        <w:r>
          <w:fldChar w:fldCharType="begin"/>
        </w:r>
        <w:r>
          <w:instrText xml:space="preserve"> PAGEREF _Toc32641 \h </w:instrText>
        </w:r>
        <w:r>
          <w:fldChar w:fldCharType="separate"/>
        </w:r>
        <w:r>
          <w:t>3</w:t>
        </w:r>
        <w:r>
          <w:fldChar w:fldCharType="end"/>
        </w:r>
      </w:hyperlink>
    </w:p>
    <w:p>
      <w:pPr>
        <w:pStyle w:val="TOC1"/>
        <w:tabs>
          <w:tab w:val="right" w:leader="dot" w:pos="8306"/>
        </w:tabs>
      </w:pPr>
      <w:hyperlink w:anchor="_Toc18274" w:history="1">
        <w:r>
          <w:rPr>
            <w:rFonts w:ascii="仿宋" w:eastAsia="仿宋" w:hAnsi="仿宋" w:cs="仿宋" w:hint="eastAsia"/>
            <w:lang w:eastAsia="zh-CN"/>
          </w:rPr>
          <w:t>一、经济影响分析</w:t>
        </w:r>
        <w:r>
          <w:tab/>
        </w:r>
        <w:r>
          <w:fldChar w:fldCharType="begin"/>
        </w:r>
        <w:r>
          <w:instrText xml:space="preserve"> PAGEREF _Toc18274 \h </w:instrText>
        </w:r>
        <w:r>
          <w:fldChar w:fldCharType="separate"/>
        </w:r>
        <w:r>
          <w:t>3</w:t>
        </w:r>
        <w:r>
          <w:fldChar w:fldCharType="end"/>
        </w:r>
      </w:hyperlink>
    </w:p>
    <w:p>
      <w:pPr>
        <w:pStyle w:val="TOC2"/>
        <w:tabs>
          <w:tab w:val="right" w:leader="dot" w:pos="8306"/>
        </w:tabs>
      </w:pPr>
      <w:hyperlink w:anchor="_Toc14495" w:history="1">
        <w:r>
          <w:rPr>
            <w:rFonts w:ascii="仿宋" w:eastAsia="仿宋" w:hAnsi="仿宋" w:cs="仿宋" w:hint="eastAsia"/>
            <w:lang w:eastAsia="zh-CN"/>
          </w:rPr>
          <w:t>(一)、经济费用效益或费用效果分析</w:t>
        </w:r>
        <w:r>
          <w:tab/>
        </w:r>
        <w:r>
          <w:fldChar w:fldCharType="begin"/>
        </w:r>
        <w:r>
          <w:instrText xml:space="preserve"> PAGEREF _Toc14495 \h </w:instrText>
        </w:r>
        <w:r>
          <w:fldChar w:fldCharType="separate"/>
        </w:r>
        <w:r>
          <w:t>3</w:t>
        </w:r>
        <w:r>
          <w:fldChar w:fldCharType="end"/>
        </w:r>
      </w:hyperlink>
    </w:p>
    <w:p>
      <w:pPr>
        <w:pStyle w:val="TOC2"/>
        <w:tabs>
          <w:tab w:val="right" w:leader="dot" w:pos="8306"/>
        </w:tabs>
      </w:pPr>
      <w:hyperlink w:anchor="_Toc11965" w:history="1">
        <w:r>
          <w:rPr>
            <w:rFonts w:ascii="仿宋" w:eastAsia="仿宋" w:hAnsi="仿宋" w:cs="仿宋" w:hint="eastAsia"/>
            <w:lang w:eastAsia="zh-CN"/>
          </w:rPr>
          <w:t>(二)、行业影响分析</w:t>
        </w:r>
        <w:r>
          <w:tab/>
        </w:r>
        <w:r>
          <w:fldChar w:fldCharType="begin"/>
        </w:r>
        <w:r>
          <w:instrText xml:space="preserve"> PAGEREF _Toc11965 \h </w:instrText>
        </w:r>
        <w:r>
          <w:fldChar w:fldCharType="separate"/>
        </w:r>
        <w:r>
          <w:t>5</w:t>
        </w:r>
        <w:r>
          <w:fldChar w:fldCharType="end"/>
        </w:r>
      </w:hyperlink>
    </w:p>
    <w:p>
      <w:pPr>
        <w:pStyle w:val="TOC2"/>
        <w:tabs>
          <w:tab w:val="right" w:leader="dot" w:pos="8306"/>
        </w:tabs>
      </w:pPr>
      <w:hyperlink w:anchor="_Toc16786" w:history="1">
        <w:r>
          <w:rPr>
            <w:rFonts w:ascii="仿宋" w:eastAsia="仿宋" w:hAnsi="仿宋" w:cs="仿宋" w:hint="eastAsia"/>
            <w:lang w:eastAsia="zh-CN"/>
          </w:rPr>
          <w:t>(三)、区域经济影响分析</w:t>
        </w:r>
        <w:r>
          <w:tab/>
        </w:r>
        <w:r>
          <w:fldChar w:fldCharType="begin"/>
        </w:r>
        <w:r>
          <w:instrText xml:space="preserve"> PAGEREF _Toc16786 \h </w:instrText>
        </w:r>
        <w:r>
          <w:fldChar w:fldCharType="separate"/>
        </w:r>
        <w:r>
          <w:t>7</w:t>
        </w:r>
        <w:r>
          <w:fldChar w:fldCharType="end"/>
        </w:r>
      </w:hyperlink>
    </w:p>
    <w:p>
      <w:pPr>
        <w:pStyle w:val="TOC2"/>
        <w:tabs>
          <w:tab w:val="right" w:leader="dot" w:pos="8306"/>
        </w:tabs>
      </w:pPr>
      <w:hyperlink w:anchor="_Toc29040" w:history="1">
        <w:r>
          <w:rPr>
            <w:rFonts w:ascii="仿宋" w:eastAsia="仿宋" w:hAnsi="仿宋" w:cs="仿宋" w:hint="eastAsia"/>
            <w:lang w:eastAsia="zh-CN"/>
          </w:rPr>
          <w:t>(四)、宏观经济影响分析</w:t>
        </w:r>
        <w:r>
          <w:tab/>
        </w:r>
        <w:r>
          <w:fldChar w:fldCharType="begin"/>
        </w:r>
        <w:r>
          <w:instrText xml:space="preserve"> PAGEREF _Toc29040 \h </w:instrText>
        </w:r>
        <w:r>
          <w:fldChar w:fldCharType="separate"/>
        </w:r>
        <w:r>
          <w:t>8</w:t>
        </w:r>
        <w:r>
          <w:fldChar w:fldCharType="end"/>
        </w:r>
      </w:hyperlink>
    </w:p>
    <w:p>
      <w:pPr>
        <w:pStyle w:val="TOC1"/>
        <w:tabs>
          <w:tab w:val="right" w:leader="dot" w:pos="8306"/>
        </w:tabs>
      </w:pPr>
      <w:hyperlink w:anchor="_Toc4339" w:history="1">
        <w:r>
          <w:rPr>
            <w:rFonts w:ascii="仿宋" w:eastAsia="仿宋" w:hAnsi="仿宋" w:cs="仿宋" w:hint="eastAsia"/>
            <w:lang w:eastAsia="zh-CN"/>
          </w:rPr>
          <w:t>二、资源开发及综合利用分析</w:t>
        </w:r>
        <w:r>
          <w:tab/>
        </w:r>
        <w:r>
          <w:fldChar w:fldCharType="begin"/>
        </w:r>
        <w:r>
          <w:instrText xml:space="preserve"> PAGEREF _Toc4339 \h </w:instrText>
        </w:r>
        <w:r>
          <w:fldChar w:fldCharType="separate"/>
        </w:r>
        <w:r>
          <w:t>9</w:t>
        </w:r>
        <w:r>
          <w:fldChar w:fldCharType="end"/>
        </w:r>
      </w:hyperlink>
    </w:p>
    <w:p>
      <w:pPr>
        <w:pStyle w:val="TOC2"/>
        <w:tabs>
          <w:tab w:val="right" w:leader="dot" w:pos="8306"/>
        </w:tabs>
      </w:pPr>
      <w:hyperlink w:anchor="_Toc11401" w:history="1">
        <w:r>
          <w:rPr>
            <w:rFonts w:ascii="仿宋" w:eastAsia="仿宋" w:hAnsi="仿宋" w:cs="仿宋" w:hint="eastAsia"/>
            <w:lang w:eastAsia="zh-CN"/>
          </w:rPr>
          <w:t>(一)、资源开发方案</w:t>
        </w:r>
        <w:r>
          <w:tab/>
        </w:r>
        <w:r>
          <w:fldChar w:fldCharType="begin"/>
        </w:r>
        <w:r>
          <w:instrText xml:space="preserve"> PAGEREF _Toc11401 \h </w:instrText>
        </w:r>
        <w:r>
          <w:fldChar w:fldCharType="separate"/>
        </w:r>
        <w:r>
          <w:t>9</w:t>
        </w:r>
        <w:r>
          <w:fldChar w:fldCharType="end"/>
        </w:r>
      </w:hyperlink>
    </w:p>
    <w:p>
      <w:pPr>
        <w:pStyle w:val="TOC2"/>
        <w:tabs>
          <w:tab w:val="right" w:leader="dot" w:pos="8306"/>
        </w:tabs>
      </w:pPr>
      <w:hyperlink w:anchor="_Toc5402" w:history="1">
        <w:r>
          <w:rPr>
            <w:rFonts w:ascii="仿宋" w:eastAsia="仿宋" w:hAnsi="仿宋" w:cs="仿宋" w:hint="eastAsia"/>
            <w:lang w:eastAsia="zh-CN"/>
          </w:rPr>
          <w:t>(二)、资源利用方案</w:t>
        </w:r>
        <w:r>
          <w:tab/>
        </w:r>
        <w:r>
          <w:fldChar w:fldCharType="begin"/>
        </w:r>
        <w:r>
          <w:instrText xml:space="preserve"> PAGEREF _Toc5402 \h </w:instrText>
        </w:r>
        <w:r>
          <w:fldChar w:fldCharType="separate"/>
        </w:r>
        <w:r>
          <w:t>10</w:t>
        </w:r>
        <w:r>
          <w:fldChar w:fldCharType="end"/>
        </w:r>
      </w:hyperlink>
    </w:p>
    <w:p>
      <w:pPr>
        <w:pStyle w:val="TOC2"/>
        <w:tabs>
          <w:tab w:val="right" w:leader="dot" w:pos="8306"/>
        </w:tabs>
      </w:pPr>
      <w:hyperlink w:anchor="_Toc27740" w:history="1">
        <w:r>
          <w:rPr>
            <w:rFonts w:ascii="仿宋" w:eastAsia="仿宋" w:hAnsi="仿宋" w:cs="仿宋" w:hint="eastAsia"/>
            <w:lang w:eastAsia="zh-CN"/>
          </w:rPr>
          <w:t>(三)、资源节约措施</w:t>
        </w:r>
        <w:r>
          <w:tab/>
        </w:r>
        <w:r>
          <w:fldChar w:fldCharType="begin"/>
        </w:r>
        <w:r>
          <w:instrText xml:space="preserve"> PAGEREF _Toc27740 \h </w:instrText>
        </w:r>
        <w:r>
          <w:fldChar w:fldCharType="separate"/>
        </w:r>
        <w:r>
          <w:t>12</w:t>
        </w:r>
        <w:r>
          <w:fldChar w:fldCharType="end"/>
        </w:r>
      </w:hyperlink>
    </w:p>
    <w:p>
      <w:pPr>
        <w:pStyle w:val="TOC1"/>
        <w:tabs>
          <w:tab w:val="right" w:leader="dot" w:pos="8306"/>
        </w:tabs>
      </w:pPr>
      <w:hyperlink w:anchor="_Toc10986" w:history="1">
        <w:r>
          <w:rPr>
            <w:rFonts w:ascii="仿宋" w:eastAsia="仿宋" w:hAnsi="仿宋" w:cs="仿宋" w:hint="eastAsia"/>
            <w:lang w:eastAsia="zh-CN"/>
          </w:rPr>
          <w:t>三、背景、必要性分析</w:t>
        </w:r>
        <w:r>
          <w:tab/>
        </w:r>
        <w:r>
          <w:fldChar w:fldCharType="begin"/>
        </w:r>
        <w:r>
          <w:instrText xml:space="preserve"> PAGEREF _Toc10986 \h </w:instrText>
        </w:r>
        <w:r>
          <w:fldChar w:fldCharType="separate"/>
        </w:r>
        <w:r>
          <w:t>13</w:t>
        </w:r>
        <w:r>
          <w:fldChar w:fldCharType="end"/>
        </w:r>
      </w:hyperlink>
    </w:p>
    <w:p>
      <w:pPr>
        <w:pStyle w:val="TOC2"/>
        <w:tabs>
          <w:tab w:val="right" w:leader="dot" w:pos="8306"/>
        </w:tabs>
      </w:pPr>
      <w:hyperlink w:anchor="_Toc31924" w:history="1">
        <w:r>
          <w:rPr>
            <w:rFonts w:ascii="仿宋" w:eastAsia="仿宋" w:hAnsi="仿宋" w:cs="仿宋" w:hint="eastAsia"/>
            <w:lang w:eastAsia="zh-CN"/>
          </w:rPr>
          <w:t>(一)、项目建设背景</w:t>
        </w:r>
        <w:r>
          <w:tab/>
        </w:r>
        <w:r>
          <w:fldChar w:fldCharType="begin"/>
        </w:r>
        <w:r>
          <w:instrText xml:space="preserve"> PAGEREF _Toc31924 \h </w:instrText>
        </w:r>
        <w:r>
          <w:fldChar w:fldCharType="separate"/>
        </w:r>
        <w:r>
          <w:t>13</w:t>
        </w:r>
        <w:r>
          <w:fldChar w:fldCharType="end"/>
        </w:r>
      </w:hyperlink>
    </w:p>
    <w:p>
      <w:pPr>
        <w:pStyle w:val="TOC2"/>
        <w:tabs>
          <w:tab w:val="right" w:leader="dot" w:pos="8306"/>
        </w:tabs>
      </w:pPr>
      <w:hyperlink w:anchor="_Toc4008" w:history="1">
        <w:r>
          <w:rPr>
            <w:rFonts w:ascii="仿宋" w:eastAsia="仿宋" w:hAnsi="仿宋" w:cs="仿宋" w:hint="eastAsia"/>
            <w:lang w:eastAsia="zh-CN"/>
          </w:rPr>
          <w:t>(二)、必要性分析</w:t>
        </w:r>
        <w:r>
          <w:tab/>
        </w:r>
        <w:r>
          <w:fldChar w:fldCharType="begin"/>
        </w:r>
        <w:r>
          <w:instrText xml:space="preserve"> PAGEREF _Toc4008 \h </w:instrText>
        </w:r>
        <w:r>
          <w:fldChar w:fldCharType="separate"/>
        </w:r>
        <w:r>
          <w:t>14</w:t>
        </w:r>
        <w:r>
          <w:fldChar w:fldCharType="end"/>
        </w:r>
      </w:hyperlink>
    </w:p>
    <w:p>
      <w:pPr>
        <w:pStyle w:val="TOC2"/>
        <w:tabs>
          <w:tab w:val="right" w:leader="dot" w:pos="8306"/>
        </w:tabs>
      </w:pPr>
      <w:hyperlink w:anchor="_Toc27587" w:history="1">
        <w:r>
          <w:rPr>
            <w:rFonts w:ascii="仿宋" w:eastAsia="仿宋" w:hAnsi="仿宋" w:cs="仿宋" w:hint="eastAsia"/>
            <w:lang w:eastAsia="zh-CN"/>
          </w:rPr>
          <w:t>(三)、项目建设有利条件</w:t>
        </w:r>
        <w:r>
          <w:tab/>
        </w:r>
        <w:r>
          <w:fldChar w:fldCharType="begin"/>
        </w:r>
        <w:r>
          <w:instrText xml:space="preserve"> PAGEREF _Toc27587 \h </w:instrText>
        </w:r>
        <w:r>
          <w:fldChar w:fldCharType="separate"/>
        </w:r>
        <w:r>
          <w:t>15</w:t>
        </w:r>
        <w:r>
          <w:fldChar w:fldCharType="end"/>
        </w:r>
      </w:hyperlink>
    </w:p>
    <w:p>
      <w:pPr>
        <w:pStyle w:val="TOC1"/>
        <w:tabs>
          <w:tab w:val="right" w:leader="dot" w:pos="8306"/>
        </w:tabs>
      </w:pPr>
      <w:hyperlink w:anchor="_Toc20156" w:history="1">
        <w:r>
          <w:rPr>
            <w:rFonts w:ascii="仿宋" w:eastAsia="仿宋" w:hAnsi="仿宋" w:cs="仿宋" w:hint="eastAsia"/>
            <w:lang w:eastAsia="zh-CN"/>
          </w:rPr>
          <w:t>四、财务管理与成本控制</w:t>
        </w:r>
        <w:r>
          <w:tab/>
        </w:r>
        <w:r>
          <w:fldChar w:fldCharType="begin"/>
        </w:r>
        <w:r>
          <w:instrText xml:space="preserve"> PAGEREF _Toc20156 \h </w:instrText>
        </w:r>
        <w:r>
          <w:fldChar w:fldCharType="separate"/>
        </w:r>
        <w:r>
          <w:t>17</w:t>
        </w:r>
        <w:r>
          <w:fldChar w:fldCharType="end"/>
        </w:r>
      </w:hyperlink>
    </w:p>
    <w:p>
      <w:pPr>
        <w:pStyle w:val="TOC2"/>
        <w:tabs>
          <w:tab w:val="right" w:leader="dot" w:pos="8306"/>
        </w:tabs>
      </w:pPr>
      <w:hyperlink w:anchor="_Toc23912" w:history="1">
        <w:r>
          <w:rPr>
            <w:rFonts w:ascii="仿宋" w:eastAsia="仿宋" w:hAnsi="仿宋" w:cs="仿宋" w:hint="eastAsia"/>
            <w:lang w:eastAsia="zh-CN"/>
          </w:rPr>
          <w:t>(一)、财务管理体系建设</w:t>
        </w:r>
        <w:r>
          <w:tab/>
        </w:r>
        <w:r>
          <w:fldChar w:fldCharType="begin"/>
        </w:r>
        <w:r>
          <w:instrText xml:space="preserve"> PAGEREF _Toc23912 \h </w:instrText>
        </w:r>
        <w:r>
          <w:fldChar w:fldCharType="separate"/>
        </w:r>
        <w:r>
          <w:t>17</w:t>
        </w:r>
        <w:r>
          <w:fldChar w:fldCharType="end"/>
        </w:r>
      </w:hyperlink>
    </w:p>
    <w:p>
      <w:pPr>
        <w:pStyle w:val="TOC2"/>
        <w:tabs>
          <w:tab w:val="right" w:leader="dot" w:pos="8306"/>
        </w:tabs>
      </w:pPr>
      <w:hyperlink w:anchor="_Toc29265" w:history="1">
        <w:r>
          <w:rPr>
            <w:rFonts w:ascii="仿宋" w:eastAsia="仿宋" w:hAnsi="仿宋" w:cs="仿宋" w:hint="eastAsia"/>
            <w:lang w:eastAsia="zh-CN"/>
          </w:rPr>
          <w:t>(二)、成本控制措施</w:t>
        </w:r>
        <w:r>
          <w:tab/>
        </w:r>
        <w:r>
          <w:fldChar w:fldCharType="begin"/>
        </w:r>
        <w:r>
          <w:instrText xml:space="preserve"> PAGEREF _Toc29265 \h </w:instrText>
        </w:r>
        <w:r>
          <w:fldChar w:fldCharType="separate"/>
        </w:r>
        <w:r>
          <w:t>18</w:t>
        </w:r>
        <w:r>
          <w:fldChar w:fldCharType="end"/>
        </w:r>
      </w:hyperlink>
    </w:p>
    <w:p>
      <w:pPr>
        <w:pStyle w:val="TOC1"/>
        <w:tabs>
          <w:tab w:val="right" w:leader="dot" w:pos="8306"/>
        </w:tabs>
      </w:pPr>
      <w:hyperlink w:anchor="_Toc31164" w:history="1">
        <w:r>
          <w:rPr>
            <w:rFonts w:ascii="仿宋" w:eastAsia="仿宋" w:hAnsi="仿宋" w:cs="仿宋" w:hint="eastAsia"/>
            <w:lang w:eastAsia="zh-CN"/>
          </w:rPr>
          <w:t>五、发酵粉项目概论</w:t>
        </w:r>
        <w:r>
          <w:tab/>
        </w:r>
        <w:r>
          <w:fldChar w:fldCharType="begin"/>
        </w:r>
        <w:r>
          <w:instrText xml:space="preserve"> PAGEREF _Toc31164 \h </w:instrText>
        </w:r>
        <w:r>
          <w:fldChar w:fldCharType="separate"/>
        </w:r>
        <w:r>
          <w:t>19</w:t>
        </w:r>
        <w:r>
          <w:fldChar w:fldCharType="end"/>
        </w:r>
      </w:hyperlink>
    </w:p>
    <w:p>
      <w:pPr>
        <w:pStyle w:val="TOC2"/>
        <w:tabs>
          <w:tab w:val="right" w:leader="dot" w:pos="8306"/>
        </w:tabs>
      </w:pPr>
      <w:hyperlink w:anchor="_Toc13876" w:history="1">
        <w:r>
          <w:rPr>
            <w:rFonts w:ascii="仿宋" w:eastAsia="仿宋" w:hAnsi="仿宋" w:cs="仿宋" w:hint="eastAsia"/>
            <w:lang w:eastAsia="zh-CN"/>
          </w:rPr>
          <w:t>(一)、项目申报单位概况</w:t>
        </w:r>
        <w:r>
          <w:tab/>
        </w:r>
        <w:r>
          <w:fldChar w:fldCharType="begin"/>
        </w:r>
        <w:r>
          <w:instrText xml:space="preserve"> PAGEREF _Toc13876 \h </w:instrText>
        </w:r>
        <w:r>
          <w:fldChar w:fldCharType="separate"/>
        </w:r>
        <w:r>
          <w:t>19</w:t>
        </w:r>
        <w:r>
          <w:fldChar w:fldCharType="end"/>
        </w:r>
      </w:hyperlink>
    </w:p>
    <w:p>
      <w:pPr>
        <w:pStyle w:val="TOC2"/>
        <w:tabs>
          <w:tab w:val="right" w:leader="dot" w:pos="8306"/>
        </w:tabs>
      </w:pPr>
      <w:hyperlink w:anchor="_Toc22801" w:history="1">
        <w:r>
          <w:rPr>
            <w:rFonts w:ascii="仿宋" w:eastAsia="仿宋" w:hAnsi="仿宋" w:cs="仿宋" w:hint="eastAsia"/>
            <w:lang w:eastAsia="zh-CN"/>
          </w:rPr>
          <w:t>(二)、项目概况</w:t>
        </w:r>
        <w:r>
          <w:tab/>
        </w:r>
        <w:r>
          <w:fldChar w:fldCharType="begin"/>
        </w:r>
        <w:r>
          <w:instrText xml:space="preserve"> PAGEREF _Toc22801 \h </w:instrText>
        </w:r>
        <w:r>
          <w:fldChar w:fldCharType="separate"/>
        </w:r>
        <w:r>
          <w:t>20</w:t>
        </w:r>
        <w:r>
          <w:fldChar w:fldCharType="end"/>
        </w:r>
      </w:hyperlink>
    </w:p>
    <w:p>
      <w:pPr>
        <w:pStyle w:val="TOC1"/>
        <w:tabs>
          <w:tab w:val="right" w:leader="dot" w:pos="8306"/>
        </w:tabs>
      </w:pPr>
      <w:hyperlink w:anchor="_Toc13917" w:history="1">
        <w:r>
          <w:rPr>
            <w:rFonts w:ascii="仿宋" w:eastAsia="仿宋" w:hAnsi="仿宋" w:cs="仿宋" w:hint="eastAsia"/>
            <w:lang w:eastAsia="zh-CN"/>
          </w:rPr>
          <w:t>六、环境和生态影响分析</w:t>
        </w:r>
        <w:r>
          <w:tab/>
        </w:r>
        <w:r>
          <w:fldChar w:fldCharType="begin"/>
        </w:r>
        <w:r>
          <w:instrText xml:space="preserve"> PAGEREF _Toc13917 \h </w:instrText>
        </w:r>
        <w:r>
          <w:fldChar w:fldCharType="separate"/>
        </w:r>
        <w:r>
          <w:t>23</w:t>
        </w:r>
        <w:r>
          <w:fldChar w:fldCharType="end"/>
        </w:r>
      </w:hyperlink>
    </w:p>
    <w:p>
      <w:pPr>
        <w:pStyle w:val="TOC2"/>
        <w:tabs>
          <w:tab w:val="right" w:leader="dot" w:pos="8306"/>
        </w:tabs>
      </w:pPr>
      <w:hyperlink w:anchor="_Toc8380" w:history="1">
        <w:r>
          <w:rPr>
            <w:rFonts w:ascii="仿宋" w:eastAsia="仿宋" w:hAnsi="仿宋" w:cs="仿宋" w:hint="eastAsia"/>
            <w:lang w:eastAsia="zh-CN"/>
          </w:rPr>
          <w:t>(一)、环境和生态现状</w:t>
        </w:r>
        <w:r>
          <w:tab/>
        </w:r>
        <w:r>
          <w:fldChar w:fldCharType="begin"/>
        </w:r>
        <w:r>
          <w:instrText xml:space="preserve"> PAGEREF _Toc8380 \h </w:instrText>
        </w:r>
        <w:r>
          <w:fldChar w:fldCharType="separate"/>
        </w:r>
        <w:r>
          <w:t>23</w:t>
        </w:r>
        <w:r>
          <w:fldChar w:fldCharType="end"/>
        </w:r>
      </w:hyperlink>
    </w:p>
    <w:p>
      <w:pPr>
        <w:pStyle w:val="TOC2"/>
        <w:tabs>
          <w:tab w:val="right" w:leader="dot" w:pos="8306"/>
        </w:tabs>
      </w:pPr>
      <w:hyperlink w:anchor="_Toc7942" w:history="1">
        <w:r>
          <w:rPr>
            <w:rFonts w:ascii="仿宋" w:eastAsia="仿宋" w:hAnsi="仿宋" w:cs="仿宋" w:hint="eastAsia"/>
            <w:lang w:eastAsia="zh-CN"/>
          </w:rPr>
          <w:t>(二)、生态环境影响分析</w:t>
        </w:r>
        <w:r>
          <w:tab/>
        </w:r>
        <w:r>
          <w:fldChar w:fldCharType="begin"/>
        </w:r>
        <w:r>
          <w:instrText xml:space="preserve"> PAGEREF _Toc7942 \h </w:instrText>
        </w:r>
        <w:r>
          <w:fldChar w:fldCharType="separate"/>
        </w:r>
        <w:r>
          <w:t>25</w:t>
        </w:r>
        <w:r>
          <w:fldChar w:fldCharType="end"/>
        </w:r>
      </w:hyperlink>
    </w:p>
    <w:p>
      <w:pPr>
        <w:pStyle w:val="TOC2"/>
        <w:tabs>
          <w:tab w:val="right" w:leader="dot" w:pos="8306"/>
        </w:tabs>
      </w:pPr>
      <w:hyperlink w:anchor="_Toc24421" w:history="1">
        <w:r>
          <w:rPr>
            <w:rFonts w:ascii="仿宋" w:eastAsia="仿宋" w:hAnsi="仿宋" w:cs="仿宋" w:hint="eastAsia"/>
            <w:lang w:eastAsia="zh-CN"/>
          </w:rPr>
          <w:t>(三)、生态环境保护措施</w:t>
        </w:r>
        <w:r>
          <w:tab/>
        </w:r>
        <w:r>
          <w:fldChar w:fldCharType="begin"/>
        </w:r>
        <w:r>
          <w:instrText xml:space="preserve"> PAGEREF _Toc24421 \h </w:instrText>
        </w:r>
        <w:r>
          <w:fldChar w:fldCharType="separate"/>
        </w:r>
        <w:r>
          <w:t>26</w:t>
        </w:r>
        <w:r>
          <w:fldChar w:fldCharType="end"/>
        </w:r>
      </w:hyperlink>
    </w:p>
    <w:p>
      <w:pPr>
        <w:pStyle w:val="TOC2"/>
        <w:tabs>
          <w:tab w:val="right" w:leader="dot" w:pos="8306"/>
        </w:tabs>
      </w:pPr>
      <w:hyperlink w:anchor="_Toc21057" w:history="1">
        <w:r>
          <w:rPr>
            <w:rFonts w:ascii="仿宋" w:eastAsia="仿宋" w:hAnsi="仿宋" w:cs="仿宋" w:hint="eastAsia"/>
            <w:lang w:eastAsia="zh-CN"/>
          </w:rPr>
          <w:t>(四)、地质灾害影响分析</w:t>
        </w:r>
        <w:r>
          <w:tab/>
        </w:r>
        <w:r>
          <w:fldChar w:fldCharType="begin"/>
        </w:r>
        <w:r>
          <w:instrText xml:space="preserve"> PAGEREF _Toc21057 \h </w:instrText>
        </w:r>
        <w:r>
          <w:fldChar w:fldCharType="separate"/>
        </w:r>
        <w:r>
          <w:t>27</w:t>
        </w:r>
        <w:r>
          <w:fldChar w:fldCharType="end"/>
        </w:r>
      </w:hyperlink>
    </w:p>
    <w:p>
      <w:pPr>
        <w:pStyle w:val="TOC2"/>
        <w:tabs>
          <w:tab w:val="right" w:leader="dot" w:pos="8306"/>
        </w:tabs>
      </w:pPr>
      <w:hyperlink w:anchor="_Toc27831" w:history="1">
        <w:r>
          <w:rPr>
            <w:rFonts w:ascii="仿宋" w:eastAsia="仿宋" w:hAnsi="仿宋" w:cs="仿宋" w:hint="eastAsia"/>
            <w:lang w:eastAsia="zh-CN"/>
          </w:rPr>
          <w:t>(五)、特殊环境影响</w:t>
        </w:r>
        <w:r>
          <w:tab/>
        </w:r>
        <w:r>
          <w:fldChar w:fldCharType="begin"/>
        </w:r>
        <w:r>
          <w:instrText xml:space="preserve"> PAGEREF _Toc27831 \h </w:instrText>
        </w:r>
        <w:r>
          <w:fldChar w:fldCharType="separate"/>
        </w:r>
        <w:r>
          <w:t>29</w:t>
        </w:r>
        <w:r>
          <w:fldChar w:fldCharType="end"/>
        </w:r>
      </w:hyperlink>
    </w:p>
    <w:p>
      <w:pPr>
        <w:pStyle w:val="TOC1"/>
        <w:tabs>
          <w:tab w:val="right" w:leader="dot" w:pos="8306"/>
        </w:tabs>
      </w:pPr>
      <w:hyperlink w:anchor="_Toc22372" w:history="1">
        <w:r>
          <w:rPr>
            <w:rFonts w:ascii="仿宋" w:eastAsia="仿宋" w:hAnsi="仿宋" w:cs="仿宋" w:hint="eastAsia"/>
            <w:lang w:eastAsia="zh-CN"/>
          </w:rPr>
          <w:t>七、项目变更管理</w:t>
        </w:r>
        <w:r>
          <w:tab/>
        </w:r>
        <w:r>
          <w:fldChar w:fldCharType="begin"/>
        </w:r>
        <w:r>
          <w:instrText xml:space="preserve"> PAGEREF _Toc22372 \h </w:instrText>
        </w:r>
        <w:r>
          <w:fldChar w:fldCharType="separate"/>
        </w:r>
        <w:r>
          <w:t>30</w:t>
        </w:r>
        <w:r>
          <w:fldChar w:fldCharType="end"/>
        </w:r>
      </w:hyperlink>
    </w:p>
    <w:p>
      <w:pPr>
        <w:pStyle w:val="TOC2"/>
        <w:tabs>
          <w:tab w:val="right" w:leader="dot" w:pos="8306"/>
        </w:tabs>
      </w:pPr>
      <w:hyperlink w:anchor="_Toc28578" w:history="1">
        <w:r>
          <w:rPr>
            <w:rFonts w:ascii="仿宋" w:eastAsia="仿宋" w:hAnsi="仿宋" w:cs="仿宋" w:hint="eastAsia"/>
            <w:lang w:eastAsia="zh-CN"/>
          </w:rPr>
          <w:t>(一)、变更控制流程</w:t>
        </w:r>
        <w:r>
          <w:tab/>
        </w:r>
        <w:r>
          <w:fldChar w:fldCharType="begin"/>
        </w:r>
        <w:r>
          <w:instrText xml:space="preserve"> PAGEREF _Toc28578 \h </w:instrText>
        </w:r>
        <w:r>
          <w:fldChar w:fldCharType="separate"/>
        </w:r>
        <w:r>
          <w:t>30</w:t>
        </w:r>
        <w:r>
          <w:fldChar w:fldCharType="end"/>
        </w:r>
      </w:hyperlink>
    </w:p>
    <w:p>
      <w:pPr>
        <w:pStyle w:val="TOC2"/>
        <w:tabs>
          <w:tab w:val="right" w:leader="dot" w:pos="8306"/>
        </w:tabs>
      </w:pPr>
      <w:hyperlink w:anchor="_Toc19150" w:history="1">
        <w:r>
          <w:rPr>
            <w:rFonts w:ascii="仿宋" w:eastAsia="仿宋" w:hAnsi="仿宋" w:cs="仿宋" w:hint="eastAsia"/>
            <w:lang w:eastAsia="zh-CN"/>
          </w:rPr>
          <w:t>(二)、影响评估与处理</w:t>
        </w:r>
        <w:r>
          <w:tab/>
        </w:r>
        <w:r>
          <w:fldChar w:fldCharType="begin"/>
        </w:r>
        <w:r>
          <w:instrText xml:space="preserve"> PAGEREF _Toc19150 \h </w:instrText>
        </w:r>
        <w:r>
          <w:fldChar w:fldCharType="separate"/>
        </w:r>
        <w:r>
          <w:t>31</w:t>
        </w:r>
        <w:r>
          <w:fldChar w:fldCharType="end"/>
        </w:r>
      </w:hyperlink>
    </w:p>
    <w:p>
      <w:pPr>
        <w:pStyle w:val="TOC2"/>
        <w:tabs>
          <w:tab w:val="right" w:leader="dot" w:pos="8306"/>
        </w:tabs>
      </w:pPr>
      <w:hyperlink w:anchor="_Toc1928" w:history="1">
        <w:r>
          <w:rPr>
            <w:rFonts w:ascii="仿宋" w:eastAsia="仿宋" w:hAnsi="仿宋" w:cs="仿宋" w:hint="eastAsia"/>
            <w:lang w:eastAsia="zh-CN"/>
          </w:rPr>
          <w:t>(三)、变更记录与追踪</w:t>
        </w:r>
        <w:r>
          <w:tab/>
        </w:r>
        <w:r>
          <w:fldChar w:fldCharType="begin"/>
        </w:r>
        <w:r>
          <w:instrText xml:space="preserve"> PAGEREF _Toc1928 \h </w:instrText>
        </w:r>
        <w:r>
          <w:fldChar w:fldCharType="separate"/>
        </w:r>
        <w:r>
          <w:t>32</w:t>
        </w:r>
        <w:r>
          <w:fldChar w:fldCharType="end"/>
        </w:r>
      </w:hyperlink>
    </w:p>
    <w:p>
      <w:pPr>
        <w:pStyle w:val="TOC2"/>
        <w:tabs>
          <w:tab w:val="right" w:leader="dot" w:pos="8306"/>
        </w:tabs>
      </w:pPr>
      <w:hyperlink w:anchor="_Toc30924" w:history="1">
        <w:r>
          <w:rPr>
            <w:rFonts w:ascii="仿宋" w:eastAsia="仿宋" w:hAnsi="仿宋" w:cs="仿宋" w:hint="eastAsia"/>
            <w:lang w:eastAsia="zh-CN"/>
          </w:rPr>
          <w:t>(四)、变更管理策略</w:t>
        </w:r>
        <w:r>
          <w:tab/>
        </w:r>
        <w:r>
          <w:fldChar w:fldCharType="begin"/>
        </w:r>
        <w:r>
          <w:instrText xml:space="preserve"> PAGEREF _Toc30924 \h </w:instrText>
        </w:r>
        <w:r>
          <w:fldChar w:fldCharType="separate"/>
        </w:r>
        <w:r>
          <w:t>34</w:t>
        </w:r>
        <w:r>
          <w:fldChar w:fldCharType="end"/>
        </w:r>
      </w:hyperlink>
    </w:p>
    <w:p>
      <w:pPr>
        <w:pStyle w:val="TOC1"/>
        <w:tabs>
          <w:tab w:val="right" w:leader="dot" w:pos="8306"/>
        </w:tabs>
      </w:pPr>
      <w:hyperlink w:anchor="_Toc14358" w:history="1">
        <w:r>
          <w:rPr>
            <w:rFonts w:ascii="仿宋" w:eastAsia="仿宋" w:hAnsi="仿宋" w:cs="仿宋" w:hint="eastAsia"/>
            <w:lang w:eastAsia="zh-CN"/>
          </w:rPr>
          <w:t>八、经济效益与社会效益优化</w:t>
        </w:r>
        <w:r>
          <w:tab/>
        </w:r>
        <w:r>
          <w:fldChar w:fldCharType="begin"/>
        </w:r>
        <w:r>
          <w:instrText xml:space="preserve"> PAGEREF _Toc14358 \h </w:instrText>
        </w:r>
        <w:r>
          <w:fldChar w:fldCharType="separate"/>
        </w:r>
        <w:r>
          <w:t>36</w:t>
        </w:r>
        <w:r>
          <w:fldChar w:fldCharType="end"/>
        </w:r>
      </w:hyperlink>
    </w:p>
    <w:p>
      <w:pPr>
        <w:pStyle w:val="TOC2"/>
        <w:tabs>
          <w:tab w:val="right" w:leader="dot" w:pos="8306"/>
        </w:tabs>
      </w:pPr>
      <w:hyperlink w:anchor="_Toc25767" w:history="1">
        <w:r>
          <w:rPr>
            <w:rFonts w:ascii="仿宋" w:eastAsia="仿宋" w:hAnsi="仿宋" w:cs="仿宋" w:hint="eastAsia"/>
            <w:lang w:eastAsia="zh-CN"/>
          </w:rPr>
          <w:t>(一)、经济效益提升策略</w:t>
        </w:r>
        <w:r>
          <w:tab/>
        </w:r>
        <w:r>
          <w:fldChar w:fldCharType="begin"/>
        </w:r>
        <w:r>
          <w:instrText xml:space="preserve"> PAGEREF _Toc25767 \h </w:instrText>
        </w:r>
        <w:r>
          <w:fldChar w:fldCharType="separate"/>
        </w:r>
        <w:r>
          <w:t>36</w:t>
        </w:r>
        <w:r>
          <w:fldChar w:fldCharType="end"/>
        </w:r>
      </w:hyperlink>
    </w:p>
    <w:p>
      <w:pPr>
        <w:pStyle w:val="TOC2"/>
        <w:tabs>
          <w:tab w:val="right" w:leader="dot" w:pos="8306"/>
        </w:tabs>
      </w:pPr>
      <w:hyperlink w:anchor="_Toc29843" w:history="1">
        <w:r>
          <w:rPr>
            <w:rFonts w:ascii="仿宋" w:eastAsia="仿宋" w:hAnsi="仿宋" w:cs="仿宋" w:hint="eastAsia"/>
            <w:lang w:eastAsia="zh-CN"/>
          </w:rPr>
          <w:t>(二)、社会效益增强方案</w:t>
        </w:r>
        <w:r>
          <w:tab/>
        </w:r>
        <w:r>
          <w:fldChar w:fldCharType="begin"/>
        </w:r>
        <w:r>
          <w:instrText xml:space="preserve"> PAGEREF _Toc29843 \h </w:instrText>
        </w:r>
        <w:r>
          <w:fldChar w:fldCharType="separate"/>
        </w:r>
        <w:r>
          <w:t>37</w:t>
        </w:r>
        <w:r>
          <w:fldChar w:fldCharType="end"/>
        </w:r>
      </w:hyperlink>
    </w:p>
    <w:p>
      <w:pPr>
        <w:pStyle w:val="TOC1"/>
        <w:tabs>
          <w:tab w:val="right" w:leader="dot" w:pos="8306"/>
        </w:tabs>
      </w:pPr>
      <w:hyperlink w:anchor="_Toc17700" w:history="1">
        <w:r>
          <w:rPr>
            <w:rFonts w:ascii="仿宋" w:eastAsia="仿宋" w:hAnsi="仿宋" w:cs="仿宋" w:hint="eastAsia"/>
            <w:lang w:eastAsia="zh-CN"/>
          </w:rPr>
          <w:t>九、客户关系管理与市场拓展</w:t>
        </w:r>
        <w:r>
          <w:tab/>
        </w:r>
        <w:r>
          <w:fldChar w:fldCharType="begin"/>
        </w:r>
        <w:r>
          <w:instrText xml:space="preserve"> PAGEREF _Toc17700 \h </w:instrText>
        </w:r>
        <w:r>
          <w:fldChar w:fldCharType="separate"/>
        </w:r>
        <w:r>
          <w:t>38</w:t>
        </w:r>
        <w:r>
          <w:fldChar w:fldCharType="end"/>
        </w:r>
      </w:hyperlink>
    </w:p>
    <w:p>
      <w:pPr>
        <w:pStyle w:val="TOC2"/>
        <w:tabs>
          <w:tab w:val="right" w:leader="dot" w:pos="8306"/>
        </w:tabs>
      </w:pPr>
      <w:hyperlink w:anchor="_Toc20197" w:history="1">
        <w:r>
          <w:rPr>
            <w:rFonts w:ascii="仿宋" w:eastAsia="仿宋" w:hAnsi="仿宋" w:cs="仿宋" w:hint="eastAsia"/>
            <w:lang w:eastAsia="zh-CN"/>
          </w:rPr>
          <w:t>(一)、客户关系管理策略</w:t>
        </w:r>
        <w:r>
          <w:tab/>
        </w:r>
        <w:r>
          <w:fldChar w:fldCharType="begin"/>
        </w:r>
        <w:r>
          <w:instrText xml:space="preserve"> PAGEREF _Toc20197 \h </w:instrText>
        </w:r>
        <w:r>
          <w:fldChar w:fldCharType="separate"/>
        </w:r>
        <w:r>
          <w:t>38</w:t>
        </w:r>
        <w:r>
          <w:fldChar w:fldCharType="end"/>
        </w:r>
      </w:hyperlink>
    </w:p>
    <w:p>
      <w:pPr>
        <w:pStyle w:val="TOC2"/>
        <w:tabs>
          <w:tab w:val="right" w:leader="dot" w:pos="8306"/>
        </w:tabs>
      </w:pPr>
      <w:hyperlink w:anchor="_Toc2552" w:history="1">
        <w:r>
          <w:rPr>
            <w:rFonts w:ascii="仿宋" w:eastAsia="仿宋" w:hAnsi="仿宋" w:cs="仿宋" w:hint="eastAsia"/>
            <w:lang w:eastAsia="zh-CN"/>
          </w:rPr>
          <w:t>(二)、市场拓展方案</w:t>
        </w:r>
        <w:r>
          <w:tab/>
        </w:r>
        <w:r>
          <w:fldChar w:fldCharType="begin"/>
        </w:r>
        <w:r>
          <w:instrText xml:space="preserve"> PAGEREF _Toc2552 \h </w:instrText>
        </w:r>
        <w:r>
          <w:fldChar w:fldCharType="separate"/>
        </w:r>
        <w:r>
          <w:t>39</w:t>
        </w:r>
        <w:r>
          <w:fldChar w:fldCharType="end"/>
        </w:r>
      </w:hyperlink>
    </w:p>
    <w:p>
      <w:pPr>
        <w:pStyle w:val="TOC1"/>
        <w:tabs>
          <w:tab w:val="right" w:leader="dot" w:pos="8306"/>
        </w:tabs>
      </w:pPr>
      <w:hyperlink w:anchor="_Toc12201" w:history="1">
        <w:r>
          <w:rPr>
            <w:rFonts w:ascii="仿宋" w:eastAsia="仿宋" w:hAnsi="仿宋" w:cs="仿宋" w:hint="eastAsia"/>
            <w:lang w:eastAsia="zh-CN"/>
          </w:rPr>
          <w:t>十、技术创新与产业升级</w:t>
        </w:r>
        <w:r>
          <w:tab/>
        </w:r>
        <w:r>
          <w:fldChar w:fldCharType="begin"/>
        </w:r>
        <w:r>
          <w:instrText xml:space="preserve"> PAGEREF _Toc12201 \h </w:instrText>
        </w:r>
        <w:r>
          <w:fldChar w:fldCharType="separate"/>
        </w:r>
        <w:r>
          <w:t>40</w:t>
        </w:r>
        <w:r>
          <w:fldChar w:fldCharType="end"/>
        </w:r>
      </w:hyperlink>
    </w:p>
    <w:p>
      <w:pPr>
        <w:pStyle w:val="TOC2"/>
        <w:tabs>
          <w:tab w:val="right" w:leader="dot" w:pos="8306"/>
        </w:tabs>
      </w:pPr>
      <w:hyperlink w:anchor="_Toc23048" w:history="1">
        <w:r>
          <w:rPr>
            <w:rFonts w:ascii="仿宋" w:eastAsia="仿宋" w:hAnsi="仿宋" w:cs="仿宋" w:hint="eastAsia"/>
            <w:lang w:eastAsia="zh-CN"/>
          </w:rPr>
          <w:t>(一)、技术创新方向与目标</w:t>
        </w:r>
        <w:r>
          <w:tab/>
        </w:r>
        <w:r>
          <w:fldChar w:fldCharType="begin"/>
        </w:r>
        <w:r>
          <w:instrText xml:space="preserve"> PAGEREF _Toc23048 \h </w:instrText>
        </w:r>
        <w:r>
          <w:fldChar w:fldCharType="separate"/>
        </w:r>
        <w:r>
          <w:t>40</w:t>
        </w:r>
        <w:r>
          <w:fldChar w:fldCharType="end"/>
        </w:r>
      </w:hyperlink>
    </w:p>
    <w:p>
      <w:pPr>
        <w:pStyle w:val="TOC2"/>
        <w:tabs>
          <w:tab w:val="right" w:leader="dot" w:pos="8306"/>
        </w:tabs>
      </w:pPr>
      <w:hyperlink w:anchor="_Toc26631" w:history="1">
        <w:r>
          <w:rPr>
            <w:rFonts w:ascii="仿宋" w:eastAsia="仿宋" w:hAnsi="仿宋" w:cs="仿宋" w:hint="eastAsia"/>
            <w:lang w:eastAsia="zh-CN"/>
          </w:rPr>
          <w:t>(二)、产业升级路径与措施</w:t>
        </w:r>
        <w:r>
          <w:tab/>
        </w:r>
        <w:r>
          <w:fldChar w:fldCharType="begin"/>
        </w:r>
        <w:r>
          <w:instrText xml:space="preserve"> PAGEREF _Toc26631 \h </w:instrText>
        </w:r>
        <w:r>
          <w:fldChar w:fldCharType="separate"/>
        </w:r>
        <w:r>
          <w:t>41</w:t>
        </w:r>
        <w:r>
          <w:fldChar w:fldCharType="end"/>
        </w:r>
      </w:hyperlink>
    </w:p>
    <w:p>
      <w:pPr>
        <w:pStyle w:val="TOC1"/>
        <w:tabs>
          <w:tab w:val="right" w:leader="dot" w:pos="8306"/>
        </w:tabs>
      </w:pPr>
      <w:hyperlink w:anchor="_Toc14437" w:history="1">
        <w:r>
          <w:rPr>
            <w:rFonts w:ascii="仿宋" w:eastAsia="仿宋" w:hAnsi="仿宋" w:cs="仿宋" w:hint="eastAsia"/>
            <w:lang w:eastAsia="zh-CN"/>
          </w:rPr>
          <w:t>十一、项目实施与管理方案</w:t>
        </w:r>
        <w:r>
          <w:tab/>
        </w:r>
        <w:r>
          <w:fldChar w:fldCharType="begin"/>
        </w:r>
        <w:r>
          <w:instrText xml:space="preserve"> PAGEREF _Toc14437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00" w:history="1">
        <w:r>
          <w:rPr>
            <w:rFonts w:ascii="仿宋" w:eastAsia="仿宋" w:hAnsi="仿宋" w:cs="仿宋" w:hint="eastAsia"/>
            <w:lang w:eastAsia="zh-CN"/>
          </w:rPr>
          <w:t>(一)、项目实施计划</w:t>
        </w:r>
        <w:r>
          <w:tab/>
        </w:r>
        <w:r>
          <w:fldChar w:fldCharType="begin"/>
        </w:r>
        <w:r>
          <w:instrText xml:space="preserve"> PAGEREF _Toc13100 \h </w:instrText>
        </w:r>
        <w:r>
          <w:fldChar w:fldCharType="separate"/>
        </w:r>
        <w:r>
          <w:t>43</w:t>
        </w:r>
        <w:r>
          <w:fldChar w:fldCharType="end"/>
        </w:r>
      </w:hyperlink>
    </w:p>
    <w:p>
      <w:pPr>
        <w:pStyle w:val="TOC2"/>
        <w:tabs>
          <w:tab w:val="right" w:leader="dot" w:pos="8306"/>
        </w:tabs>
      </w:pPr>
      <w:hyperlink w:anchor="_Toc11875" w:history="1">
        <w:r>
          <w:rPr>
            <w:rFonts w:ascii="仿宋" w:eastAsia="仿宋" w:hAnsi="仿宋" w:cs="仿宋" w:hint="eastAsia"/>
            <w:lang w:eastAsia="zh-CN"/>
          </w:rPr>
          <w:t>(二)、项目组织机构与职责</w:t>
        </w:r>
        <w:r>
          <w:tab/>
        </w:r>
        <w:r>
          <w:fldChar w:fldCharType="begin"/>
        </w:r>
        <w:r>
          <w:instrText xml:space="preserve"> PAGEREF _Toc11875 \h </w:instrText>
        </w:r>
        <w:r>
          <w:fldChar w:fldCharType="separate"/>
        </w:r>
        <w:r>
          <w:t>44</w:t>
        </w:r>
        <w:r>
          <w:fldChar w:fldCharType="end"/>
        </w:r>
      </w:hyperlink>
    </w:p>
    <w:p>
      <w:pPr>
        <w:pStyle w:val="TOC2"/>
        <w:tabs>
          <w:tab w:val="right" w:leader="dot" w:pos="8306"/>
        </w:tabs>
      </w:pPr>
      <w:hyperlink w:anchor="_Toc11408" w:history="1">
        <w:r>
          <w:rPr>
            <w:rFonts w:ascii="仿宋" w:eastAsia="仿宋" w:hAnsi="仿宋" w:cs="仿宋" w:hint="eastAsia"/>
            <w:lang w:eastAsia="zh-CN"/>
          </w:rPr>
          <w:t>(三)、项目管理与监控体系</w:t>
        </w:r>
        <w:r>
          <w:tab/>
        </w:r>
        <w:r>
          <w:fldChar w:fldCharType="begin"/>
        </w:r>
        <w:r>
          <w:instrText xml:space="preserve"> PAGEREF _Toc11408 \h </w:instrText>
        </w:r>
        <w:r>
          <w:fldChar w:fldCharType="separate"/>
        </w:r>
        <w:r>
          <w:t>47</w:t>
        </w:r>
        <w:r>
          <w:fldChar w:fldCharType="end"/>
        </w:r>
      </w:hyperlink>
    </w:p>
    <w:p>
      <w:pPr>
        <w:pStyle w:val="TOC1"/>
        <w:tabs>
          <w:tab w:val="right" w:leader="dot" w:pos="8306"/>
        </w:tabs>
      </w:pPr>
      <w:hyperlink w:anchor="_Toc2881" w:history="1">
        <w:r>
          <w:rPr>
            <w:rFonts w:ascii="仿宋" w:eastAsia="仿宋" w:hAnsi="仿宋" w:cs="仿宋" w:hint="eastAsia"/>
            <w:lang w:eastAsia="zh-CN"/>
          </w:rPr>
          <w:t>十二、土地利用与规划方案</w:t>
        </w:r>
        <w:r>
          <w:tab/>
        </w:r>
        <w:r>
          <w:fldChar w:fldCharType="begin"/>
        </w:r>
        <w:r>
          <w:instrText xml:space="preserve"> PAGEREF _Toc2881 \h </w:instrText>
        </w:r>
        <w:r>
          <w:fldChar w:fldCharType="separate"/>
        </w:r>
        <w:r>
          <w:t>48</w:t>
        </w:r>
        <w:r>
          <w:fldChar w:fldCharType="end"/>
        </w:r>
      </w:hyperlink>
    </w:p>
    <w:p>
      <w:pPr>
        <w:pStyle w:val="TOC2"/>
        <w:tabs>
          <w:tab w:val="right" w:leader="dot" w:pos="8306"/>
        </w:tabs>
      </w:pPr>
      <w:hyperlink w:anchor="_Toc10611" w:history="1">
        <w:r>
          <w:rPr>
            <w:rFonts w:ascii="仿宋" w:eastAsia="仿宋" w:hAnsi="仿宋" w:cs="仿宋" w:hint="eastAsia"/>
            <w:lang w:eastAsia="zh-CN"/>
          </w:rPr>
          <w:t>(一)、项目用地情况分析</w:t>
        </w:r>
        <w:r>
          <w:tab/>
        </w:r>
        <w:r>
          <w:fldChar w:fldCharType="begin"/>
        </w:r>
        <w:r>
          <w:instrText xml:space="preserve"> PAGEREF _Toc10611 \h </w:instrText>
        </w:r>
        <w:r>
          <w:fldChar w:fldCharType="separate"/>
        </w:r>
        <w:r>
          <w:t>48</w:t>
        </w:r>
        <w:r>
          <w:fldChar w:fldCharType="end"/>
        </w:r>
      </w:hyperlink>
    </w:p>
    <w:p>
      <w:pPr>
        <w:pStyle w:val="TOC2"/>
        <w:tabs>
          <w:tab w:val="right" w:leader="dot" w:pos="8306"/>
        </w:tabs>
      </w:pPr>
      <w:hyperlink w:anchor="_Toc3644" w:history="1">
        <w:r>
          <w:rPr>
            <w:rFonts w:ascii="仿宋" w:eastAsia="仿宋" w:hAnsi="仿宋" w:cs="仿宋" w:hint="eastAsia"/>
            <w:lang w:eastAsia="zh-CN"/>
          </w:rPr>
          <w:t>(二)、土地利用规划方案</w:t>
        </w:r>
        <w:r>
          <w:tab/>
        </w:r>
        <w:r>
          <w:fldChar w:fldCharType="begin"/>
        </w:r>
        <w:r>
          <w:instrText xml:space="preserve"> PAGEREF _Toc3644 \h </w:instrText>
        </w:r>
        <w:r>
          <w:fldChar w:fldCharType="separate"/>
        </w:r>
        <w:r>
          <w:t>49</w:t>
        </w:r>
        <w:r>
          <w:fldChar w:fldCharType="end"/>
        </w:r>
      </w:hyperlink>
    </w:p>
    <w:p>
      <w:pPr>
        <w:pStyle w:val="TOC1"/>
        <w:tabs>
          <w:tab w:val="right" w:leader="dot" w:pos="8306"/>
        </w:tabs>
      </w:pPr>
      <w:hyperlink w:anchor="_Toc5940" w:history="1">
        <w:r>
          <w:rPr>
            <w:rFonts w:ascii="仿宋" w:eastAsia="仿宋" w:hAnsi="仿宋" w:cs="仿宋" w:hint="eastAsia"/>
            <w:lang w:eastAsia="zh-CN"/>
          </w:rPr>
          <w:t>十三、法律法规与政策遵循</w:t>
        </w:r>
        <w:r>
          <w:tab/>
        </w:r>
        <w:r>
          <w:fldChar w:fldCharType="begin"/>
        </w:r>
        <w:r>
          <w:instrText xml:space="preserve"> PAGEREF _Toc5940 \h </w:instrText>
        </w:r>
        <w:r>
          <w:fldChar w:fldCharType="separate"/>
        </w:r>
        <w:r>
          <w:t>50</w:t>
        </w:r>
        <w:r>
          <w:fldChar w:fldCharType="end"/>
        </w:r>
      </w:hyperlink>
    </w:p>
    <w:p>
      <w:pPr>
        <w:pStyle w:val="TOC2"/>
        <w:tabs>
          <w:tab w:val="right" w:leader="dot" w:pos="8306"/>
        </w:tabs>
      </w:pPr>
      <w:hyperlink w:anchor="_Toc13825" w:history="1">
        <w:r>
          <w:rPr>
            <w:rFonts w:ascii="仿宋" w:eastAsia="仿宋" w:hAnsi="仿宋" w:cs="仿宋" w:hint="eastAsia"/>
            <w:lang w:eastAsia="zh-CN"/>
          </w:rPr>
          <w:t>(一)、法律法规遵守</w:t>
        </w:r>
        <w:r>
          <w:tab/>
        </w:r>
        <w:r>
          <w:fldChar w:fldCharType="begin"/>
        </w:r>
        <w:r>
          <w:instrText xml:space="preserve"> PAGEREF _Toc13825 \h </w:instrText>
        </w:r>
        <w:r>
          <w:fldChar w:fldCharType="separate"/>
        </w:r>
        <w:r>
          <w:t>50</w:t>
        </w:r>
        <w:r>
          <w:fldChar w:fldCharType="end"/>
        </w:r>
      </w:hyperlink>
    </w:p>
    <w:p>
      <w:pPr>
        <w:pStyle w:val="TOC2"/>
        <w:tabs>
          <w:tab w:val="right" w:leader="dot" w:pos="8306"/>
        </w:tabs>
      </w:pPr>
      <w:hyperlink w:anchor="_Toc19823" w:history="1">
        <w:r>
          <w:rPr>
            <w:rFonts w:ascii="仿宋" w:eastAsia="仿宋" w:hAnsi="仿宋" w:cs="仿宋" w:hint="eastAsia"/>
            <w:lang w:eastAsia="zh-CN"/>
          </w:rPr>
          <w:t>(二)、政策导向与利用</w:t>
        </w:r>
        <w:r>
          <w:tab/>
        </w:r>
        <w:r>
          <w:fldChar w:fldCharType="begin"/>
        </w:r>
        <w:r>
          <w:instrText xml:space="preserve"> PAGEREF _Toc19823 \h </w:instrText>
        </w:r>
        <w:r>
          <w:fldChar w:fldCharType="separate"/>
        </w:r>
        <w:r>
          <w:t>51</w:t>
        </w:r>
        <w:r>
          <w:fldChar w:fldCharType="end"/>
        </w:r>
      </w:hyperlink>
    </w:p>
    <w:p>
      <w:pPr>
        <w:pStyle w:val="TOC1"/>
        <w:tabs>
          <w:tab w:val="right" w:leader="dot" w:pos="8306"/>
        </w:tabs>
      </w:pPr>
      <w:hyperlink w:anchor="_Toc2259" w:history="1">
        <w:r>
          <w:rPr>
            <w:rFonts w:ascii="仿宋" w:eastAsia="仿宋" w:hAnsi="仿宋" w:cs="仿宋" w:hint="eastAsia"/>
            <w:lang w:eastAsia="zh-CN"/>
          </w:rPr>
          <w:t>十四、成果转化与推广应用</w:t>
        </w:r>
        <w:r>
          <w:tab/>
        </w:r>
        <w:r>
          <w:fldChar w:fldCharType="begin"/>
        </w:r>
        <w:r>
          <w:instrText xml:space="preserve"> PAGEREF _Toc2259 \h </w:instrText>
        </w:r>
        <w:r>
          <w:fldChar w:fldCharType="separate"/>
        </w:r>
        <w:r>
          <w:t>52</w:t>
        </w:r>
        <w:r>
          <w:fldChar w:fldCharType="end"/>
        </w:r>
      </w:hyperlink>
    </w:p>
    <w:p>
      <w:pPr>
        <w:pStyle w:val="TOC2"/>
        <w:tabs>
          <w:tab w:val="right" w:leader="dot" w:pos="8306"/>
        </w:tabs>
      </w:pPr>
      <w:hyperlink w:anchor="_Toc31242" w:history="1">
        <w:r>
          <w:rPr>
            <w:rFonts w:ascii="仿宋" w:eastAsia="仿宋" w:hAnsi="仿宋" w:cs="仿宋" w:hint="eastAsia"/>
            <w:lang w:eastAsia="zh-CN"/>
          </w:rPr>
          <w:t>(一)、成果转化策略制定</w:t>
        </w:r>
        <w:r>
          <w:tab/>
        </w:r>
        <w:r>
          <w:fldChar w:fldCharType="begin"/>
        </w:r>
        <w:r>
          <w:instrText xml:space="preserve"> PAGEREF _Toc31242 \h </w:instrText>
        </w:r>
        <w:r>
          <w:fldChar w:fldCharType="separate"/>
        </w:r>
        <w:r>
          <w:t>52</w:t>
        </w:r>
        <w:r>
          <w:fldChar w:fldCharType="end"/>
        </w:r>
      </w:hyperlink>
    </w:p>
    <w:p>
      <w:pPr>
        <w:pStyle w:val="TOC2"/>
        <w:tabs>
          <w:tab w:val="right" w:leader="dot" w:pos="8306"/>
        </w:tabs>
      </w:pPr>
      <w:hyperlink w:anchor="_Toc752" w:history="1">
        <w:r>
          <w:rPr>
            <w:rFonts w:ascii="仿宋" w:eastAsia="仿宋" w:hAnsi="仿宋" w:cs="仿宋" w:hint="eastAsia"/>
            <w:lang w:eastAsia="zh-CN"/>
          </w:rPr>
          <w:t>(二)、成果推广应用方案</w:t>
        </w:r>
        <w:r>
          <w:tab/>
        </w:r>
        <w:r>
          <w:fldChar w:fldCharType="begin"/>
        </w:r>
        <w:r>
          <w:instrText xml:space="preserve"> PAGEREF _Toc752 \h </w:instrText>
        </w:r>
        <w:r>
          <w:fldChar w:fldCharType="separate"/>
        </w:r>
        <w:r>
          <w:t>54</w:t>
        </w:r>
        <w:r>
          <w:fldChar w:fldCharType="end"/>
        </w:r>
      </w:hyperlink>
    </w:p>
    <w:p>
      <w:pPr>
        <w:pStyle w:val="TOC1"/>
        <w:tabs>
          <w:tab w:val="right" w:leader="dot" w:pos="8306"/>
        </w:tabs>
      </w:pPr>
      <w:hyperlink w:anchor="_Toc16015" w:history="1">
        <w:r>
          <w:rPr>
            <w:rFonts w:ascii="仿宋" w:eastAsia="仿宋" w:hAnsi="仿宋" w:cs="仿宋" w:hint="eastAsia"/>
            <w:lang w:eastAsia="zh-CN"/>
          </w:rPr>
          <w:t>十五、人力资源管理与开发</w:t>
        </w:r>
        <w:r>
          <w:tab/>
        </w:r>
        <w:r>
          <w:fldChar w:fldCharType="begin"/>
        </w:r>
        <w:r>
          <w:instrText xml:space="preserve"> PAGEREF _Toc16015 \h </w:instrText>
        </w:r>
        <w:r>
          <w:fldChar w:fldCharType="separate"/>
        </w:r>
        <w:r>
          <w:t>55</w:t>
        </w:r>
        <w:r>
          <w:fldChar w:fldCharType="end"/>
        </w:r>
      </w:hyperlink>
    </w:p>
    <w:p>
      <w:pPr>
        <w:pStyle w:val="TOC2"/>
        <w:tabs>
          <w:tab w:val="right" w:leader="dot" w:pos="8306"/>
        </w:tabs>
      </w:pPr>
      <w:hyperlink w:anchor="_Toc1261" w:history="1">
        <w:r>
          <w:rPr>
            <w:rFonts w:ascii="仿宋" w:eastAsia="仿宋" w:hAnsi="仿宋" w:cs="仿宋" w:hint="eastAsia"/>
            <w:lang w:eastAsia="zh-CN"/>
          </w:rPr>
          <w:t>(一)、人力资源规划</w:t>
        </w:r>
        <w:r>
          <w:tab/>
        </w:r>
        <w:r>
          <w:fldChar w:fldCharType="begin"/>
        </w:r>
        <w:r>
          <w:instrText xml:space="preserve"> PAGEREF _Toc1261 \h </w:instrText>
        </w:r>
        <w:r>
          <w:fldChar w:fldCharType="separate"/>
        </w:r>
        <w:r>
          <w:t>55</w:t>
        </w:r>
        <w:r>
          <w:fldChar w:fldCharType="end"/>
        </w:r>
      </w:hyperlink>
    </w:p>
    <w:p>
      <w:pPr>
        <w:pStyle w:val="TOC2"/>
        <w:tabs>
          <w:tab w:val="right" w:leader="dot" w:pos="8306"/>
        </w:tabs>
      </w:pPr>
      <w:hyperlink w:anchor="_Toc4496" w:history="1">
        <w:r>
          <w:rPr>
            <w:rFonts w:ascii="仿宋" w:eastAsia="仿宋" w:hAnsi="仿宋" w:cs="仿宋" w:hint="eastAsia"/>
            <w:lang w:eastAsia="zh-CN"/>
          </w:rPr>
          <w:t>(二)、人力资源开发与培训</w:t>
        </w:r>
        <w:r>
          <w:tab/>
        </w:r>
        <w:r>
          <w:fldChar w:fldCharType="begin"/>
        </w:r>
        <w:r>
          <w:instrText xml:space="preserve"> PAGEREF _Toc4496 \h </w:instrText>
        </w:r>
        <w:r>
          <w:fldChar w:fldCharType="separate"/>
        </w:r>
        <w:r>
          <w:t>57</w:t>
        </w:r>
        <w:r>
          <w:fldChar w:fldCharType="end"/>
        </w:r>
      </w:hyperlink>
    </w:p>
    <w:p>
      <w:pPr>
        <w:pStyle w:val="TOC1"/>
        <w:tabs>
          <w:tab w:val="right" w:leader="dot" w:pos="8306"/>
        </w:tabs>
      </w:pPr>
      <w:hyperlink w:anchor="_Toc10788" w:history="1">
        <w:r>
          <w:rPr>
            <w:rFonts w:ascii="仿宋" w:eastAsia="仿宋" w:hAnsi="仿宋" w:cs="仿宋" w:hint="eastAsia"/>
            <w:lang w:eastAsia="zh-CN"/>
          </w:rPr>
          <w:t>十六、设施与设备管理</w:t>
        </w:r>
        <w:r>
          <w:tab/>
        </w:r>
        <w:r>
          <w:fldChar w:fldCharType="begin"/>
        </w:r>
        <w:r>
          <w:instrText xml:space="preserve"> PAGEREF _Toc10788 \h </w:instrText>
        </w:r>
        <w:r>
          <w:fldChar w:fldCharType="separate"/>
        </w:r>
        <w:r>
          <w:t>59</w:t>
        </w:r>
        <w:r>
          <w:fldChar w:fldCharType="end"/>
        </w:r>
      </w:hyperlink>
    </w:p>
    <w:p>
      <w:pPr>
        <w:pStyle w:val="TOC2"/>
        <w:tabs>
          <w:tab w:val="right" w:leader="dot" w:pos="8306"/>
        </w:tabs>
      </w:pPr>
      <w:hyperlink w:anchor="_Toc19426" w:history="1">
        <w:r>
          <w:rPr>
            <w:rFonts w:ascii="仿宋" w:eastAsia="仿宋" w:hAnsi="仿宋" w:cs="仿宋" w:hint="eastAsia"/>
            <w:lang w:eastAsia="zh-CN"/>
          </w:rPr>
          <w:t>(一)、设施规划与配置</w:t>
        </w:r>
        <w:r>
          <w:tab/>
        </w:r>
        <w:r>
          <w:fldChar w:fldCharType="begin"/>
        </w:r>
        <w:r>
          <w:instrText xml:space="preserve"> PAGEREF _Toc19426 \h </w:instrText>
        </w:r>
        <w:r>
          <w:fldChar w:fldCharType="separate"/>
        </w:r>
        <w:r>
          <w:t>59</w:t>
        </w:r>
        <w:r>
          <w:fldChar w:fldCharType="end"/>
        </w:r>
      </w:hyperlink>
    </w:p>
    <w:p>
      <w:pPr>
        <w:pStyle w:val="TOC2"/>
        <w:tabs>
          <w:tab w:val="right" w:leader="dot" w:pos="8306"/>
        </w:tabs>
      </w:pPr>
      <w:hyperlink w:anchor="_Toc28524" w:history="1">
        <w:r>
          <w:rPr>
            <w:rFonts w:ascii="仿宋" w:eastAsia="仿宋" w:hAnsi="仿宋" w:cs="仿宋" w:hint="eastAsia"/>
            <w:lang w:eastAsia="zh-CN"/>
          </w:rPr>
          <w:t>(二)、设备采购与维护管理</w:t>
        </w:r>
        <w:r>
          <w:tab/>
        </w:r>
        <w:r>
          <w:fldChar w:fldCharType="begin"/>
        </w:r>
        <w:r>
          <w:instrText xml:space="preserve"> PAGEREF _Toc28524 \h </w:instrText>
        </w:r>
        <w:r>
          <w:fldChar w:fldCharType="separate"/>
        </w:r>
        <w:r>
          <w:t>60</w:t>
        </w:r>
        <w:r>
          <w:fldChar w:fldCharType="end"/>
        </w:r>
      </w:hyperlink>
    </w:p>
    <w:p>
      <w:pPr>
        <w:pStyle w:val="TOC2"/>
        <w:tabs>
          <w:tab w:val="right" w:leader="dot" w:pos="8306"/>
        </w:tabs>
      </w:pPr>
      <w:hyperlink w:anchor="_Toc18672" w:history="1">
        <w:r>
          <w:rPr>
            <w:rFonts w:ascii="仿宋" w:eastAsia="仿宋" w:hAnsi="仿宋" w:cs="仿宋" w:hint="eastAsia"/>
            <w:lang w:eastAsia="zh-CN"/>
          </w:rPr>
          <w:t>(三)、设施设备升级策略</w:t>
        </w:r>
        <w:r>
          <w:tab/>
        </w:r>
        <w:r>
          <w:fldChar w:fldCharType="begin"/>
        </w:r>
        <w:r>
          <w:instrText xml:space="preserve"> PAGEREF _Toc18672 \h </w:instrText>
        </w:r>
        <w:r>
          <w:fldChar w:fldCharType="separate"/>
        </w:r>
        <w:r>
          <w:t>61</w:t>
        </w:r>
        <w:r>
          <w:fldChar w:fldCharType="end"/>
        </w:r>
      </w:hyperlink>
    </w:p>
    <w:p>
      <w:pPr>
        <w:pStyle w:val="TOC1"/>
        <w:tabs>
          <w:tab w:val="right" w:leader="dot" w:pos="8306"/>
        </w:tabs>
      </w:pPr>
      <w:hyperlink w:anchor="_Toc5296" w:history="1">
        <w:r>
          <w:rPr>
            <w:rFonts w:ascii="仿宋" w:eastAsia="仿宋" w:hAnsi="仿宋" w:cs="仿宋" w:hint="eastAsia"/>
            <w:lang w:eastAsia="zh-CN"/>
          </w:rPr>
          <w:t>十七、产业协同与集群发展</w:t>
        </w:r>
        <w:r>
          <w:tab/>
        </w:r>
        <w:r>
          <w:fldChar w:fldCharType="begin"/>
        </w:r>
        <w:r>
          <w:instrText xml:space="preserve"> PAGEREF _Toc5296 \h </w:instrText>
        </w:r>
        <w:r>
          <w:fldChar w:fldCharType="separate"/>
        </w:r>
        <w:r>
          <w:t>62</w:t>
        </w:r>
        <w:r>
          <w:fldChar w:fldCharType="end"/>
        </w:r>
      </w:hyperlink>
    </w:p>
    <w:p>
      <w:pPr>
        <w:pStyle w:val="TOC2"/>
        <w:tabs>
          <w:tab w:val="right" w:leader="dot" w:pos="8306"/>
        </w:tabs>
      </w:pPr>
      <w:hyperlink w:anchor="_Toc31356" w:history="1">
        <w:r>
          <w:rPr>
            <w:rFonts w:ascii="仿宋" w:eastAsia="仿宋" w:hAnsi="仿宋" w:cs="仿宋" w:hint="eastAsia"/>
            <w:lang w:eastAsia="zh-CN"/>
          </w:rPr>
          <w:t>(一)、产业协同机制建设</w:t>
        </w:r>
        <w:r>
          <w:tab/>
        </w:r>
        <w:r>
          <w:fldChar w:fldCharType="begin"/>
        </w:r>
        <w:r>
          <w:instrText xml:space="preserve"> PAGEREF _Toc31356 \h </w:instrText>
        </w:r>
        <w:r>
          <w:fldChar w:fldCharType="separate"/>
        </w:r>
        <w:r>
          <w:t>62</w:t>
        </w:r>
        <w:r>
          <w:fldChar w:fldCharType="end"/>
        </w:r>
      </w:hyperlink>
    </w:p>
    <w:p>
      <w:pPr>
        <w:pStyle w:val="TOC2"/>
        <w:tabs>
          <w:tab w:val="right" w:leader="dot" w:pos="8306"/>
        </w:tabs>
      </w:pPr>
      <w:hyperlink w:anchor="_Toc14370" w:history="1">
        <w:r>
          <w:rPr>
            <w:rFonts w:ascii="仿宋" w:eastAsia="仿宋" w:hAnsi="仿宋" w:cs="仿宋" w:hint="eastAsia"/>
            <w:lang w:eastAsia="zh-CN"/>
          </w:rPr>
          <w:t>(二)、产业集群培育与发展</w:t>
        </w:r>
        <w:r>
          <w:tab/>
        </w:r>
        <w:r>
          <w:fldChar w:fldCharType="begin"/>
        </w:r>
        <w:r>
          <w:instrText xml:space="preserve"> PAGEREF _Toc14370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7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4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直接收益：假设发酵粉项目的产品或服务年销售收入为XX万元。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96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若发酵粉项目成功推广新型环保产品，比如采用可回收材料的包装，可能会激发消费者对可持续产品的需求。这种需求的增长可能迫使整个行业转向更环保的产品设计和生产方法。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78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04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发酵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发酵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发酵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33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1401"/>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一、发酵粉项目的技术资源开发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二、发酵粉项目的人力资源管理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发酵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三、发酵粉项目的资金资源筹措与优化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发酵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540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发酵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发酵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发酵粉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https://d.book118.com/905041313011011044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65707"/>
    <w:rsid w:val="37E657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04131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2024-01-17T02:52:00Z</dcterms:created>
  <dcterms:modified xsi:type="dcterms:W3CDTF">2024-01-17T02:53:11Z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5B0B1D3C06A643439697861C43B291B8_11</vt:lpwstr>
  </property>
  <property fmtid="{D5CDD505-2E9C-101B-9397-08002B2CF9AE}" pid="3" name="KSOProductBuildVer">
    <vt:lpwstr>2052-12.1.0.16120</vt:lpwstr>
  </property>
</Properties>
</file>