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新型铝镁合金材料项目规划设计方案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5" w:history="1">
        <w:r>
          <w:rPr>
            <w:rFonts w:ascii="仿宋" w:eastAsia="仿宋" w:hAnsi="仿宋" w:cs="仿宋" w:hint="eastAsia"/>
            <w:lang w:eastAsia="zh-CN"/>
          </w:rPr>
          <w:t>概论</w:t>
        </w:r>
        <w:r>
          <w:tab/>
        </w:r>
        <w:r>
          <w:fldChar w:fldCharType="begin"/>
        </w:r>
        <w:r>
          <w:instrText xml:space="preserve"> PAGEREF _Toc13415 \h </w:instrText>
        </w:r>
        <w:r>
          <w:fldChar w:fldCharType="separate"/>
        </w:r>
        <w:r>
          <w:t>3</w:t>
        </w:r>
        <w:r>
          <w:fldChar w:fldCharType="end"/>
        </w:r>
      </w:hyperlink>
    </w:p>
    <w:p>
      <w:pPr>
        <w:pStyle w:val="TOC1"/>
        <w:tabs>
          <w:tab w:val="right" w:leader="dot" w:pos="8306"/>
        </w:tabs>
      </w:pPr>
      <w:hyperlink w:anchor="_Toc21367" w:history="1">
        <w:r>
          <w:rPr>
            <w:rFonts w:ascii="仿宋" w:eastAsia="仿宋" w:hAnsi="仿宋" w:cs="仿宋" w:hint="eastAsia"/>
            <w:lang w:eastAsia="zh-CN"/>
          </w:rPr>
          <w:t>一、新型铝镁合金材料项目文档管理</w:t>
        </w:r>
        <w:r>
          <w:tab/>
        </w:r>
        <w:r>
          <w:fldChar w:fldCharType="begin"/>
        </w:r>
        <w:r>
          <w:instrText xml:space="preserve"> PAGEREF _Toc21367 \h </w:instrText>
        </w:r>
        <w:r>
          <w:fldChar w:fldCharType="separate"/>
        </w:r>
        <w:r>
          <w:t>3</w:t>
        </w:r>
        <w:r>
          <w:fldChar w:fldCharType="end"/>
        </w:r>
      </w:hyperlink>
    </w:p>
    <w:p>
      <w:pPr>
        <w:pStyle w:val="TOC2"/>
        <w:tabs>
          <w:tab w:val="right" w:leader="dot" w:pos="8306"/>
        </w:tabs>
      </w:pPr>
      <w:hyperlink w:anchor="_Toc12592" w:history="1">
        <w:r>
          <w:rPr>
            <w:rFonts w:ascii="仿宋" w:eastAsia="仿宋" w:hAnsi="仿宋" w:cs="仿宋" w:hint="eastAsia"/>
            <w:lang w:eastAsia="zh-CN"/>
          </w:rPr>
          <w:t>(一)、文档编制与审查</w:t>
        </w:r>
        <w:r>
          <w:tab/>
        </w:r>
        <w:r>
          <w:fldChar w:fldCharType="begin"/>
        </w:r>
        <w:r>
          <w:instrText xml:space="preserve"> PAGEREF _Toc12592 \h </w:instrText>
        </w:r>
        <w:r>
          <w:fldChar w:fldCharType="separate"/>
        </w:r>
        <w:r>
          <w:t>3</w:t>
        </w:r>
        <w:r>
          <w:fldChar w:fldCharType="end"/>
        </w:r>
      </w:hyperlink>
    </w:p>
    <w:p>
      <w:pPr>
        <w:pStyle w:val="TOC2"/>
        <w:tabs>
          <w:tab w:val="right" w:leader="dot" w:pos="8306"/>
        </w:tabs>
      </w:pPr>
      <w:hyperlink w:anchor="_Toc5941" w:history="1">
        <w:r>
          <w:rPr>
            <w:rFonts w:ascii="仿宋" w:eastAsia="仿宋" w:hAnsi="仿宋" w:cs="仿宋" w:hint="eastAsia"/>
            <w:lang w:eastAsia="zh-CN"/>
          </w:rPr>
          <w:t>(二)、文档发布与分发</w:t>
        </w:r>
        <w:r>
          <w:tab/>
        </w:r>
        <w:r>
          <w:fldChar w:fldCharType="begin"/>
        </w:r>
        <w:r>
          <w:instrText xml:space="preserve"> PAGEREF _Toc5941 \h </w:instrText>
        </w:r>
        <w:r>
          <w:fldChar w:fldCharType="separate"/>
        </w:r>
        <w:r>
          <w:t>4</w:t>
        </w:r>
        <w:r>
          <w:fldChar w:fldCharType="end"/>
        </w:r>
      </w:hyperlink>
    </w:p>
    <w:p>
      <w:pPr>
        <w:pStyle w:val="TOC2"/>
        <w:tabs>
          <w:tab w:val="right" w:leader="dot" w:pos="8306"/>
        </w:tabs>
      </w:pPr>
      <w:hyperlink w:anchor="_Toc6091" w:history="1">
        <w:r>
          <w:rPr>
            <w:rFonts w:ascii="仿宋" w:eastAsia="仿宋" w:hAnsi="仿宋" w:cs="仿宋" w:hint="eastAsia"/>
            <w:lang w:eastAsia="zh-CN"/>
          </w:rPr>
          <w:t>(三)、文档存档与归档</w:t>
        </w:r>
        <w:r>
          <w:tab/>
        </w:r>
        <w:r>
          <w:fldChar w:fldCharType="begin"/>
        </w:r>
        <w:r>
          <w:instrText xml:space="preserve"> PAGEREF _Toc6091 \h </w:instrText>
        </w:r>
        <w:r>
          <w:fldChar w:fldCharType="separate"/>
        </w:r>
        <w:r>
          <w:t>5</w:t>
        </w:r>
        <w:r>
          <w:fldChar w:fldCharType="end"/>
        </w:r>
      </w:hyperlink>
    </w:p>
    <w:p>
      <w:pPr>
        <w:pStyle w:val="TOC1"/>
        <w:tabs>
          <w:tab w:val="right" w:leader="dot" w:pos="8306"/>
        </w:tabs>
      </w:pPr>
      <w:hyperlink w:anchor="_Toc11656" w:history="1">
        <w:r>
          <w:rPr>
            <w:rFonts w:ascii="仿宋" w:eastAsia="仿宋" w:hAnsi="仿宋" w:cs="仿宋" w:hint="eastAsia"/>
            <w:lang w:eastAsia="zh-CN"/>
          </w:rPr>
          <w:t>二、新型铝镁合金材料项目土建工程</w:t>
        </w:r>
        <w:r>
          <w:tab/>
        </w:r>
        <w:r>
          <w:fldChar w:fldCharType="begin"/>
        </w:r>
        <w:r>
          <w:instrText xml:space="preserve"> PAGEREF _Toc11656 \h </w:instrText>
        </w:r>
        <w:r>
          <w:fldChar w:fldCharType="separate"/>
        </w:r>
        <w:r>
          <w:t>6</w:t>
        </w:r>
        <w:r>
          <w:fldChar w:fldCharType="end"/>
        </w:r>
      </w:hyperlink>
    </w:p>
    <w:p>
      <w:pPr>
        <w:pStyle w:val="TOC2"/>
        <w:tabs>
          <w:tab w:val="right" w:leader="dot" w:pos="8306"/>
        </w:tabs>
      </w:pPr>
      <w:hyperlink w:anchor="_Toc22400" w:history="1">
        <w:r>
          <w:rPr>
            <w:rFonts w:ascii="仿宋" w:eastAsia="仿宋" w:hAnsi="仿宋" w:cs="仿宋" w:hint="eastAsia"/>
            <w:lang w:eastAsia="zh-CN"/>
          </w:rPr>
          <w:t>(一)、建筑工程设计原则</w:t>
        </w:r>
        <w:r>
          <w:tab/>
        </w:r>
        <w:r>
          <w:fldChar w:fldCharType="begin"/>
        </w:r>
        <w:r>
          <w:instrText xml:space="preserve"> PAGEREF _Toc22400 \h </w:instrText>
        </w:r>
        <w:r>
          <w:fldChar w:fldCharType="separate"/>
        </w:r>
        <w:r>
          <w:t>6</w:t>
        </w:r>
        <w:r>
          <w:fldChar w:fldCharType="end"/>
        </w:r>
      </w:hyperlink>
    </w:p>
    <w:p>
      <w:pPr>
        <w:pStyle w:val="TOC2"/>
        <w:tabs>
          <w:tab w:val="right" w:leader="dot" w:pos="8306"/>
        </w:tabs>
      </w:pPr>
      <w:hyperlink w:anchor="_Toc17150" w:history="1">
        <w:r>
          <w:rPr>
            <w:rFonts w:ascii="仿宋" w:eastAsia="仿宋" w:hAnsi="仿宋" w:cs="仿宋" w:hint="eastAsia"/>
            <w:lang w:eastAsia="zh-CN"/>
          </w:rPr>
          <w:t>(二)、土建工程设计年限及安全等级</w:t>
        </w:r>
        <w:r>
          <w:tab/>
        </w:r>
        <w:r>
          <w:fldChar w:fldCharType="begin"/>
        </w:r>
        <w:r>
          <w:instrText xml:space="preserve"> PAGEREF _Toc17150 \h </w:instrText>
        </w:r>
        <w:r>
          <w:fldChar w:fldCharType="separate"/>
        </w:r>
        <w:r>
          <w:t>8</w:t>
        </w:r>
        <w:r>
          <w:fldChar w:fldCharType="end"/>
        </w:r>
      </w:hyperlink>
    </w:p>
    <w:p>
      <w:pPr>
        <w:pStyle w:val="TOC2"/>
        <w:tabs>
          <w:tab w:val="right" w:leader="dot" w:pos="8306"/>
        </w:tabs>
      </w:pPr>
      <w:hyperlink w:anchor="_Toc899" w:history="1">
        <w:r>
          <w:rPr>
            <w:rFonts w:ascii="仿宋" w:eastAsia="仿宋" w:hAnsi="仿宋" w:cs="仿宋" w:hint="eastAsia"/>
            <w:lang w:eastAsia="zh-CN"/>
          </w:rPr>
          <w:t>(三)、建筑工程设计总体要求</w:t>
        </w:r>
        <w:r>
          <w:tab/>
        </w:r>
        <w:r>
          <w:fldChar w:fldCharType="begin"/>
        </w:r>
        <w:r>
          <w:instrText xml:space="preserve"> PAGEREF _Toc899 \h </w:instrText>
        </w:r>
        <w:r>
          <w:fldChar w:fldCharType="separate"/>
        </w:r>
        <w:r>
          <w:t>9</w:t>
        </w:r>
        <w:r>
          <w:fldChar w:fldCharType="end"/>
        </w:r>
      </w:hyperlink>
    </w:p>
    <w:p>
      <w:pPr>
        <w:pStyle w:val="TOC2"/>
        <w:tabs>
          <w:tab w:val="right" w:leader="dot" w:pos="8306"/>
        </w:tabs>
      </w:pPr>
      <w:hyperlink w:anchor="_Toc15210" w:history="1">
        <w:r>
          <w:rPr>
            <w:rFonts w:ascii="仿宋" w:eastAsia="仿宋" w:hAnsi="仿宋" w:cs="仿宋" w:hint="eastAsia"/>
            <w:lang w:eastAsia="zh-CN"/>
          </w:rPr>
          <w:t>(四)、土建工程建设指标</w:t>
        </w:r>
        <w:r>
          <w:tab/>
        </w:r>
        <w:r>
          <w:fldChar w:fldCharType="begin"/>
        </w:r>
        <w:r>
          <w:instrText xml:space="preserve"> PAGEREF _Toc15210 \h </w:instrText>
        </w:r>
        <w:r>
          <w:fldChar w:fldCharType="separate"/>
        </w:r>
        <w:r>
          <w:t>9</w:t>
        </w:r>
        <w:r>
          <w:fldChar w:fldCharType="end"/>
        </w:r>
      </w:hyperlink>
    </w:p>
    <w:p>
      <w:pPr>
        <w:pStyle w:val="TOC1"/>
        <w:tabs>
          <w:tab w:val="right" w:leader="dot" w:pos="8306"/>
        </w:tabs>
      </w:pPr>
      <w:hyperlink w:anchor="_Toc24578" w:history="1">
        <w:r>
          <w:rPr>
            <w:rFonts w:ascii="仿宋" w:eastAsia="仿宋" w:hAnsi="仿宋" w:cs="仿宋" w:hint="eastAsia"/>
            <w:lang w:eastAsia="zh-CN"/>
          </w:rPr>
          <w:t>三、市场分析、调研</w:t>
        </w:r>
        <w:r>
          <w:tab/>
        </w:r>
        <w:r>
          <w:fldChar w:fldCharType="begin"/>
        </w:r>
        <w:r>
          <w:instrText xml:space="preserve"> PAGEREF _Toc24578 \h </w:instrText>
        </w:r>
        <w:r>
          <w:fldChar w:fldCharType="separate"/>
        </w:r>
        <w:r>
          <w:t>10</w:t>
        </w:r>
        <w:r>
          <w:fldChar w:fldCharType="end"/>
        </w:r>
      </w:hyperlink>
    </w:p>
    <w:p>
      <w:pPr>
        <w:pStyle w:val="TOC2"/>
        <w:tabs>
          <w:tab w:val="right" w:leader="dot" w:pos="8306"/>
        </w:tabs>
      </w:pPr>
      <w:hyperlink w:anchor="_Toc9027" w:history="1">
        <w:r>
          <w:rPr>
            <w:rFonts w:ascii="仿宋" w:eastAsia="仿宋" w:hAnsi="仿宋" w:cs="仿宋" w:hint="eastAsia"/>
            <w:lang w:eastAsia="zh-CN"/>
          </w:rPr>
          <w:t>(一)、新型铝镁合金材料行业分析</w:t>
        </w:r>
        <w:r>
          <w:tab/>
        </w:r>
        <w:r>
          <w:fldChar w:fldCharType="begin"/>
        </w:r>
        <w:r>
          <w:instrText xml:space="preserve"> PAGEREF _Toc9027 \h </w:instrText>
        </w:r>
        <w:r>
          <w:fldChar w:fldCharType="separate"/>
        </w:r>
        <w:r>
          <w:t>10</w:t>
        </w:r>
        <w:r>
          <w:fldChar w:fldCharType="end"/>
        </w:r>
      </w:hyperlink>
    </w:p>
    <w:p>
      <w:pPr>
        <w:pStyle w:val="TOC2"/>
        <w:tabs>
          <w:tab w:val="right" w:leader="dot" w:pos="8306"/>
        </w:tabs>
      </w:pPr>
      <w:hyperlink w:anchor="_Toc17555" w:history="1">
        <w:r>
          <w:rPr>
            <w:rFonts w:ascii="仿宋" w:eastAsia="仿宋" w:hAnsi="仿宋" w:cs="仿宋" w:hint="eastAsia"/>
            <w:lang w:eastAsia="zh-CN"/>
          </w:rPr>
          <w:t>(二)、新型铝镁合金材料市场分析预测</w:t>
        </w:r>
        <w:r>
          <w:tab/>
        </w:r>
        <w:r>
          <w:fldChar w:fldCharType="begin"/>
        </w:r>
        <w:r>
          <w:instrText xml:space="preserve"> PAGEREF _Toc17555 \h </w:instrText>
        </w:r>
        <w:r>
          <w:fldChar w:fldCharType="separate"/>
        </w:r>
        <w:r>
          <w:t>10</w:t>
        </w:r>
        <w:r>
          <w:fldChar w:fldCharType="end"/>
        </w:r>
      </w:hyperlink>
    </w:p>
    <w:p>
      <w:pPr>
        <w:pStyle w:val="TOC1"/>
        <w:tabs>
          <w:tab w:val="right" w:leader="dot" w:pos="8306"/>
        </w:tabs>
      </w:pPr>
      <w:hyperlink w:anchor="_Toc25820" w:history="1">
        <w:r>
          <w:rPr>
            <w:rFonts w:ascii="仿宋" w:eastAsia="仿宋" w:hAnsi="仿宋" w:cs="仿宋" w:hint="eastAsia"/>
            <w:lang w:eastAsia="zh-CN"/>
          </w:rPr>
          <w:t>四、新型铝镁合金材料项目选址可行性分析</w:t>
        </w:r>
        <w:r>
          <w:tab/>
        </w:r>
        <w:r>
          <w:fldChar w:fldCharType="begin"/>
        </w:r>
        <w:r>
          <w:instrText xml:space="preserve"> PAGEREF _Toc25820 \h </w:instrText>
        </w:r>
        <w:r>
          <w:fldChar w:fldCharType="separate"/>
        </w:r>
        <w:r>
          <w:t>11</w:t>
        </w:r>
        <w:r>
          <w:fldChar w:fldCharType="end"/>
        </w:r>
      </w:hyperlink>
    </w:p>
    <w:p>
      <w:pPr>
        <w:pStyle w:val="TOC2"/>
        <w:tabs>
          <w:tab w:val="right" w:leader="dot" w:pos="8306"/>
        </w:tabs>
      </w:pPr>
      <w:hyperlink w:anchor="_Toc26375" w:history="1">
        <w:r>
          <w:rPr>
            <w:rFonts w:ascii="仿宋" w:eastAsia="仿宋" w:hAnsi="仿宋" w:cs="仿宋" w:hint="eastAsia"/>
            <w:lang w:eastAsia="zh-CN"/>
          </w:rPr>
          <w:t>(一)、新型铝镁合金材料项目选址</w:t>
        </w:r>
        <w:r>
          <w:tab/>
        </w:r>
        <w:r>
          <w:fldChar w:fldCharType="begin"/>
        </w:r>
        <w:r>
          <w:instrText xml:space="preserve"> PAGEREF _Toc26375 \h </w:instrText>
        </w:r>
        <w:r>
          <w:fldChar w:fldCharType="separate"/>
        </w:r>
        <w:r>
          <w:t>11</w:t>
        </w:r>
        <w:r>
          <w:fldChar w:fldCharType="end"/>
        </w:r>
      </w:hyperlink>
    </w:p>
    <w:p>
      <w:pPr>
        <w:pStyle w:val="TOC2"/>
        <w:tabs>
          <w:tab w:val="right" w:leader="dot" w:pos="8306"/>
        </w:tabs>
      </w:pPr>
      <w:hyperlink w:anchor="_Toc10337" w:history="1">
        <w:r>
          <w:rPr>
            <w:rFonts w:ascii="仿宋" w:eastAsia="仿宋" w:hAnsi="仿宋" w:cs="仿宋" w:hint="eastAsia"/>
            <w:lang w:eastAsia="zh-CN"/>
          </w:rPr>
          <w:t>(二)、用地控制指标</w:t>
        </w:r>
        <w:r>
          <w:tab/>
        </w:r>
        <w:r>
          <w:fldChar w:fldCharType="begin"/>
        </w:r>
        <w:r>
          <w:instrText xml:space="preserve"> PAGEREF _Toc10337 \h </w:instrText>
        </w:r>
        <w:r>
          <w:fldChar w:fldCharType="separate"/>
        </w:r>
        <w:r>
          <w:t>11</w:t>
        </w:r>
        <w:r>
          <w:fldChar w:fldCharType="end"/>
        </w:r>
      </w:hyperlink>
    </w:p>
    <w:p>
      <w:pPr>
        <w:pStyle w:val="TOC2"/>
        <w:tabs>
          <w:tab w:val="right" w:leader="dot" w:pos="8306"/>
        </w:tabs>
      </w:pPr>
      <w:hyperlink w:anchor="_Toc31220" w:history="1">
        <w:r>
          <w:rPr>
            <w:rFonts w:ascii="仿宋" w:eastAsia="仿宋" w:hAnsi="仿宋" w:cs="仿宋" w:hint="eastAsia"/>
            <w:lang w:eastAsia="zh-CN"/>
          </w:rPr>
          <w:t>(三)、节约用地措施</w:t>
        </w:r>
        <w:r>
          <w:tab/>
        </w:r>
        <w:r>
          <w:fldChar w:fldCharType="begin"/>
        </w:r>
        <w:r>
          <w:instrText xml:space="preserve"> PAGEREF _Toc31220 \h </w:instrText>
        </w:r>
        <w:r>
          <w:fldChar w:fldCharType="separate"/>
        </w:r>
        <w:r>
          <w:t>13</w:t>
        </w:r>
        <w:r>
          <w:fldChar w:fldCharType="end"/>
        </w:r>
      </w:hyperlink>
    </w:p>
    <w:p>
      <w:pPr>
        <w:pStyle w:val="TOC2"/>
        <w:tabs>
          <w:tab w:val="right" w:leader="dot" w:pos="8306"/>
        </w:tabs>
      </w:pPr>
      <w:hyperlink w:anchor="_Toc15555" w:history="1">
        <w:r>
          <w:rPr>
            <w:rFonts w:ascii="仿宋" w:eastAsia="仿宋" w:hAnsi="仿宋" w:cs="仿宋" w:hint="eastAsia"/>
            <w:lang w:eastAsia="zh-CN"/>
          </w:rPr>
          <w:t>(四)、总图布置方案</w:t>
        </w:r>
        <w:r>
          <w:tab/>
        </w:r>
        <w:r>
          <w:fldChar w:fldCharType="begin"/>
        </w:r>
        <w:r>
          <w:instrText xml:space="preserve"> PAGEREF _Toc15555 \h </w:instrText>
        </w:r>
        <w:r>
          <w:fldChar w:fldCharType="separate"/>
        </w:r>
        <w:r>
          <w:t>15</w:t>
        </w:r>
        <w:r>
          <w:fldChar w:fldCharType="end"/>
        </w:r>
      </w:hyperlink>
    </w:p>
    <w:p>
      <w:pPr>
        <w:pStyle w:val="TOC2"/>
        <w:tabs>
          <w:tab w:val="right" w:leader="dot" w:pos="8306"/>
        </w:tabs>
      </w:pPr>
      <w:hyperlink w:anchor="_Toc9333" w:history="1">
        <w:r>
          <w:rPr>
            <w:rFonts w:ascii="仿宋" w:eastAsia="仿宋" w:hAnsi="仿宋" w:cs="仿宋" w:hint="eastAsia"/>
            <w:lang w:eastAsia="zh-CN"/>
          </w:rPr>
          <w:t>(五)、选址综合评价</w:t>
        </w:r>
        <w:r>
          <w:tab/>
        </w:r>
        <w:r>
          <w:fldChar w:fldCharType="begin"/>
        </w:r>
        <w:r>
          <w:instrText xml:space="preserve"> PAGEREF _Toc9333 \h </w:instrText>
        </w:r>
        <w:r>
          <w:fldChar w:fldCharType="separate"/>
        </w:r>
        <w:r>
          <w:t>16</w:t>
        </w:r>
        <w:r>
          <w:fldChar w:fldCharType="end"/>
        </w:r>
      </w:hyperlink>
    </w:p>
    <w:p>
      <w:pPr>
        <w:pStyle w:val="TOC1"/>
        <w:tabs>
          <w:tab w:val="right" w:leader="dot" w:pos="8306"/>
        </w:tabs>
      </w:pPr>
      <w:hyperlink w:anchor="_Toc6387" w:history="1">
        <w:r>
          <w:rPr>
            <w:rFonts w:ascii="仿宋" w:eastAsia="仿宋" w:hAnsi="仿宋" w:cs="仿宋" w:hint="eastAsia"/>
            <w:lang w:eastAsia="zh-CN"/>
          </w:rPr>
          <w:t>五、新型铝镁合金材料项目建设单位说明</w:t>
        </w:r>
        <w:r>
          <w:tab/>
        </w:r>
        <w:r>
          <w:fldChar w:fldCharType="begin"/>
        </w:r>
        <w:r>
          <w:instrText xml:space="preserve"> PAGEREF _Toc6387 \h </w:instrText>
        </w:r>
        <w:r>
          <w:fldChar w:fldCharType="separate"/>
        </w:r>
        <w:r>
          <w:t>17</w:t>
        </w:r>
        <w:r>
          <w:fldChar w:fldCharType="end"/>
        </w:r>
      </w:hyperlink>
    </w:p>
    <w:p>
      <w:pPr>
        <w:pStyle w:val="TOC2"/>
        <w:tabs>
          <w:tab w:val="right" w:leader="dot" w:pos="8306"/>
        </w:tabs>
      </w:pPr>
      <w:hyperlink w:anchor="_Toc17641" w:history="1">
        <w:r>
          <w:rPr>
            <w:rFonts w:ascii="仿宋" w:eastAsia="仿宋" w:hAnsi="仿宋" w:cs="仿宋" w:hint="eastAsia"/>
            <w:lang w:eastAsia="zh-CN"/>
          </w:rPr>
          <w:t>(一)、新型铝镁合金材料项目承办单位基本情况</w:t>
        </w:r>
        <w:r>
          <w:tab/>
        </w:r>
        <w:r>
          <w:fldChar w:fldCharType="begin"/>
        </w:r>
        <w:r>
          <w:instrText xml:space="preserve"> PAGEREF _Toc17641 \h </w:instrText>
        </w:r>
        <w:r>
          <w:fldChar w:fldCharType="separate"/>
        </w:r>
        <w:r>
          <w:t>17</w:t>
        </w:r>
        <w:r>
          <w:fldChar w:fldCharType="end"/>
        </w:r>
      </w:hyperlink>
    </w:p>
    <w:p>
      <w:pPr>
        <w:pStyle w:val="TOC2"/>
        <w:tabs>
          <w:tab w:val="right" w:leader="dot" w:pos="8306"/>
        </w:tabs>
      </w:pPr>
      <w:hyperlink w:anchor="_Toc16423" w:history="1">
        <w:r>
          <w:rPr>
            <w:rFonts w:ascii="仿宋" w:eastAsia="仿宋" w:hAnsi="仿宋" w:cs="仿宋" w:hint="eastAsia"/>
            <w:lang w:eastAsia="zh-CN"/>
          </w:rPr>
          <w:t>(二)、公司经济效益分析</w:t>
        </w:r>
        <w:r>
          <w:tab/>
        </w:r>
        <w:r>
          <w:fldChar w:fldCharType="begin"/>
        </w:r>
        <w:r>
          <w:instrText xml:space="preserve"> PAGEREF _Toc16423 \h </w:instrText>
        </w:r>
        <w:r>
          <w:fldChar w:fldCharType="separate"/>
        </w:r>
        <w:r>
          <w:t>17</w:t>
        </w:r>
        <w:r>
          <w:fldChar w:fldCharType="end"/>
        </w:r>
      </w:hyperlink>
    </w:p>
    <w:p>
      <w:pPr>
        <w:pStyle w:val="TOC1"/>
        <w:tabs>
          <w:tab w:val="right" w:leader="dot" w:pos="8306"/>
        </w:tabs>
      </w:pPr>
      <w:hyperlink w:anchor="_Toc16063" w:history="1">
        <w:r>
          <w:rPr>
            <w:rFonts w:ascii="仿宋" w:eastAsia="仿宋" w:hAnsi="仿宋" w:cs="仿宋" w:hint="eastAsia"/>
            <w:lang w:eastAsia="zh-CN"/>
          </w:rPr>
          <w:t>六、新型铝镁合金材料项目可持续发展</w:t>
        </w:r>
        <w:r>
          <w:tab/>
        </w:r>
        <w:r>
          <w:fldChar w:fldCharType="begin"/>
        </w:r>
        <w:r>
          <w:instrText xml:space="preserve"> PAGEREF _Toc16063 \h </w:instrText>
        </w:r>
        <w:r>
          <w:fldChar w:fldCharType="separate"/>
        </w:r>
        <w:r>
          <w:t>18</w:t>
        </w:r>
        <w:r>
          <w:fldChar w:fldCharType="end"/>
        </w:r>
      </w:hyperlink>
    </w:p>
    <w:p>
      <w:pPr>
        <w:pStyle w:val="TOC2"/>
        <w:tabs>
          <w:tab w:val="right" w:leader="dot" w:pos="8306"/>
        </w:tabs>
      </w:pPr>
      <w:hyperlink w:anchor="_Toc26867" w:history="1">
        <w:r>
          <w:rPr>
            <w:rFonts w:ascii="仿宋" w:eastAsia="仿宋" w:hAnsi="仿宋" w:cs="仿宋" w:hint="eastAsia"/>
            <w:lang w:eastAsia="zh-CN"/>
          </w:rPr>
          <w:t>(一)、可持续战略与实践</w:t>
        </w:r>
        <w:r>
          <w:tab/>
        </w:r>
        <w:r>
          <w:fldChar w:fldCharType="begin"/>
        </w:r>
        <w:r>
          <w:instrText xml:space="preserve"> PAGEREF _Toc26867 \h </w:instrText>
        </w:r>
        <w:r>
          <w:fldChar w:fldCharType="separate"/>
        </w:r>
        <w:r>
          <w:t>18</w:t>
        </w:r>
        <w:r>
          <w:fldChar w:fldCharType="end"/>
        </w:r>
      </w:hyperlink>
    </w:p>
    <w:p>
      <w:pPr>
        <w:pStyle w:val="TOC2"/>
        <w:tabs>
          <w:tab w:val="right" w:leader="dot" w:pos="8306"/>
        </w:tabs>
      </w:pPr>
      <w:hyperlink w:anchor="_Toc21392" w:history="1">
        <w:r>
          <w:rPr>
            <w:rFonts w:ascii="仿宋" w:eastAsia="仿宋" w:hAnsi="仿宋" w:cs="仿宋" w:hint="eastAsia"/>
            <w:lang w:eastAsia="zh-CN"/>
          </w:rPr>
          <w:t>(二)、环保与社会责任</w:t>
        </w:r>
        <w:r>
          <w:tab/>
        </w:r>
        <w:r>
          <w:fldChar w:fldCharType="begin"/>
        </w:r>
        <w:r>
          <w:instrText xml:space="preserve"> PAGEREF _Toc21392 \h </w:instrText>
        </w:r>
        <w:r>
          <w:fldChar w:fldCharType="separate"/>
        </w:r>
        <w:r>
          <w:t>19</w:t>
        </w:r>
        <w:r>
          <w:fldChar w:fldCharType="end"/>
        </w:r>
      </w:hyperlink>
    </w:p>
    <w:p>
      <w:pPr>
        <w:pStyle w:val="TOC1"/>
        <w:tabs>
          <w:tab w:val="right" w:leader="dot" w:pos="8306"/>
        </w:tabs>
      </w:pPr>
      <w:hyperlink w:anchor="_Toc1662" w:history="1">
        <w:r>
          <w:rPr>
            <w:rFonts w:ascii="仿宋" w:eastAsia="仿宋" w:hAnsi="仿宋" w:cs="仿宋" w:hint="eastAsia"/>
            <w:lang w:eastAsia="zh-CN"/>
          </w:rPr>
          <w:t>七、生产安全保护</w:t>
        </w:r>
        <w:r>
          <w:tab/>
        </w:r>
        <w:r>
          <w:fldChar w:fldCharType="begin"/>
        </w:r>
        <w:r>
          <w:instrText xml:space="preserve"> PAGEREF _Toc1662 \h </w:instrText>
        </w:r>
        <w:r>
          <w:fldChar w:fldCharType="separate"/>
        </w:r>
        <w:r>
          <w:t>20</w:t>
        </w:r>
        <w:r>
          <w:fldChar w:fldCharType="end"/>
        </w:r>
      </w:hyperlink>
    </w:p>
    <w:p>
      <w:pPr>
        <w:pStyle w:val="TOC2"/>
        <w:tabs>
          <w:tab w:val="right" w:leader="dot" w:pos="8306"/>
        </w:tabs>
      </w:pPr>
      <w:hyperlink w:anchor="_Toc18964" w:history="1">
        <w:r>
          <w:rPr>
            <w:rFonts w:ascii="仿宋" w:eastAsia="仿宋" w:hAnsi="仿宋" w:cs="仿宋" w:hint="eastAsia"/>
            <w:lang w:eastAsia="zh-CN"/>
          </w:rPr>
          <w:t>(一)、消防安全</w:t>
        </w:r>
        <w:r>
          <w:tab/>
        </w:r>
        <w:r>
          <w:fldChar w:fldCharType="begin"/>
        </w:r>
        <w:r>
          <w:instrText xml:space="preserve"> PAGEREF _Toc18964 \h </w:instrText>
        </w:r>
        <w:r>
          <w:fldChar w:fldCharType="separate"/>
        </w:r>
        <w:r>
          <w:t>20</w:t>
        </w:r>
        <w:r>
          <w:fldChar w:fldCharType="end"/>
        </w:r>
      </w:hyperlink>
    </w:p>
    <w:p>
      <w:pPr>
        <w:pStyle w:val="TOC2"/>
        <w:tabs>
          <w:tab w:val="right" w:leader="dot" w:pos="8306"/>
        </w:tabs>
      </w:pPr>
      <w:hyperlink w:anchor="_Toc3106" w:history="1">
        <w:r>
          <w:rPr>
            <w:rFonts w:ascii="仿宋" w:eastAsia="仿宋" w:hAnsi="仿宋" w:cs="仿宋" w:hint="eastAsia"/>
            <w:lang w:eastAsia="zh-CN"/>
          </w:rPr>
          <w:t>(二)、防火防爆总图布置措施</w:t>
        </w:r>
        <w:r>
          <w:tab/>
        </w:r>
        <w:r>
          <w:fldChar w:fldCharType="begin"/>
        </w:r>
        <w:r>
          <w:instrText xml:space="preserve"> PAGEREF _Toc3106 \h </w:instrText>
        </w:r>
        <w:r>
          <w:fldChar w:fldCharType="separate"/>
        </w:r>
        <w:r>
          <w:t>22</w:t>
        </w:r>
        <w:r>
          <w:fldChar w:fldCharType="end"/>
        </w:r>
      </w:hyperlink>
    </w:p>
    <w:p>
      <w:pPr>
        <w:pStyle w:val="TOC2"/>
        <w:tabs>
          <w:tab w:val="right" w:leader="dot" w:pos="8306"/>
        </w:tabs>
      </w:pPr>
      <w:hyperlink w:anchor="_Toc31159" w:history="1">
        <w:r>
          <w:rPr>
            <w:rFonts w:ascii="仿宋" w:eastAsia="仿宋" w:hAnsi="仿宋" w:cs="仿宋" w:hint="eastAsia"/>
            <w:lang w:eastAsia="zh-CN"/>
          </w:rPr>
          <w:t>(三)、自然灾害防范措施</w:t>
        </w:r>
        <w:r>
          <w:tab/>
        </w:r>
        <w:r>
          <w:fldChar w:fldCharType="begin"/>
        </w:r>
        <w:r>
          <w:instrText xml:space="preserve"> PAGEREF _Toc31159 \h </w:instrText>
        </w:r>
        <w:r>
          <w:fldChar w:fldCharType="separate"/>
        </w:r>
        <w:r>
          <w:t>23</w:t>
        </w:r>
        <w:r>
          <w:fldChar w:fldCharType="end"/>
        </w:r>
      </w:hyperlink>
    </w:p>
    <w:p>
      <w:pPr>
        <w:pStyle w:val="TOC2"/>
        <w:tabs>
          <w:tab w:val="right" w:leader="dot" w:pos="8306"/>
        </w:tabs>
      </w:pPr>
      <w:hyperlink w:anchor="_Toc18221" w:history="1">
        <w:r>
          <w:rPr>
            <w:rFonts w:ascii="仿宋" w:eastAsia="仿宋" w:hAnsi="仿宋" w:cs="仿宋" w:hint="eastAsia"/>
            <w:lang w:eastAsia="zh-CN"/>
          </w:rPr>
          <w:t>(四)、安全色及安全标志使用要求</w:t>
        </w:r>
        <w:r>
          <w:tab/>
        </w:r>
        <w:r>
          <w:fldChar w:fldCharType="begin"/>
        </w:r>
        <w:r>
          <w:instrText xml:space="preserve"> PAGEREF _Toc18221 \h </w:instrText>
        </w:r>
        <w:r>
          <w:fldChar w:fldCharType="separate"/>
        </w:r>
        <w:r>
          <w:t>24</w:t>
        </w:r>
        <w:r>
          <w:fldChar w:fldCharType="end"/>
        </w:r>
      </w:hyperlink>
    </w:p>
    <w:p>
      <w:pPr>
        <w:pStyle w:val="TOC2"/>
        <w:tabs>
          <w:tab w:val="right" w:leader="dot" w:pos="8306"/>
        </w:tabs>
      </w:pPr>
      <w:hyperlink w:anchor="_Toc18391" w:history="1">
        <w:r>
          <w:rPr>
            <w:rFonts w:ascii="仿宋" w:eastAsia="仿宋" w:hAnsi="仿宋" w:cs="仿宋" w:hint="eastAsia"/>
            <w:lang w:eastAsia="zh-CN"/>
          </w:rPr>
          <w:t>(五)、防尘防毒措施</w:t>
        </w:r>
        <w:r>
          <w:tab/>
        </w:r>
        <w:r>
          <w:fldChar w:fldCharType="begin"/>
        </w:r>
        <w:r>
          <w:instrText xml:space="preserve"> PAGEREF _Toc18391 \h </w:instrText>
        </w:r>
        <w:r>
          <w:fldChar w:fldCharType="separate"/>
        </w:r>
        <w:r>
          <w:t>25</w:t>
        </w:r>
        <w:r>
          <w:fldChar w:fldCharType="end"/>
        </w:r>
      </w:hyperlink>
    </w:p>
    <w:p>
      <w:pPr>
        <w:pStyle w:val="TOC2"/>
        <w:tabs>
          <w:tab w:val="right" w:leader="dot" w:pos="8306"/>
        </w:tabs>
      </w:pPr>
      <w:hyperlink w:anchor="_Toc18345" w:history="1">
        <w:r>
          <w:rPr>
            <w:rFonts w:ascii="仿宋" w:eastAsia="仿宋" w:hAnsi="仿宋" w:cs="仿宋" w:hint="eastAsia"/>
            <w:lang w:eastAsia="zh-CN"/>
          </w:rPr>
          <w:t>(六)、防静电、触电防护及防雷措施</w:t>
        </w:r>
        <w:r>
          <w:tab/>
        </w:r>
        <w:r>
          <w:fldChar w:fldCharType="begin"/>
        </w:r>
        <w:r>
          <w:instrText xml:space="preserve"> PAGEREF _Toc18345 \h </w:instrText>
        </w:r>
        <w:r>
          <w:fldChar w:fldCharType="separate"/>
        </w:r>
        <w:r>
          <w:t>26</w:t>
        </w:r>
        <w:r>
          <w:fldChar w:fldCharType="end"/>
        </w:r>
      </w:hyperlink>
    </w:p>
    <w:p>
      <w:pPr>
        <w:pStyle w:val="TOC2"/>
        <w:tabs>
          <w:tab w:val="right" w:leader="dot" w:pos="8306"/>
        </w:tabs>
      </w:pPr>
      <w:hyperlink w:anchor="_Toc19442" w:history="1">
        <w:r>
          <w:rPr>
            <w:rFonts w:ascii="仿宋" w:eastAsia="仿宋" w:hAnsi="仿宋" w:cs="仿宋" w:hint="eastAsia"/>
            <w:lang w:eastAsia="zh-CN"/>
          </w:rPr>
          <w:t>(七)、机械设备安全保障措施</w:t>
        </w:r>
        <w:r>
          <w:tab/>
        </w:r>
        <w:r>
          <w:fldChar w:fldCharType="begin"/>
        </w:r>
        <w:r>
          <w:instrText xml:space="preserve"> PAGEREF _Toc19442 \h </w:instrText>
        </w:r>
        <w:r>
          <w:fldChar w:fldCharType="separate"/>
        </w:r>
        <w:r>
          <w:t>27</w:t>
        </w:r>
        <w:r>
          <w:fldChar w:fldCharType="end"/>
        </w:r>
      </w:hyperlink>
    </w:p>
    <w:p>
      <w:pPr>
        <w:pStyle w:val="TOC1"/>
        <w:tabs>
          <w:tab w:val="right" w:leader="dot" w:pos="8306"/>
        </w:tabs>
      </w:pPr>
      <w:hyperlink w:anchor="_Toc22604" w:history="1">
        <w:r>
          <w:rPr>
            <w:rFonts w:ascii="仿宋" w:eastAsia="仿宋" w:hAnsi="仿宋" w:cs="仿宋" w:hint="eastAsia"/>
            <w:lang w:eastAsia="zh-CN"/>
          </w:rPr>
          <w:t>八、新型铝镁合金材料项目投资规划</w:t>
        </w:r>
        <w:r>
          <w:tab/>
        </w:r>
        <w:r>
          <w:fldChar w:fldCharType="begin"/>
        </w:r>
        <w:r>
          <w:instrText xml:space="preserve"> PAGEREF _Toc22604 \h </w:instrText>
        </w:r>
        <w:r>
          <w:fldChar w:fldCharType="separate"/>
        </w:r>
        <w:r>
          <w:t>28</w:t>
        </w:r>
        <w:r>
          <w:fldChar w:fldCharType="end"/>
        </w:r>
      </w:hyperlink>
    </w:p>
    <w:p>
      <w:pPr>
        <w:pStyle w:val="TOC2"/>
        <w:tabs>
          <w:tab w:val="right" w:leader="dot" w:pos="8306"/>
        </w:tabs>
      </w:pPr>
      <w:hyperlink w:anchor="_Toc14928" w:history="1">
        <w:r>
          <w:rPr>
            <w:rFonts w:ascii="仿宋" w:eastAsia="仿宋" w:hAnsi="仿宋" w:cs="仿宋" w:hint="eastAsia"/>
            <w:lang w:eastAsia="zh-CN"/>
          </w:rPr>
          <w:t>(一)、新型铝镁合金材料项目总投资估算</w:t>
        </w:r>
        <w:r>
          <w:tab/>
        </w:r>
        <w:r>
          <w:fldChar w:fldCharType="begin"/>
        </w:r>
        <w:r>
          <w:instrText xml:space="preserve"> PAGEREF _Toc14928 \h </w:instrText>
        </w:r>
        <w:r>
          <w:fldChar w:fldCharType="separate"/>
        </w:r>
        <w:r>
          <w:t>28</w:t>
        </w:r>
        <w:r>
          <w:fldChar w:fldCharType="end"/>
        </w:r>
      </w:hyperlink>
    </w:p>
    <w:p>
      <w:pPr>
        <w:pStyle w:val="TOC2"/>
        <w:tabs>
          <w:tab w:val="right" w:leader="dot" w:pos="8306"/>
        </w:tabs>
      </w:pPr>
      <w:hyperlink w:anchor="_Toc18176" w:history="1">
        <w:r>
          <w:rPr>
            <w:rFonts w:ascii="仿宋" w:eastAsia="仿宋" w:hAnsi="仿宋" w:cs="仿宋" w:hint="eastAsia"/>
            <w:lang w:eastAsia="zh-CN"/>
          </w:rPr>
          <w:t>(二)、资金筹措</w:t>
        </w:r>
        <w:r>
          <w:tab/>
        </w:r>
        <w:r>
          <w:fldChar w:fldCharType="begin"/>
        </w:r>
        <w:r>
          <w:instrText xml:space="preserve"> PAGEREF _Toc18176 \h </w:instrText>
        </w:r>
        <w:r>
          <w:fldChar w:fldCharType="separate"/>
        </w:r>
        <w:r>
          <w:t>30</w:t>
        </w:r>
        <w:r>
          <w:fldChar w:fldCharType="end"/>
        </w:r>
      </w:hyperlink>
    </w:p>
    <w:p>
      <w:pPr>
        <w:pStyle w:val="TOC1"/>
        <w:tabs>
          <w:tab w:val="right" w:leader="dot" w:pos="8306"/>
        </w:tabs>
      </w:pPr>
      <w:hyperlink w:anchor="_Toc28906" w:history="1">
        <w:r>
          <w:rPr>
            <w:rFonts w:ascii="仿宋" w:eastAsia="仿宋" w:hAnsi="仿宋" w:cs="仿宋" w:hint="eastAsia"/>
            <w:lang w:eastAsia="zh-CN"/>
          </w:rPr>
          <w:t>九、新型铝镁合金材料项目人力资源培养与发展</w:t>
        </w:r>
        <w:r>
          <w:tab/>
        </w:r>
        <w:r>
          <w:fldChar w:fldCharType="begin"/>
        </w:r>
        <w:r>
          <w:instrText xml:space="preserve"> PAGEREF _Toc28906 \h </w:instrText>
        </w:r>
        <w:r>
          <w:fldChar w:fldCharType="separate"/>
        </w:r>
        <w:r>
          <w:t>30</w:t>
        </w:r>
        <w:r>
          <w:fldChar w:fldCharType="end"/>
        </w:r>
      </w:hyperlink>
    </w:p>
    <w:p>
      <w:pPr>
        <w:pStyle w:val="TOC2"/>
        <w:tabs>
          <w:tab w:val="right" w:leader="dot" w:pos="8306"/>
        </w:tabs>
      </w:pPr>
      <w:hyperlink w:anchor="_Toc2729" w:history="1">
        <w:r>
          <w:rPr>
            <w:rFonts w:ascii="仿宋" w:eastAsia="仿宋" w:hAnsi="仿宋" w:cs="仿宋" w:hint="eastAsia"/>
            <w:lang w:eastAsia="zh-CN"/>
          </w:rPr>
          <w:t>(一)、人才需求与规划</w:t>
        </w:r>
        <w:r>
          <w:tab/>
        </w:r>
        <w:r>
          <w:fldChar w:fldCharType="begin"/>
        </w:r>
        <w:r>
          <w:instrText xml:space="preserve"> PAGEREF _Toc2729 \h </w:instrText>
        </w:r>
        <w:r>
          <w:fldChar w:fldCharType="separate"/>
        </w:r>
        <w:r>
          <w:t>30</w:t>
        </w:r>
        <w:r>
          <w:fldChar w:fldCharType="end"/>
        </w:r>
      </w:hyperlink>
    </w:p>
    <w:p>
      <w:pPr>
        <w:pStyle w:val="TOC2"/>
        <w:tabs>
          <w:tab w:val="right" w:leader="dot" w:pos="8306"/>
        </w:tabs>
      </w:pPr>
      <w:hyperlink w:anchor="_Toc8353" w:history="1">
        <w:r>
          <w:rPr>
            <w:rFonts w:ascii="仿宋" w:eastAsia="仿宋" w:hAnsi="仿宋" w:cs="仿宋" w:hint="eastAsia"/>
            <w:lang w:eastAsia="zh-CN"/>
          </w:rPr>
          <w:t>(二)、培训与发展计划</w:t>
        </w:r>
        <w:r>
          <w:tab/>
        </w:r>
        <w:r>
          <w:fldChar w:fldCharType="begin"/>
        </w:r>
        <w:r>
          <w:instrText xml:space="preserve"> PAGEREF _Toc8353 \h </w:instrText>
        </w:r>
        <w:r>
          <w:fldChar w:fldCharType="separate"/>
        </w:r>
        <w:r>
          <w:t>31</w:t>
        </w:r>
        <w:r>
          <w:fldChar w:fldCharType="end"/>
        </w:r>
      </w:hyperlink>
    </w:p>
    <w:p>
      <w:pPr>
        <w:pStyle w:val="TOC1"/>
        <w:tabs>
          <w:tab w:val="right" w:leader="dot" w:pos="8306"/>
        </w:tabs>
      </w:pPr>
      <w:hyperlink w:anchor="_Toc30735" w:history="1">
        <w:r>
          <w:rPr>
            <w:rFonts w:ascii="仿宋" w:eastAsia="仿宋" w:hAnsi="仿宋" w:cs="仿宋" w:hint="eastAsia"/>
            <w:lang w:eastAsia="zh-CN"/>
          </w:rPr>
          <w:t>十、新型铝镁合金材料项目计划安排</w:t>
        </w:r>
        <w:r>
          <w:tab/>
        </w:r>
        <w:r>
          <w:fldChar w:fldCharType="begin"/>
        </w:r>
        <w:r>
          <w:instrText xml:space="preserve"> PAGEREF _Toc30735 \h </w:instrText>
        </w:r>
        <w:r>
          <w:fldChar w:fldCharType="separate"/>
        </w:r>
        <w:r>
          <w:t>32</w:t>
        </w:r>
        <w:r>
          <w:fldChar w:fldCharType="end"/>
        </w:r>
      </w:hyperlink>
    </w:p>
    <w:p>
      <w:pPr>
        <w:pStyle w:val="TOC2"/>
        <w:tabs>
          <w:tab w:val="right" w:leader="dot" w:pos="8306"/>
        </w:tabs>
      </w:pPr>
      <w:hyperlink w:anchor="_Toc7416" w:history="1">
        <w:r>
          <w:rPr>
            <w:rFonts w:ascii="仿宋" w:eastAsia="仿宋" w:hAnsi="仿宋" w:cs="仿宋" w:hint="eastAsia"/>
            <w:lang w:eastAsia="zh-CN"/>
          </w:rPr>
          <w:t>(一)、建设周期</w:t>
        </w:r>
        <w:r>
          <w:tab/>
        </w:r>
        <w:r>
          <w:fldChar w:fldCharType="begin"/>
        </w:r>
        <w:r>
          <w:instrText xml:space="preserve"> PAGEREF _Toc7416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 w:history="1">
        <w:r>
          <w:rPr>
            <w:rFonts w:ascii="仿宋" w:eastAsia="仿宋" w:hAnsi="仿宋" w:cs="仿宋" w:hint="eastAsia"/>
            <w:lang w:eastAsia="zh-CN"/>
          </w:rPr>
          <w:t>(二)、建设进度</w:t>
        </w:r>
        <w:r>
          <w:tab/>
        </w:r>
        <w:r>
          <w:fldChar w:fldCharType="begin"/>
        </w:r>
        <w:r>
          <w:instrText xml:space="preserve"> PAGEREF _Toc1808 \h </w:instrText>
        </w:r>
        <w:r>
          <w:fldChar w:fldCharType="separate"/>
        </w:r>
        <w:r>
          <w:t>33</w:t>
        </w:r>
        <w:r>
          <w:fldChar w:fldCharType="end"/>
        </w:r>
      </w:hyperlink>
    </w:p>
    <w:p>
      <w:pPr>
        <w:pStyle w:val="TOC2"/>
        <w:tabs>
          <w:tab w:val="right" w:leader="dot" w:pos="8306"/>
        </w:tabs>
      </w:pPr>
      <w:hyperlink w:anchor="_Toc28411" w:history="1">
        <w:r>
          <w:rPr>
            <w:rFonts w:ascii="仿宋" w:eastAsia="仿宋" w:hAnsi="仿宋" w:cs="仿宋" w:hint="eastAsia"/>
            <w:lang w:eastAsia="zh-CN"/>
          </w:rPr>
          <w:t>(三)、进度安排注意事项</w:t>
        </w:r>
        <w:r>
          <w:tab/>
        </w:r>
        <w:r>
          <w:fldChar w:fldCharType="begin"/>
        </w:r>
        <w:r>
          <w:instrText xml:space="preserve"> PAGEREF _Toc28411 \h </w:instrText>
        </w:r>
        <w:r>
          <w:fldChar w:fldCharType="separate"/>
        </w:r>
        <w:r>
          <w:t>34</w:t>
        </w:r>
        <w:r>
          <w:fldChar w:fldCharType="end"/>
        </w:r>
      </w:hyperlink>
    </w:p>
    <w:p>
      <w:pPr>
        <w:pStyle w:val="TOC2"/>
        <w:tabs>
          <w:tab w:val="right" w:leader="dot" w:pos="8306"/>
        </w:tabs>
      </w:pPr>
      <w:hyperlink w:anchor="_Toc29331" w:history="1">
        <w:r>
          <w:rPr>
            <w:rFonts w:ascii="仿宋" w:eastAsia="仿宋" w:hAnsi="仿宋" w:cs="仿宋" w:hint="eastAsia"/>
            <w:lang w:eastAsia="zh-CN"/>
          </w:rPr>
          <w:t>(四)、人力资源配置</w:t>
        </w:r>
        <w:r>
          <w:tab/>
        </w:r>
        <w:r>
          <w:fldChar w:fldCharType="begin"/>
        </w:r>
        <w:r>
          <w:instrText xml:space="preserve"> PAGEREF _Toc29331 \h </w:instrText>
        </w:r>
        <w:r>
          <w:fldChar w:fldCharType="separate"/>
        </w:r>
        <w:r>
          <w:t>35</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十一、新型铝镁合金材料项目风险管理</w:t>
        </w:r>
        <w:r>
          <w:tab/>
        </w:r>
        <w:r>
          <w:fldChar w:fldCharType="begin"/>
        </w:r>
        <w:r>
          <w:instrText xml:space="preserve"> PAGEREF _Toc27635 \h </w:instrText>
        </w:r>
        <w:r>
          <w:fldChar w:fldCharType="separate"/>
        </w:r>
        <w:r>
          <w:t>36</w:t>
        </w:r>
        <w:r>
          <w:fldChar w:fldCharType="end"/>
        </w:r>
      </w:hyperlink>
    </w:p>
    <w:p>
      <w:pPr>
        <w:pStyle w:val="TOC2"/>
        <w:tabs>
          <w:tab w:val="right" w:leader="dot" w:pos="8306"/>
        </w:tabs>
      </w:pPr>
      <w:hyperlink w:anchor="_Toc4298" w:history="1">
        <w:r>
          <w:rPr>
            <w:rFonts w:ascii="仿宋" w:eastAsia="仿宋" w:hAnsi="仿宋" w:cs="仿宋" w:hint="eastAsia"/>
            <w:lang w:eastAsia="zh-CN"/>
          </w:rPr>
          <w:t>(一)、风险识别与评估</w:t>
        </w:r>
        <w:r>
          <w:tab/>
        </w:r>
        <w:r>
          <w:fldChar w:fldCharType="begin"/>
        </w:r>
        <w:r>
          <w:instrText xml:space="preserve"> PAGEREF _Toc4298 \h </w:instrText>
        </w:r>
        <w:r>
          <w:fldChar w:fldCharType="separate"/>
        </w:r>
        <w:r>
          <w:t>36</w:t>
        </w:r>
        <w:r>
          <w:fldChar w:fldCharType="end"/>
        </w:r>
      </w:hyperlink>
    </w:p>
    <w:p>
      <w:pPr>
        <w:pStyle w:val="TOC2"/>
        <w:tabs>
          <w:tab w:val="right" w:leader="dot" w:pos="8306"/>
        </w:tabs>
      </w:pPr>
      <w:hyperlink w:anchor="_Toc22289" w:history="1">
        <w:r>
          <w:rPr>
            <w:rFonts w:ascii="仿宋" w:eastAsia="仿宋" w:hAnsi="仿宋" w:cs="仿宋" w:hint="eastAsia"/>
            <w:lang w:eastAsia="zh-CN"/>
          </w:rPr>
          <w:t>(二)、风险应对策略</w:t>
        </w:r>
        <w:r>
          <w:tab/>
        </w:r>
        <w:r>
          <w:fldChar w:fldCharType="begin"/>
        </w:r>
        <w:r>
          <w:instrText xml:space="preserve"> PAGEREF _Toc22289 \h </w:instrText>
        </w:r>
        <w:r>
          <w:fldChar w:fldCharType="separate"/>
        </w:r>
        <w:r>
          <w:t>37</w:t>
        </w:r>
        <w:r>
          <w:fldChar w:fldCharType="end"/>
        </w:r>
      </w:hyperlink>
    </w:p>
    <w:p>
      <w:pPr>
        <w:pStyle w:val="TOC2"/>
        <w:tabs>
          <w:tab w:val="right" w:leader="dot" w:pos="8306"/>
        </w:tabs>
      </w:pPr>
      <w:hyperlink w:anchor="_Toc28356" w:history="1">
        <w:r>
          <w:rPr>
            <w:rFonts w:ascii="仿宋" w:eastAsia="仿宋" w:hAnsi="仿宋" w:cs="仿宋" w:hint="eastAsia"/>
            <w:lang w:eastAsia="zh-CN"/>
          </w:rPr>
          <w:t>(三)、风险监控与控制</w:t>
        </w:r>
        <w:r>
          <w:tab/>
        </w:r>
        <w:r>
          <w:fldChar w:fldCharType="begin"/>
        </w:r>
        <w:r>
          <w:instrText xml:space="preserve"> PAGEREF _Toc28356 \h </w:instrText>
        </w:r>
        <w:r>
          <w:fldChar w:fldCharType="separate"/>
        </w:r>
        <w:r>
          <w:t>39</w:t>
        </w:r>
        <w:r>
          <w:fldChar w:fldCharType="end"/>
        </w:r>
      </w:hyperlink>
    </w:p>
    <w:p>
      <w:pPr>
        <w:pStyle w:val="TOC1"/>
        <w:tabs>
          <w:tab w:val="right" w:leader="dot" w:pos="8306"/>
        </w:tabs>
      </w:pPr>
      <w:hyperlink w:anchor="_Toc3398" w:history="1">
        <w:r>
          <w:rPr>
            <w:rFonts w:ascii="仿宋" w:eastAsia="仿宋" w:hAnsi="仿宋" w:cs="仿宋" w:hint="eastAsia"/>
            <w:lang w:eastAsia="zh-CN"/>
          </w:rPr>
          <w:t>十二、新型铝镁合金材料项目财务管理</w:t>
        </w:r>
        <w:r>
          <w:tab/>
        </w:r>
        <w:r>
          <w:fldChar w:fldCharType="begin"/>
        </w:r>
        <w:r>
          <w:instrText xml:space="preserve"> PAGEREF _Toc3398 \h </w:instrText>
        </w:r>
        <w:r>
          <w:fldChar w:fldCharType="separate"/>
        </w:r>
        <w:r>
          <w:t>40</w:t>
        </w:r>
        <w:r>
          <w:fldChar w:fldCharType="end"/>
        </w:r>
      </w:hyperlink>
    </w:p>
    <w:p>
      <w:pPr>
        <w:pStyle w:val="TOC2"/>
        <w:tabs>
          <w:tab w:val="right" w:leader="dot" w:pos="8306"/>
        </w:tabs>
      </w:pPr>
      <w:hyperlink w:anchor="_Toc20836" w:history="1">
        <w:r>
          <w:rPr>
            <w:rFonts w:ascii="仿宋" w:eastAsia="仿宋" w:hAnsi="仿宋" w:cs="仿宋" w:hint="eastAsia"/>
            <w:lang w:eastAsia="zh-CN"/>
          </w:rPr>
          <w:t>(一)、资金需求大</w:t>
        </w:r>
        <w:r>
          <w:tab/>
        </w:r>
        <w:r>
          <w:fldChar w:fldCharType="begin"/>
        </w:r>
        <w:r>
          <w:instrText xml:space="preserve"> PAGEREF _Toc20836 \h </w:instrText>
        </w:r>
        <w:r>
          <w:fldChar w:fldCharType="separate"/>
        </w:r>
        <w:r>
          <w:t>40</w:t>
        </w:r>
        <w:r>
          <w:fldChar w:fldCharType="end"/>
        </w:r>
      </w:hyperlink>
    </w:p>
    <w:p>
      <w:pPr>
        <w:pStyle w:val="TOC2"/>
        <w:tabs>
          <w:tab w:val="right" w:leader="dot" w:pos="8306"/>
        </w:tabs>
      </w:pPr>
      <w:hyperlink w:anchor="_Toc29901" w:history="1">
        <w:r>
          <w:rPr>
            <w:rFonts w:ascii="仿宋" w:eastAsia="仿宋" w:hAnsi="仿宋" w:cs="仿宋" w:hint="eastAsia"/>
            <w:lang w:eastAsia="zh-CN"/>
          </w:rPr>
          <w:t>(二)、研发周期长</w:t>
        </w:r>
        <w:r>
          <w:tab/>
        </w:r>
        <w:r>
          <w:fldChar w:fldCharType="begin"/>
        </w:r>
        <w:r>
          <w:instrText xml:space="preserve"> PAGEREF _Toc29901 \h </w:instrText>
        </w:r>
        <w:r>
          <w:fldChar w:fldCharType="separate"/>
        </w:r>
        <w:r>
          <w:t>41</w:t>
        </w:r>
        <w:r>
          <w:fldChar w:fldCharType="end"/>
        </w:r>
      </w:hyperlink>
    </w:p>
    <w:p>
      <w:pPr>
        <w:pStyle w:val="TOC2"/>
        <w:tabs>
          <w:tab w:val="right" w:leader="dot" w:pos="8306"/>
        </w:tabs>
      </w:pPr>
      <w:hyperlink w:anchor="_Toc3893" w:history="1">
        <w:r>
          <w:rPr>
            <w:rFonts w:ascii="仿宋" w:eastAsia="仿宋" w:hAnsi="仿宋" w:cs="仿宋" w:hint="eastAsia"/>
            <w:lang w:eastAsia="zh-CN"/>
          </w:rPr>
          <w:t>(三)、市场风险大</w:t>
        </w:r>
        <w:r>
          <w:tab/>
        </w:r>
        <w:r>
          <w:fldChar w:fldCharType="begin"/>
        </w:r>
        <w:r>
          <w:instrText xml:space="preserve"> PAGEREF _Toc3893 \h </w:instrText>
        </w:r>
        <w:r>
          <w:fldChar w:fldCharType="separate"/>
        </w:r>
        <w:r>
          <w:t>43</w:t>
        </w:r>
        <w:r>
          <w:fldChar w:fldCharType="end"/>
        </w:r>
      </w:hyperlink>
    </w:p>
    <w:p>
      <w:pPr>
        <w:pStyle w:val="TOC2"/>
        <w:tabs>
          <w:tab w:val="right" w:leader="dot" w:pos="8306"/>
        </w:tabs>
      </w:pPr>
      <w:hyperlink w:anchor="_Toc30277" w:history="1">
        <w:r>
          <w:rPr>
            <w:rFonts w:ascii="仿宋" w:eastAsia="仿宋" w:hAnsi="仿宋" w:cs="仿宋" w:hint="eastAsia"/>
            <w:lang w:eastAsia="zh-CN"/>
          </w:rPr>
          <w:t>(四)、利润率高</w:t>
        </w:r>
        <w:r>
          <w:tab/>
        </w:r>
        <w:r>
          <w:fldChar w:fldCharType="begin"/>
        </w:r>
        <w:r>
          <w:instrText xml:space="preserve"> PAGEREF _Toc30277 \h </w:instrText>
        </w:r>
        <w:r>
          <w:fldChar w:fldCharType="separate"/>
        </w:r>
        <w:r>
          <w:t>45</w:t>
        </w:r>
        <w:r>
          <w:fldChar w:fldCharType="end"/>
        </w:r>
      </w:hyperlink>
    </w:p>
    <w:p>
      <w:pPr>
        <w:pStyle w:val="TOC1"/>
        <w:tabs>
          <w:tab w:val="right" w:leader="dot" w:pos="8306"/>
        </w:tabs>
      </w:pPr>
      <w:hyperlink w:anchor="_Toc4530" w:history="1">
        <w:r>
          <w:rPr>
            <w:rFonts w:ascii="仿宋" w:eastAsia="仿宋" w:hAnsi="仿宋" w:cs="仿宋" w:hint="eastAsia"/>
            <w:lang w:eastAsia="zh-CN"/>
          </w:rPr>
          <w:t>十三、新型铝镁合金材料项目实施时间节点</w:t>
        </w:r>
        <w:r>
          <w:tab/>
        </w:r>
        <w:r>
          <w:fldChar w:fldCharType="begin"/>
        </w:r>
        <w:r>
          <w:instrText xml:space="preserve"> PAGEREF _Toc4530 \h </w:instrText>
        </w:r>
        <w:r>
          <w:fldChar w:fldCharType="separate"/>
        </w:r>
        <w:r>
          <w:t>47</w:t>
        </w:r>
        <w:r>
          <w:fldChar w:fldCharType="end"/>
        </w:r>
      </w:hyperlink>
    </w:p>
    <w:p>
      <w:pPr>
        <w:pStyle w:val="TOC2"/>
        <w:tabs>
          <w:tab w:val="right" w:leader="dot" w:pos="8306"/>
        </w:tabs>
      </w:pPr>
      <w:hyperlink w:anchor="_Toc13122" w:history="1">
        <w:r>
          <w:rPr>
            <w:rFonts w:ascii="仿宋" w:eastAsia="仿宋" w:hAnsi="仿宋" w:cs="仿宋" w:hint="eastAsia"/>
            <w:lang w:eastAsia="zh-CN"/>
          </w:rPr>
          <w:t>(一)、新型铝镁合金材料项目启动阶段时间节点</w:t>
        </w:r>
        <w:r>
          <w:tab/>
        </w:r>
        <w:r>
          <w:fldChar w:fldCharType="begin"/>
        </w:r>
        <w:r>
          <w:instrText xml:space="preserve"> PAGEREF _Toc13122 \h </w:instrText>
        </w:r>
        <w:r>
          <w:fldChar w:fldCharType="separate"/>
        </w:r>
        <w:r>
          <w:t>47</w:t>
        </w:r>
        <w:r>
          <w:fldChar w:fldCharType="end"/>
        </w:r>
      </w:hyperlink>
    </w:p>
    <w:p>
      <w:pPr>
        <w:pStyle w:val="TOC2"/>
        <w:tabs>
          <w:tab w:val="right" w:leader="dot" w:pos="8306"/>
        </w:tabs>
      </w:pPr>
      <w:hyperlink w:anchor="_Toc507" w:history="1">
        <w:r>
          <w:rPr>
            <w:rFonts w:ascii="仿宋" w:eastAsia="仿宋" w:hAnsi="仿宋" w:cs="仿宋" w:hint="eastAsia"/>
            <w:lang w:eastAsia="zh-CN"/>
          </w:rPr>
          <w:t>(二)、新型铝镁合金材料项目执行阶段时间节点</w:t>
        </w:r>
        <w:r>
          <w:tab/>
        </w:r>
        <w:r>
          <w:fldChar w:fldCharType="begin"/>
        </w:r>
        <w:r>
          <w:instrText xml:space="preserve"> PAGEREF _Toc507 \h </w:instrText>
        </w:r>
        <w:r>
          <w:fldChar w:fldCharType="separate"/>
        </w:r>
        <w:r>
          <w:t>49</w:t>
        </w:r>
        <w:r>
          <w:fldChar w:fldCharType="end"/>
        </w:r>
      </w:hyperlink>
    </w:p>
    <w:p>
      <w:pPr>
        <w:pStyle w:val="TOC2"/>
        <w:tabs>
          <w:tab w:val="right" w:leader="dot" w:pos="8306"/>
        </w:tabs>
      </w:pPr>
      <w:hyperlink w:anchor="_Toc3777" w:history="1">
        <w:r>
          <w:rPr>
            <w:rFonts w:ascii="仿宋" w:eastAsia="仿宋" w:hAnsi="仿宋" w:cs="仿宋" w:hint="eastAsia"/>
            <w:lang w:eastAsia="zh-CN"/>
          </w:rPr>
          <w:t>(三)、新型铝镁合金材料项目完成阶段时间节点</w:t>
        </w:r>
        <w:r>
          <w:tab/>
        </w:r>
        <w:r>
          <w:fldChar w:fldCharType="begin"/>
        </w:r>
        <w:r>
          <w:instrText xml:space="preserve"> PAGEREF _Toc3777 \h </w:instrText>
        </w:r>
        <w:r>
          <w:fldChar w:fldCharType="separate"/>
        </w:r>
        <w:r>
          <w:t>50</w:t>
        </w:r>
        <w:r>
          <w:fldChar w:fldCharType="end"/>
        </w:r>
      </w:hyperlink>
    </w:p>
    <w:p>
      <w:pPr>
        <w:pStyle w:val="TOC1"/>
        <w:tabs>
          <w:tab w:val="right" w:leader="dot" w:pos="8306"/>
        </w:tabs>
      </w:pPr>
      <w:hyperlink w:anchor="_Toc1042" w:history="1">
        <w:r>
          <w:rPr>
            <w:rFonts w:ascii="仿宋" w:eastAsia="仿宋" w:hAnsi="仿宋" w:cs="仿宋" w:hint="eastAsia"/>
            <w:lang w:eastAsia="zh-CN"/>
          </w:rPr>
          <w:t>十四、新型铝镁合金材料项目治理与监督</w:t>
        </w:r>
        <w:r>
          <w:tab/>
        </w:r>
        <w:r>
          <w:fldChar w:fldCharType="begin"/>
        </w:r>
        <w:r>
          <w:instrText xml:space="preserve"> PAGEREF _Toc1042 \h </w:instrText>
        </w:r>
        <w:r>
          <w:fldChar w:fldCharType="separate"/>
        </w:r>
        <w:r>
          <w:t>51</w:t>
        </w:r>
        <w:r>
          <w:fldChar w:fldCharType="end"/>
        </w:r>
      </w:hyperlink>
    </w:p>
    <w:p>
      <w:pPr>
        <w:pStyle w:val="TOC2"/>
        <w:tabs>
          <w:tab w:val="right" w:leader="dot" w:pos="8306"/>
        </w:tabs>
      </w:pPr>
      <w:hyperlink w:anchor="_Toc32227" w:history="1">
        <w:r>
          <w:rPr>
            <w:rFonts w:ascii="仿宋" w:eastAsia="仿宋" w:hAnsi="仿宋" w:cs="仿宋" w:hint="eastAsia"/>
            <w:lang w:eastAsia="zh-CN"/>
          </w:rPr>
          <w:t>(一)、新型铝镁合金材料项目治理结构</w:t>
        </w:r>
        <w:r>
          <w:tab/>
        </w:r>
        <w:r>
          <w:fldChar w:fldCharType="begin"/>
        </w:r>
        <w:r>
          <w:instrText xml:space="preserve"> PAGEREF _Toc32227 \h </w:instrText>
        </w:r>
        <w:r>
          <w:fldChar w:fldCharType="separate"/>
        </w:r>
        <w:r>
          <w:t>51</w:t>
        </w:r>
        <w:r>
          <w:fldChar w:fldCharType="end"/>
        </w:r>
      </w:hyperlink>
    </w:p>
    <w:p>
      <w:pPr>
        <w:pStyle w:val="TOC2"/>
        <w:tabs>
          <w:tab w:val="right" w:leader="dot" w:pos="8306"/>
        </w:tabs>
      </w:pPr>
      <w:hyperlink w:anchor="_Toc15633" w:history="1">
        <w:r>
          <w:rPr>
            <w:rFonts w:ascii="仿宋" w:eastAsia="仿宋" w:hAnsi="仿宋" w:cs="仿宋" w:hint="eastAsia"/>
            <w:lang w:eastAsia="zh-CN"/>
          </w:rPr>
          <w:t>(二)、监督与审计</w:t>
        </w:r>
        <w:r>
          <w:tab/>
        </w:r>
        <w:r>
          <w:fldChar w:fldCharType="begin"/>
        </w:r>
        <w:r>
          <w:instrText xml:space="preserve"> PAGEREF _Toc15633 \h </w:instrText>
        </w:r>
        <w:r>
          <w:fldChar w:fldCharType="separate"/>
        </w:r>
        <w:r>
          <w:t>52</w:t>
        </w:r>
        <w:r>
          <w:fldChar w:fldCharType="end"/>
        </w:r>
      </w:hyperlink>
    </w:p>
    <w:p>
      <w:pPr>
        <w:pStyle w:val="TOC1"/>
        <w:tabs>
          <w:tab w:val="right" w:leader="dot" w:pos="8306"/>
        </w:tabs>
      </w:pPr>
      <w:hyperlink w:anchor="_Toc3033" w:history="1">
        <w:r>
          <w:rPr>
            <w:rFonts w:ascii="仿宋" w:eastAsia="仿宋" w:hAnsi="仿宋" w:cs="仿宋" w:hint="eastAsia"/>
            <w:lang w:eastAsia="zh-CN"/>
          </w:rPr>
          <w:t>十五、新型铝镁合金材料项目工程方案分析</w:t>
        </w:r>
        <w:r>
          <w:tab/>
        </w:r>
        <w:r>
          <w:fldChar w:fldCharType="begin"/>
        </w:r>
        <w:r>
          <w:instrText xml:space="preserve"> PAGEREF _Toc3033 \h </w:instrText>
        </w:r>
        <w:r>
          <w:fldChar w:fldCharType="separate"/>
        </w:r>
        <w:r>
          <w:t>54</w:t>
        </w:r>
        <w:r>
          <w:fldChar w:fldCharType="end"/>
        </w:r>
      </w:hyperlink>
    </w:p>
    <w:p>
      <w:pPr>
        <w:pStyle w:val="TOC2"/>
        <w:tabs>
          <w:tab w:val="right" w:leader="dot" w:pos="8306"/>
        </w:tabs>
      </w:pPr>
      <w:hyperlink w:anchor="_Toc1013" w:history="1">
        <w:r>
          <w:rPr>
            <w:rFonts w:ascii="仿宋" w:eastAsia="仿宋" w:hAnsi="仿宋" w:cs="仿宋" w:hint="eastAsia"/>
            <w:lang w:eastAsia="zh-CN"/>
          </w:rPr>
          <w:t>(一)、建筑工程设计原则</w:t>
        </w:r>
        <w:r>
          <w:tab/>
        </w:r>
        <w:r>
          <w:fldChar w:fldCharType="begin"/>
        </w:r>
        <w:r>
          <w:instrText xml:space="preserve"> PAGEREF _Toc1013 \h </w:instrText>
        </w:r>
        <w:r>
          <w:fldChar w:fldCharType="separate"/>
        </w:r>
        <w:r>
          <w:t>54</w:t>
        </w:r>
        <w:r>
          <w:fldChar w:fldCharType="end"/>
        </w:r>
      </w:hyperlink>
    </w:p>
    <w:p>
      <w:pPr>
        <w:pStyle w:val="TOC2"/>
        <w:tabs>
          <w:tab w:val="right" w:leader="dot" w:pos="8306"/>
        </w:tabs>
      </w:pPr>
      <w:hyperlink w:anchor="_Toc4594" w:history="1">
        <w:r>
          <w:rPr>
            <w:rFonts w:ascii="仿宋" w:eastAsia="仿宋" w:hAnsi="仿宋" w:cs="仿宋" w:hint="eastAsia"/>
            <w:lang w:eastAsia="zh-CN"/>
          </w:rPr>
          <w:t>(二)、土建工程建设指标</w:t>
        </w:r>
        <w:r>
          <w:tab/>
        </w:r>
        <w:r>
          <w:fldChar w:fldCharType="begin"/>
        </w:r>
        <w:r>
          <w:instrText xml:space="preserve"> PAGEREF _Toc4594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67"/>
      <w:r>
        <w:rPr>
          <w:rFonts w:ascii="仿宋" w:eastAsia="仿宋" w:hAnsi="仿宋" w:cs="仿宋" w:hint="eastAsia"/>
          <w:sz w:val="28"/>
          <w:lang w:eastAsia="zh-CN"/>
        </w:rPr>
        <w:t>一、新型铝镁合金材料项目文档管理</w:t>
      </w:r>
      <w:bookmarkEnd w:id="2"/>
    </w:p>
    <w:p>
      <w:pPr>
        <w:pStyle w:val="Heading2"/>
        <w:rPr>
          <w:rFonts w:ascii="仿宋" w:eastAsia="仿宋" w:hAnsi="仿宋" w:cs="仿宋" w:hint="eastAsia"/>
          <w:lang w:eastAsia="zh-CN"/>
        </w:rPr>
      </w:pPr>
      <w:bookmarkStart w:id="3" w:name="_Toc125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新型铝镁合金材料项目高度重视文档的质量和准确性，以支持新型铝镁合金材料项目的各项活动和决策。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文档的编制始于新型铝镁合金材料项目计划的初期，我们制定了详细的文档编制计划，明确了每个文档的内容、格式和编写责任人。在新型铝镁合金材料项目启动阶段，我们首先编制了新型铝镁合金材料项目章程，明确定义了新型铝镁合金材料项目的目标、范围、风险等关键要素。随后，新型铝镁合金材料项目团队根据计划陆续编制了需求文档、设计文档、测试文档等各类文档，确保新型铝镁合金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铝镁合金材料项目管理中的重要环节，旨在确保新型铝镁合金材料项目文档符合质量标准和新型铝镁合金材料项目需求。在新型铝镁合金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铝镁合金材料项目相关利益方和专业领域的专家对文档进行独立审查。这有助于获取更全面、客观的反馈，确保新型铝镁合金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项目在文档编制与审查方面建立了严格的管理机制，通过规范的流程和多维度的审查，确保新型铝镁合金材料项目文档的质量、准确性和可靠性，为新型铝镁合金材料项目的顺利推进提供了有力支持。</w:t>
      </w:r>
    </w:p>
    <w:p>
      <w:pPr>
        <w:pStyle w:val="Heading2"/>
        <w:ind w:firstLine="560" w:firstLineChars="200"/>
        <w:rPr>
          <w:rFonts w:ascii="仿宋" w:eastAsia="仿宋" w:hAnsi="仿宋" w:cs="仿宋" w:hint="eastAsia"/>
          <w:sz w:val="28"/>
          <w:lang w:eastAsia="zh-CN"/>
        </w:rPr>
      </w:pPr>
      <w:bookmarkStart w:id="4" w:name="_Toc59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在新型铝镁合金材料项目中，我们致力于优化文档发布与分发过程，以确保信息的高效传递和团队间协作的顺畅进行。以下是我们采取的关键优化策略：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我们通过多渠道发布文档，包括电子邮件、新型铝镁合金材料项目管理平台、内部网站等，以满足不同团队成员的偏好和需求。多渠道发布确保了信息的全面覆盖。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我们采用了精细的权限控制，确保只有授权人员可以访问敏感信息。这种安全措施保护了新型铝镁合金材料项目文档的机密性，防止了未经授权的信息泄露。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铝镁合金材料项目生命周期中一个至关重要的环节，直接关系到新型铝镁合金材料项目信息的长期保存和历史记录的完整性。在新型铝镁合金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656"/>
      <w:r>
        <w:rPr>
          <w:rFonts w:ascii="仿宋" w:eastAsia="仿宋" w:hAnsi="仿宋" w:cs="仿宋" w:hint="eastAsia"/>
          <w:sz w:val="28"/>
          <w:lang w:eastAsia="zh-CN"/>
        </w:rPr>
        <w:t>二、新型铝镁合金材料项目土建工程</w:t>
      </w:r>
      <w:bookmarkEnd w:id="6"/>
    </w:p>
    <w:p>
      <w:pPr>
        <w:pStyle w:val="Heading2"/>
        <w:rPr>
          <w:rFonts w:ascii="仿宋" w:eastAsia="仿宋" w:hAnsi="仿宋" w:cs="仿宋" w:hint="eastAsia"/>
          <w:lang w:eastAsia="zh-CN"/>
        </w:rPr>
      </w:pPr>
      <w:bookmarkStart w:id="7" w:name="_Toc2240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在新型铝镁合金材料项目的建筑工程设计中，我们将秉承一系列重要的设计原则，以确保新型铝镁合金材料项目建筑在功能、美观、可持续性等方面达到最佳效果。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首要原则是确保建筑的功能性得到最大化的发挥。我们将充分理解新型铝镁合金材料项目的实际需求，合理布局各个功能区域，保证建筑在满足业务需求的同时，提供高效的工作环境。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在建筑设计中，我们将综合考虑建设和运营成本。通过精细的经济效益分析，确保设计方案在高效利用资源的同时，对新型铝镁合金材料项目的长期盈利能力有积极的贡献。</w:t>
      </w:r>
    </w:p>
    <w:p>
      <w:pPr>
        <w:pStyle w:val="Heading2"/>
        <w:ind w:firstLine="560" w:firstLineChars="200"/>
        <w:rPr>
          <w:rFonts w:ascii="仿宋" w:eastAsia="仿宋" w:hAnsi="仿宋" w:cs="仿宋" w:hint="eastAsia"/>
          <w:sz w:val="28"/>
          <w:lang w:eastAsia="zh-CN"/>
        </w:rPr>
      </w:pPr>
      <w:bookmarkStart w:id="8" w:name="_Toc1715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镁合金材料项目的土建工程设计中，我们将精准设定设计年限，结合新型铝镁合金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铝镁合金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9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铝镁合金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铝镁合金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铝镁合金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21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本期工程新型铝镁合金材料项目预计总建筑面积XXX平方米，其中：计容建筑面积XXX平方米，计划建筑工程投资XX万元，占新型铝镁合金材料项目总投资的XX%。</w:t>
      </w:r>
    </w:p>
    <w:p>
      <w:pPr>
        <w:pStyle w:val="Heading1"/>
        <w:ind w:firstLine="560" w:firstLineChars="200"/>
        <w:rPr>
          <w:rFonts w:ascii="仿宋" w:eastAsia="仿宋" w:hAnsi="仿宋" w:cs="仿宋" w:hint="eastAsia"/>
          <w:sz w:val="28"/>
          <w:lang w:eastAsia="zh-CN"/>
        </w:rPr>
      </w:pPr>
      <w:bookmarkStart w:id="11" w:name="_Toc2457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027"/>
      <w:r>
        <w:rPr>
          <w:rFonts w:ascii="仿宋" w:eastAsia="仿宋" w:hAnsi="仿宋" w:cs="仿宋" w:hint="eastAsia"/>
          <w:lang w:eastAsia="zh-CN"/>
        </w:rPr>
        <w:t>(一)、新型铝镁合金材料行业分析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铝镁合金材料行业一直以来都是市场的关注焦点。行业内的发展趋势、竞争态势以及潜在机会都对新型铝镁合金材料项目的推进产生深远的影响。通过深入研究行业的整体概貌，我们将更好地理解行业的核心特征，为新型铝镁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镁合金材料行业，技术一直是推动创新和发展的关键因素。我们将对当前技术趋势进行详尽分析，包括但不限于人工智能、大数据应用、先进制造技术等。这有助于新型铝镁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铝镁合金材料项目成功的基础。我们将对主要竞争对手进行深入研究，包括其市场份额、产品特点、市场定位等。通过全面了解竞争对手的优势和劣势，新型铝镁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555"/>
      <w:r>
        <w:rPr>
          <w:rFonts w:ascii="仿宋" w:eastAsia="仿宋" w:hAnsi="仿宋" w:cs="仿宋" w:hint="eastAsia"/>
          <w:sz w:val="28"/>
          <w:lang w:eastAsia="zh-CN"/>
        </w:rPr>
        <w:t>(二)、新型铝镁合金材料市场分析预测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铝镁合金材料市场未来的增长趋势。这包括市场的整体规模、各细分领域的发展趋势等。新型铝镁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铝镁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铝镁合金材料项目实施过程中需要充分考虑的因素。我们将对市场风险进行全面评估，包括但不限于政策法规风险、市场竞争风险、技术变革风险等。通过对潜在风险的深入分析，新型铝镁合金材料项目可以制定相应的风险缓解策略，降低不确定性对新型铝镁合金材料项目的影响。</w:t>
      </w:r>
    </w:p>
    <w:p>
      <w:pPr>
        <w:pStyle w:val="Heading1"/>
        <w:ind w:firstLine="560" w:firstLineChars="200"/>
        <w:rPr>
          <w:rFonts w:ascii="仿宋" w:eastAsia="仿宋" w:hAnsi="仿宋" w:cs="仿宋" w:hint="eastAsia"/>
          <w:sz w:val="28"/>
          <w:lang w:eastAsia="zh-CN"/>
        </w:rPr>
      </w:pPr>
      <w:bookmarkStart w:id="14" w:name="_Toc25820"/>
      <w:r>
        <w:rPr>
          <w:rFonts w:ascii="仿宋" w:eastAsia="仿宋" w:hAnsi="仿宋" w:cs="仿宋" w:hint="eastAsia"/>
          <w:sz w:val="28"/>
          <w:lang w:eastAsia="zh-CN"/>
        </w:rPr>
        <w:t>四、新型铝镁合金材料项目选址可行性分析</w:t>
      </w:r>
      <w:bookmarkEnd w:id="14"/>
    </w:p>
    <w:p>
      <w:pPr>
        <w:pStyle w:val="Heading2"/>
        <w:rPr>
          <w:rFonts w:ascii="仿宋" w:eastAsia="仿宋" w:hAnsi="仿宋" w:cs="仿宋" w:hint="eastAsia"/>
          <w:lang w:eastAsia="zh-CN"/>
        </w:rPr>
      </w:pPr>
      <w:bookmarkStart w:id="15" w:name="_Toc26375"/>
      <w:r>
        <w:rPr>
          <w:rFonts w:ascii="仿宋" w:eastAsia="仿宋" w:hAnsi="仿宋" w:cs="仿宋" w:hint="eastAsia"/>
          <w:lang w:eastAsia="zh-CN"/>
        </w:rPr>
        <w:t>(一)、新型铝镁合金材料项目选址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该新型铝镁合金材料项目选址位于XX省XX市XX区XXX街道</w:t>
      </w:r>
    </w:p>
    <w:p>
      <w:pPr>
        <w:pStyle w:val="Heading2"/>
        <w:ind w:firstLine="560" w:firstLineChars="200"/>
        <w:rPr>
          <w:rFonts w:ascii="仿宋" w:eastAsia="仿宋" w:hAnsi="仿宋" w:cs="仿宋" w:hint="eastAsia"/>
          <w:sz w:val="28"/>
          <w:lang w:eastAsia="zh-CN"/>
        </w:rPr>
      </w:pPr>
      <w:bookmarkStart w:id="16" w:name="_Toc1033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铝镁合金材料项目的征地面积将根据新型铝镁合金材料项目的实际规模和需求进行精确规划。具体面积XXX平方米，旨在确保新型铝镁合金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净用地面积是在征地面积基础上去除不可利用面积后的实际可开发用地。具体面积XXX平方米，考虑到环保、交通、安全等多方面因素，以确保新型铝镁合金材料项目在整体利用效率上达到最优。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新型铝镁合金材料项目计划建设的建筑总规模具体面积XXX平方米。这一规模的确定综合考虑了新型铝镁合金材料项目的性质、规模，以及城市规划的相关要求，确保建筑布局与周边环境协调一致。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绿地率是新型铝镁合金材料项目用地中被规划为绿地的比例。具体面积XXX平方米，旨在通过合理规划绿地，改善新型铝镁合金材料项目周边环境，提升居民生活质量，并符合城市整体绿化规划。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容积率是用地上可以建设的建筑总体积与用地面积之比。具体面积XXX，通过合理的容积率规划，确保新型铝镁合金材料项目建筑规模与周边环境和谐共生。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铝镁合金材料项目选址与当地城市规划相一致，具体面积XXX平方米。通过与城市规划部门深入沟通，确保新型铝镁合金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新型铝镁合金材料项目选址符合当地产业政策，具体面积XXX平方米。这包括新型铝镁合金材料项目对当地经济的促进作用，以及对相关产业的带动效应，确保新型铝镁合金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用地总体要求必须符合环保和可持续发展的原则，具体面积XXX平方米。通过采用绿色建筑设计、节能减排等措施，确保新型铝镁合金材料项目在建设和运营过程中对环境的影响最小化，达到可持续发展的要求。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确保新型铝镁合金材料项目选址具备必要的公共设施配套，具体面积XXX平方米。这包括交通便利性、教育、医疗等基础设施，以提高居民生活品质，使得新型铝镁合金材料项目选址更具吸引力。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考虑用地总体要求对当地社会稳定性的影响，具体面积XXX平方米。通过深入了解当地社区反馈，确保新型铝镁合金材料项目的选址和建设过程对当地社会和谐稳定产生积极作用。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铝镁合金材料项目选址不仅符合法规和规划，还在实际操作中具有可行性。这一全面规划将为新型铝镁合金材料项目的成功实施提供坚实的基础，确保新型铝镁合金材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2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铝镁合金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铝镁合金材料项目的设备规划和空间设计中，我们将采取灵活设备布局的措施。设备布局将根据实际需求进行灵活设计，避免不必要的浪费。通过合理规划设备摆放位置，我们将提高设备的利用率，减少设备间距，以确保新型铝镁合金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新型铝镁合金材料项目内部引入共享设施的概念，例如共享会议室、办公区等。通过这种方式，我们可以减少对资源的重复建设，提高资源共享效率，从而减小新型铝镁合金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55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铝镁合金材料项目的总图布置中，我们将不同功能区域进行明确的规划，以最大程度满足新型铝镁合金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33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铝镁合金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铝镁合金材料项目对环境的影响是综合评价的重要因素之一。我们将详细考虑选址周边的自然环境、生态保护区、水源地等情况，确保新型铝镁合金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对选址的评价还需充分考虑当地政府的产业政策和法规。我们将详细了解新型铝镁合金材料项目所在地的相关政策，确保新型铝镁合金材料项目的规划和运营与当地法规相符，降低不必要的法律风险。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考虑到社会稳定性对企业运营的重要性，我们将评估选址地区的社会安全情况、劳工关系、社区反馈等方面，以确保新型铝镁合金材料项目的建设和运营不会受到社会稳定性的负面影响。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https://d.book118.com/905114240131011123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47F68"/>
    <w:rsid w:val="52347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114240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2024-03-03T23:19:00Z</dcterms:created>
  <dcterms:modified xsi:type="dcterms:W3CDTF">2024-03-03T23:19:43Z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AF83AE55CF2142FAA1D92952F63AFF2F_11</vt:lpwstr>
  </property>
  <property fmtid="{D5CDD505-2E9C-101B-9397-08002B2CF9AE}" pid="3" name="KSOProductBuildVer">
    <vt:lpwstr>2052-12.1.0.16388</vt:lpwstr>
  </property>
</Properties>
</file>