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五面加工中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心项目创业计划书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168407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、五面加工中心项目建设期原辅材料供应情况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五面加工中心项目运营期原辅材料供应及质量管理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三、五面加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工中心项目概论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)、五面加工中心项目承办单位基本情况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五面加工中心项目概况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、五面加工中心项目评价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)、五面加工中心项目技术工艺分析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)、五面加工中心项目技术流程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二)、五面加工中心项目总平面设计要求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一)、五面加工中心项目风险分析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)、五面加工中心项目风险对策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)、五面加工中心项目对环境的主要影响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970052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000859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)、五面加工中心项目进度安排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)、五面加工中心项目实施保障措施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十一、五面加工中心项目管理与团队协作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一)、五面加工中心项目管理方法论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(二)、五面加工中心项目计划与进度管理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(五)、五面加工中心项目风险管理与应对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旨在规范和指导五面加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工中心项目的实施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过程。本方案的开展将包括五面加工中心项目的目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(一)、五面加工中心项目建设期原辅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在五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加工中心项目的建设和运营过程中，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产品质量稳定的重要环节。本章将详细探讨五面加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中心项目建设期和运营期的原辅材料供应情况，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五面加工中心项目建设期原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在五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加工中心项目建设期间，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影响。下面是五面加工中心项目建设期原辅材料供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(二)、五面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加工中心项目运营期原辅材料供应及质量管理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五面加工中心项目进入运营期后，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pacing w:val="-6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理同样至关重要。下面是五面加工中心项目运营期原辅材料供应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面加工中心项目概论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)、五面加工中心项目承办单位基本情况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二)、五面加工中心项目概况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五面</w:t>
      </w:r>
      <w:r>
        <w:rPr>
          <w:rFonts w:ascii="FangSong" w:eastAsia="FangSong" w:hAnsi="FangSong" w:cs="FangSong"/>
          <w:spacing w:val="-7"/>
          <w:sz w:val="28"/>
          <w:szCs w:val="28"/>
        </w:rPr>
        <w:t>加工中心项目名称：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五面加工中心项目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五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9"/>
          <w:sz w:val="28"/>
          <w:szCs w:val="28"/>
        </w:rPr>
        <w:t>加工中心项目类型：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9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五</w:t>
      </w:r>
      <w:r>
        <w:rPr>
          <w:rFonts w:ascii="FangSong" w:eastAsia="FangSong" w:hAnsi="FangSong" w:cs="FangSong"/>
          <w:spacing w:val="-15"/>
          <w:sz w:val="28"/>
          <w:szCs w:val="28"/>
        </w:rPr>
        <w:t>面加工中心项目地点：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五</w:t>
      </w:r>
      <w:r>
        <w:rPr>
          <w:rFonts w:ascii="FangSong" w:eastAsia="FangSong" w:hAnsi="FangSong" w:cs="FangSong"/>
          <w:spacing w:val="-15"/>
          <w:sz w:val="28"/>
          <w:szCs w:val="28"/>
        </w:rPr>
        <w:t>面加工中心项目规模：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</w:p>
    <w:p>
      <w:pPr>
        <w:spacing w:before="287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五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3"/>
          <w:sz w:val="28"/>
          <w:szCs w:val="28"/>
        </w:rPr>
        <w:t>加工中心项目周期：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416" w:lineRule="auto"/>
        <w:ind w:left="4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五面加工中心项目背景：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五面加工中心项目的建设旨在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三)、五面加工中心项目评价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该五面加工中心项目处于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8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工中心项目具备较高的实施可行性。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、五面加工中心项目技术工艺分析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提供优质产品和服务。保障工艺流程能够满足五面加工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心项目产品要求，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五面加工中心项目建设贯彻“三同时”的原则，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五面加工中心项目拟采用国内成熟的生产工艺，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五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加工中心项目的技术保障措施从设计、施工、试运行到投产、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以确保五面加工中心项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持将确保五面加工中心项目的可持续发展和高效运营。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(三)、五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加工中心项目技术流程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在五面加工中心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7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据分析工具监测和分析五面加工中心项目各环节数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共同构建了高效、稳定的五面加工中心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实施框架，确保五面加工中心项目顺利推进。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确保选用的设备能够满足五面加工中心项目的技术要求，例如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所选设备与五面加工中心项目工艺流程相匹配，例如：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设备的生产能力是否符合五面加工中心项目的产能需求。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在五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加工中心项目的建筑工程设计过程中，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以确保五面加工中心项目的可持续发展和建筑结构的安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二)、五面加工中心项目总平面设计要求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五面加工中心项目总平面设计将充分考虑以下要求，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6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定，适应五面</w:t>
      </w:r>
      <w:r>
        <w:rPr>
          <w:rFonts w:ascii="FangSong" w:eastAsia="FangSong" w:hAnsi="FangSong" w:cs="FangSong"/>
          <w:spacing w:val="-3"/>
          <w:sz w:val="28"/>
          <w:szCs w:val="28"/>
        </w:rPr>
        <w:t>加</w:t>
      </w:r>
      <w:r>
        <w:rPr>
          <w:rFonts w:ascii="FangSong" w:eastAsia="FangSong" w:hAnsi="FangSong" w:cs="FangSong"/>
          <w:spacing w:val="-2"/>
          <w:sz w:val="28"/>
          <w:szCs w:val="28"/>
        </w:rPr>
        <w:t>工中心项目的实际使用需要。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五</w:t>
      </w:r>
      <w:r>
        <w:rPr>
          <w:rFonts w:ascii="FangSong" w:eastAsia="FangSong" w:hAnsi="FangSong" w:cs="FangSong"/>
          <w:spacing w:val="-8"/>
          <w:sz w:val="28"/>
          <w:szCs w:val="28"/>
        </w:rPr>
        <w:t>面加工中心项目所处地区的地质条件和地震风险，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before="291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结合五面加工中心项目的实际需求和环境条件，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筑工程的设计总体要求是确保五面加工中心项目实现预期功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建筑的功能布局满足五面加工中心项目需求，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1" w:line="416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https://d.book118.com/905130343324011122</w:t>
        </w:r>
      </w:hyperlink>
    </w:p>
    <w:p/>
    <w:sectPr>
      <w:pgSz w:w="11906" w:h="16839"/>
      <w:pgMar w:top="1431" w:right="1724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05130343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2024-03-14T07:16:33Z</vt:filetime>
  </property>
  <property fmtid="{D5CDD505-2E9C-101B-9397-08002B2CF9AE}" pid="3" name="CRO">
    <vt:lpwstr>wqlLaW5nc29mdCBQREYgdG8gV1BTIDgw</vt:lpwstr>
  </property>
</Properties>
</file>