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5" w:history="1">
        <w:r>
          <w:rPr>
            <w:rFonts w:ascii="仿宋" w:eastAsia="仿宋" w:hAnsi="仿宋" w:cs="仿宋" w:hint="eastAsia"/>
            <w:lang w:eastAsia="zh-CN"/>
          </w:rPr>
          <w:t>前言</w:t>
        </w:r>
        <w:r>
          <w:tab/>
        </w:r>
        <w:r>
          <w:fldChar w:fldCharType="begin"/>
        </w:r>
        <w:r>
          <w:instrText xml:space="preserve"> PAGEREF _Toc485 \h </w:instrText>
        </w:r>
        <w:r>
          <w:fldChar w:fldCharType="separate"/>
        </w:r>
        <w:r>
          <w:t>3</w:t>
        </w:r>
        <w:r>
          <w:fldChar w:fldCharType="end"/>
        </w:r>
      </w:hyperlink>
    </w:p>
    <w:p>
      <w:pPr>
        <w:pStyle w:val="TOC1"/>
        <w:tabs>
          <w:tab w:val="right" w:leader="dot" w:pos="8306"/>
        </w:tabs>
      </w:pPr>
      <w:hyperlink w:anchor="_Toc6502" w:history="1">
        <w:r>
          <w:rPr>
            <w:rFonts w:ascii="仿宋" w:eastAsia="仿宋" w:hAnsi="仿宋" w:cs="仿宋" w:hint="eastAsia"/>
            <w:lang w:eastAsia="zh-CN"/>
          </w:rPr>
          <w:t>一、背景、必要性分析</w:t>
        </w:r>
        <w:r>
          <w:tab/>
        </w:r>
        <w:r>
          <w:fldChar w:fldCharType="begin"/>
        </w:r>
        <w:r>
          <w:instrText xml:space="preserve"> PAGEREF _Toc6502 \h </w:instrText>
        </w:r>
        <w:r>
          <w:fldChar w:fldCharType="separate"/>
        </w:r>
        <w:r>
          <w:t>3</w:t>
        </w:r>
        <w:r>
          <w:fldChar w:fldCharType="end"/>
        </w:r>
      </w:hyperlink>
    </w:p>
    <w:p>
      <w:pPr>
        <w:pStyle w:val="TOC2"/>
        <w:tabs>
          <w:tab w:val="right" w:leader="dot" w:pos="8306"/>
        </w:tabs>
      </w:pPr>
      <w:hyperlink w:anchor="_Toc4359" w:history="1">
        <w:r>
          <w:rPr>
            <w:rFonts w:ascii="仿宋" w:eastAsia="仿宋" w:hAnsi="仿宋" w:cs="仿宋" w:hint="eastAsia"/>
            <w:lang w:eastAsia="zh-CN"/>
          </w:rPr>
          <w:t>(一)、项目建设背景</w:t>
        </w:r>
        <w:r>
          <w:tab/>
        </w:r>
        <w:r>
          <w:fldChar w:fldCharType="begin"/>
        </w:r>
        <w:r>
          <w:instrText xml:space="preserve"> PAGEREF _Toc4359 \h </w:instrText>
        </w:r>
        <w:r>
          <w:fldChar w:fldCharType="separate"/>
        </w:r>
        <w:r>
          <w:t>3</w:t>
        </w:r>
        <w:r>
          <w:fldChar w:fldCharType="end"/>
        </w:r>
      </w:hyperlink>
    </w:p>
    <w:p>
      <w:pPr>
        <w:pStyle w:val="TOC2"/>
        <w:tabs>
          <w:tab w:val="right" w:leader="dot" w:pos="8306"/>
        </w:tabs>
      </w:pPr>
      <w:hyperlink w:anchor="_Toc11303" w:history="1">
        <w:r>
          <w:rPr>
            <w:rFonts w:ascii="仿宋" w:eastAsia="仿宋" w:hAnsi="仿宋" w:cs="仿宋" w:hint="eastAsia"/>
            <w:lang w:eastAsia="zh-CN"/>
          </w:rPr>
          <w:t>(二)、必要性分析</w:t>
        </w:r>
        <w:r>
          <w:tab/>
        </w:r>
        <w:r>
          <w:fldChar w:fldCharType="begin"/>
        </w:r>
        <w:r>
          <w:instrText xml:space="preserve"> PAGEREF _Toc11303 \h </w:instrText>
        </w:r>
        <w:r>
          <w:fldChar w:fldCharType="separate"/>
        </w:r>
        <w:r>
          <w:t>4</w:t>
        </w:r>
        <w:r>
          <w:fldChar w:fldCharType="end"/>
        </w:r>
      </w:hyperlink>
    </w:p>
    <w:p>
      <w:pPr>
        <w:pStyle w:val="TOC2"/>
        <w:tabs>
          <w:tab w:val="right" w:leader="dot" w:pos="8306"/>
        </w:tabs>
      </w:pPr>
      <w:hyperlink w:anchor="_Toc24430" w:history="1">
        <w:r>
          <w:rPr>
            <w:rFonts w:ascii="仿宋" w:eastAsia="仿宋" w:hAnsi="仿宋" w:cs="仿宋" w:hint="eastAsia"/>
            <w:lang w:eastAsia="zh-CN"/>
          </w:rPr>
          <w:t>(三)、项目建设有利条件</w:t>
        </w:r>
        <w:r>
          <w:tab/>
        </w:r>
        <w:r>
          <w:fldChar w:fldCharType="begin"/>
        </w:r>
        <w:r>
          <w:instrText xml:space="preserve"> PAGEREF _Toc24430 \h </w:instrText>
        </w:r>
        <w:r>
          <w:fldChar w:fldCharType="separate"/>
        </w:r>
        <w:r>
          <w:t>5</w:t>
        </w:r>
        <w:r>
          <w:fldChar w:fldCharType="end"/>
        </w:r>
      </w:hyperlink>
    </w:p>
    <w:p>
      <w:pPr>
        <w:pStyle w:val="TOC1"/>
        <w:tabs>
          <w:tab w:val="right" w:leader="dot" w:pos="8306"/>
        </w:tabs>
      </w:pPr>
      <w:hyperlink w:anchor="_Toc22420" w:history="1">
        <w:r>
          <w:rPr>
            <w:rFonts w:ascii="仿宋" w:eastAsia="仿宋" w:hAnsi="仿宋" w:cs="仿宋" w:hint="eastAsia"/>
            <w:lang w:eastAsia="zh-CN"/>
          </w:rPr>
          <w:t>二、财务管理与成本控制</w:t>
        </w:r>
        <w:r>
          <w:tab/>
        </w:r>
        <w:r>
          <w:fldChar w:fldCharType="begin"/>
        </w:r>
        <w:r>
          <w:instrText xml:space="preserve"> PAGEREF _Toc22420 \h </w:instrText>
        </w:r>
        <w:r>
          <w:fldChar w:fldCharType="separate"/>
        </w:r>
        <w:r>
          <w:t>7</w:t>
        </w:r>
        <w:r>
          <w:fldChar w:fldCharType="end"/>
        </w:r>
      </w:hyperlink>
    </w:p>
    <w:p>
      <w:pPr>
        <w:pStyle w:val="TOC2"/>
        <w:tabs>
          <w:tab w:val="right" w:leader="dot" w:pos="8306"/>
        </w:tabs>
      </w:pPr>
      <w:hyperlink w:anchor="_Toc6499" w:history="1">
        <w:r>
          <w:rPr>
            <w:rFonts w:ascii="仿宋" w:eastAsia="仿宋" w:hAnsi="仿宋" w:cs="仿宋" w:hint="eastAsia"/>
            <w:lang w:eastAsia="zh-CN"/>
          </w:rPr>
          <w:t>(一)、财务管理体系建设</w:t>
        </w:r>
        <w:r>
          <w:tab/>
        </w:r>
        <w:r>
          <w:fldChar w:fldCharType="begin"/>
        </w:r>
        <w:r>
          <w:instrText xml:space="preserve"> PAGEREF _Toc6499 \h </w:instrText>
        </w:r>
        <w:r>
          <w:fldChar w:fldCharType="separate"/>
        </w:r>
        <w:r>
          <w:t>7</w:t>
        </w:r>
        <w:r>
          <w:fldChar w:fldCharType="end"/>
        </w:r>
      </w:hyperlink>
    </w:p>
    <w:p>
      <w:pPr>
        <w:pStyle w:val="TOC2"/>
        <w:tabs>
          <w:tab w:val="right" w:leader="dot" w:pos="8306"/>
        </w:tabs>
      </w:pPr>
      <w:hyperlink w:anchor="_Toc29858" w:history="1">
        <w:r>
          <w:rPr>
            <w:rFonts w:ascii="仿宋" w:eastAsia="仿宋" w:hAnsi="仿宋" w:cs="仿宋" w:hint="eastAsia"/>
            <w:lang w:eastAsia="zh-CN"/>
          </w:rPr>
          <w:t>(二)、成本控制措施</w:t>
        </w:r>
        <w:r>
          <w:tab/>
        </w:r>
        <w:r>
          <w:fldChar w:fldCharType="begin"/>
        </w:r>
        <w:r>
          <w:instrText xml:space="preserve"> PAGEREF _Toc29858 \h </w:instrText>
        </w:r>
        <w:r>
          <w:fldChar w:fldCharType="separate"/>
        </w:r>
        <w:r>
          <w:t>8</w:t>
        </w:r>
        <w:r>
          <w:fldChar w:fldCharType="end"/>
        </w:r>
      </w:hyperlink>
    </w:p>
    <w:p>
      <w:pPr>
        <w:pStyle w:val="TOC1"/>
        <w:tabs>
          <w:tab w:val="right" w:leader="dot" w:pos="8306"/>
        </w:tabs>
      </w:pPr>
      <w:hyperlink w:anchor="_Toc25230" w:history="1">
        <w:r>
          <w:rPr>
            <w:rFonts w:ascii="仿宋" w:eastAsia="仿宋" w:hAnsi="仿宋" w:cs="仿宋" w:hint="eastAsia"/>
            <w:lang w:eastAsia="zh-CN"/>
          </w:rPr>
          <w:t>三、缝制机械设备项目概论</w:t>
        </w:r>
        <w:r>
          <w:tab/>
        </w:r>
        <w:r>
          <w:fldChar w:fldCharType="begin"/>
        </w:r>
        <w:r>
          <w:instrText xml:space="preserve"> PAGEREF _Toc25230 \h </w:instrText>
        </w:r>
        <w:r>
          <w:fldChar w:fldCharType="separate"/>
        </w:r>
        <w:r>
          <w:t>9</w:t>
        </w:r>
        <w:r>
          <w:fldChar w:fldCharType="end"/>
        </w:r>
      </w:hyperlink>
    </w:p>
    <w:p>
      <w:pPr>
        <w:pStyle w:val="TOC2"/>
        <w:tabs>
          <w:tab w:val="right" w:leader="dot" w:pos="8306"/>
        </w:tabs>
      </w:pPr>
      <w:hyperlink w:anchor="_Toc13502" w:history="1">
        <w:r>
          <w:rPr>
            <w:rFonts w:ascii="仿宋" w:eastAsia="仿宋" w:hAnsi="仿宋" w:cs="仿宋" w:hint="eastAsia"/>
            <w:lang w:eastAsia="zh-CN"/>
          </w:rPr>
          <w:t>(一)、项目申报单位概况</w:t>
        </w:r>
        <w:r>
          <w:tab/>
        </w:r>
        <w:r>
          <w:fldChar w:fldCharType="begin"/>
        </w:r>
        <w:r>
          <w:instrText xml:space="preserve"> PAGEREF _Toc13502 \h </w:instrText>
        </w:r>
        <w:r>
          <w:fldChar w:fldCharType="separate"/>
        </w:r>
        <w:r>
          <w:t>9</w:t>
        </w:r>
        <w:r>
          <w:fldChar w:fldCharType="end"/>
        </w:r>
      </w:hyperlink>
    </w:p>
    <w:p>
      <w:pPr>
        <w:pStyle w:val="TOC2"/>
        <w:tabs>
          <w:tab w:val="right" w:leader="dot" w:pos="8306"/>
        </w:tabs>
      </w:pPr>
      <w:hyperlink w:anchor="_Toc22920" w:history="1">
        <w:r>
          <w:rPr>
            <w:rFonts w:ascii="仿宋" w:eastAsia="仿宋" w:hAnsi="仿宋" w:cs="仿宋" w:hint="eastAsia"/>
            <w:lang w:eastAsia="zh-CN"/>
          </w:rPr>
          <w:t>(二)、项目概况</w:t>
        </w:r>
        <w:r>
          <w:tab/>
        </w:r>
        <w:r>
          <w:fldChar w:fldCharType="begin"/>
        </w:r>
        <w:r>
          <w:instrText xml:space="preserve"> PAGEREF _Toc22920 \h </w:instrText>
        </w:r>
        <w:r>
          <w:fldChar w:fldCharType="separate"/>
        </w:r>
        <w:r>
          <w:t>11</w:t>
        </w:r>
        <w:r>
          <w:fldChar w:fldCharType="end"/>
        </w:r>
      </w:hyperlink>
    </w:p>
    <w:p>
      <w:pPr>
        <w:pStyle w:val="TOC1"/>
        <w:tabs>
          <w:tab w:val="right" w:leader="dot" w:pos="8306"/>
        </w:tabs>
      </w:pPr>
      <w:hyperlink w:anchor="_Toc2956" w:history="1">
        <w:r>
          <w:rPr>
            <w:rFonts w:ascii="仿宋" w:eastAsia="仿宋" w:hAnsi="仿宋" w:cs="仿宋" w:hint="eastAsia"/>
            <w:lang w:eastAsia="zh-CN"/>
          </w:rPr>
          <w:t>四、发展规划、产业政策和行业准入分析</w:t>
        </w:r>
        <w:r>
          <w:tab/>
        </w:r>
        <w:r>
          <w:fldChar w:fldCharType="begin"/>
        </w:r>
        <w:r>
          <w:instrText xml:space="preserve"> PAGEREF _Toc2956 \h </w:instrText>
        </w:r>
        <w:r>
          <w:fldChar w:fldCharType="separate"/>
        </w:r>
        <w:r>
          <w:t>14</w:t>
        </w:r>
        <w:r>
          <w:fldChar w:fldCharType="end"/>
        </w:r>
      </w:hyperlink>
    </w:p>
    <w:p>
      <w:pPr>
        <w:pStyle w:val="TOC2"/>
        <w:tabs>
          <w:tab w:val="right" w:leader="dot" w:pos="8306"/>
        </w:tabs>
      </w:pPr>
      <w:hyperlink w:anchor="_Toc32008" w:history="1">
        <w:r>
          <w:rPr>
            <w:rFonts w:ascii="仿宋" w:eastAsia="仿宋" w:hAnsi="仿宋" w:cs="仿宋" w:hint="eastAsia"/>
            <w:lang w:eastAsia="zh-CN"/>
          </w:rPr>
          <w:t>(一)、发展规划分析</w:t>
        </w:r>
        <w:r>
          <w:tab/>
        </w:r>
        <w:r>
          <w:fldChar w:fldCharType="begin"/>
        </w:r>
        <w:r>
          <w:instrText xml:space="preserve"> PAGEREF _Toc32008 \h </w:instrText>
        </w:r>
        <w:r>
          <w:fldChar w:fldCharType="separate"/>
        </w:r>
        <w:r>
          <w:t>14</w:t>
        </w:r>
        <w:r>
          <w:fldChar w:fldCharType="end"/>
        </w:r>
      </w:hyperlink>
    </w:p>
    <w:p>
      <w:pPr>
        <w:pStyle w:val="TOC2"/>
        <w:tabs>
          <w:tab w:val="right" w:leader="dot" w:pos="8306"/>
        </w:tabs>
      </w:pPr>
      <w:hyperlink w:anchor="_Toc6123" w:history="1">
        <w:r>
          <w:rPr>
            <w:rFonts w:ascii="仿宋" w:eastAsia="仿宋" w:hAnsi="仿宋" w:cs="仿宋" w:hint="eastAsia"/>
            <w:lang w:eastAsia="zh-CN"/>
          </w:rPr>
          <w:t>(二)、产业政策分析</w:t>
        </w:r>
        <w:r>
          <w:tab/>
        </w:r>
        <w:r>
          <w:fldChar w:fldCharType="begin"/>
        </w:r>
        <w:r>
          <w:instrText xml:space="preserve"> PAGEREF _Toc6123 \h </w:instrText>
        </w:r>
        <w:r>
          <w:fldChar w:fldCharType="separate"/>
        </w:r>
        <w:r>
          <w:t>15</w:t>
        </w:r>
        <w:r>
          <w:fldChar w:fldCharType="end"/>
        </w:r>
      </w:hyperlink>
    </w:p>
    <w:p>
      <w:pPr>
        <w:pStyle w:val="TOC2"/>
        <w:tabs>
          <w:tab w:val="right" w:leader="dot" w:pos="8306"/>
        </w:tabs>
      </w:pPr>
      <w:hyperlink w:anchor="_Toc10095" w:history="1">
        <w:r>
          <w:rPr>
            <w:rFonts w:ascii="仿宋" w:eastAsia="仿宋" w:hAnsi="仿宋" w:cs="仿宋" w:hint="eastAsia"/>
            <w:lang w:eastAsia="zh-CN"/>
          </w:rPr>
          <w:t>(三)、行业准入分析</w:t>
        </w:r>
        <w:r>
          <w:tab/>
        </w:r>
        <w:r>
          <w:fldChar w:fldCharType="begin"/>
        </w:r>
        <w:r>
          <w:instrText xml:space="preserve"> PAGEREF _Toc10095 \h </w:instrText>
        </w:r>
        <w:r>
          <w:fldChar w:fldCharType="separate"/>
        </w:r>
        <w:r>
          <w:t>17</w:t>
        </w:r>
        <w:r>
          <w:fldChar w:fldCharType="end"/>
        </w:r>
      </w:hyperlink>
    </w:p>
    <w:p>
      <w:pPr>
        <w:pStyle w:val="TOC1"/>
        <w:tabs>
          <w:tab w:val="right" w:leader="dot" w:pos="8306"/>
        </w:tabs>
      </w:pPr>
      <w:hyperlink w:anchor="_Toc3528" w:history="1">
        <w:r>
          <w:rPr>
            <w:rFonts w:ascii="仿宋" w:eastAsia="仿宋" w:hAnsi="仿宋" w:cs="仿宋" w:hint="eastAsia"/>
            <w:lang w:eastAsia="zh-CN"/>
          </w:rPr>
          <w:t>五、经济影响分析</w:t>
        </w:r>
        <w:r>
          <w:tab/>
        </w:r>
        <w:r>
          <w:fldChar w:fldCharType="begin"/>
        </w:r>
        <w:r>
          <w:instrText xml:space="preserve"> PAGEREF _Toc3528 \h </w:instrText>
        </w:r>
        <w:r>
          <w:fldChar w:fldCharType="separate"/>
        </w:r>
        <w:r>
          <w:t>18</w:t>
        </w:r>
        <w:r>
          <w:fldChar w:fldCharType="end"/>
        </w:r>
      </w:hyperlink>
    </w:p>
    <w:p>
      <w:pPr>
        <w:pStyle w:val="TOC2"/>
        <w:tabs>
          <w:tab w:val="right" w:leader="dot" w:pos="8306"/>
        </w:tabs>
      </w:pPr>
      <w:hyperlink w:anchor="_Toc15296" w:history="1">
        <w:r>
          <w:rPr>
            <w:rFonts w:ascii="仿宋" w:eastAsia="仿宋" w:hAnsi="仿宋" w:cs="仿宋" w:hint="eastAsia"/>
            <w:lang w:eastAsia="zh-CN"/>
          </w:rPr>
          <w:t>(一)、经济费用效益或费用效果分析</w:t>
        </w:r>
        <w:r>
          <w:tab/>
        </w:r>
        <w:r>
          <w:fldChar w:fldCharType="begin"/>
        </w:r>
        <w:r>
          <w:instrText xml:space="preserve"> PAGEREF _Toc15296 \h </w:instrText>
        </w:r>
        <w:r>
          <w:fldChar w:fldCharType="separate"/>
        </w:r>
        <w:r>
          <w:t>18</w:t>
        </w:r>
        <w:r>
          <w:fldChar w:fldCharType="end"/>
        </w:r>
      </w:hyperlink>
    </w:p>
    <w:p>
      <w:pPr>
        <w:pStyle w:val="TOC2"/>
        <w:tabs>
          <w:tab w:val="right" w:leader="dot" w:pos="8306"/>
        </w:tabs>
      </w:pPr>
      <w:hyperlink w:anchor="_Toc28605" w:history="1">
        <w:r>
          <w:rPr>
            <w:rFonts w:ascii="仿宋" w:eastAsia="仿宋" w:hAnsi="仿宋" w:cs="仿宋" w:hint="eastAsia"/>
            <w:lang w:eastAsia="zh-CN"/>
          </w:rPr>
          <w:t>(二)、行业影响分析</w:t>
        </w:r>
        <w:r>
          <w:tab/>
        </w:r>
        <w:r>
          <w:fldChar w:fldCharType="begin"/>
        </w:r>
        <w:r>
          <w:instrText xml:space="preserve"> PAGEREF _Toc28605 \h </w:instrText>
        </w:r>
        <w:r>
          <w:fldChar w:fldCharType="separate"/>
        </w:r>
        <w:r>
          <w:t>21</w:t>
        </w:r>
        <w:r>
          <w:fldChar w:fldCharType="end"/>
        </w:r>
      </w:hyperlink>
    </w:p>
    <w:p>
      <w:pPr>
        <w:pStyle w:val="TOC2"/>
        <w:tabs>
          <w:tab w:val="right" w:leader="dot" w:pos="8306"/>
        </w:tabs>
      </w:pPr>
      <w:hyperlink w:anchor="_Toc14150" w:history="1">
        <w:r>
          <w:rPr>
            <w:rFonts w:ascii="仿宋" w:eastAsia="仿宋" w:hAnsi="仿宋" w:cs="仿宋" w:hint="eastAsia"/>
            <w:lang w:eastAsia="zh-CN"/>
          </w:rPr>
          <w:t>(三)、区域经济影响分析</w:t>
        </w:r>
        <w:r>
          <w:tab/>
        </w:r>
        <w:r>
          <w:fldChar w:fldCharType="begin"/>
        </w:r>
        <w:r>
          <w:instrText xml:space="preserve"> PAGEREF _Toc14150 \h </w:instrText>
        </w:r>
        <w:r>
          <w:fldChar w:fldCharType="separate"/>
        </w:r>
        <w:r>
          <w:t>22</w:t>
        </w:r>
        <w:r>
          <w:fldChar w:fldCharType="end"/>
        </w:r>
      </w:hyperlink>
    </w:p>
    <w:p>
      <w:pPr>
        <w:pStyle w:val="TOC2"/>
        <w:tabs>
          <w:tab w:val="right" w:leader="dot" w:pos="8306"/>
        </w:tabs>
      </w:pPr>
      <w:hyperlink w:anchor="_Toc7837" w:history="1">
        <w:r>
          <w:rPr>
            <w:rFonts w:ascii="仿宋" w:eastAsia="仿宋" w:hAnsi="仿宋" w:cs="仿宋" w:hint="eastAsia"/>
            <w:lang w:eastAsia="zh-CN"/>
          </w:rPr>
          <w:t>(四)、宏观经济影响分析</w:t>
        </w:r>
        <w:r>
          <w:tab/>
        </w:r>
        <w:r>
          <w:fldChar w:fldCharType="begin"/>
        </w:r>
        <w:r>
          <w:instrText xml:space="preserve"> PAGEREF _Toc7837 \h </w:instrText>
        </w:r>
        <w:r>
          <w:fldChar w:fldCharType="separate"/>
        </w:r>
        <w:r>
          <w:t>23</w:t>
        </w:r>
        <w:r>
          <w:fldChar w:fldCharType="end"/>
        </w:r>
      </w:hyperlink>
    </w:p>
    <w:p>
      <w:pPr>
        <w:pStyle w:val="TOC1"/>
        <w:tabs>
          <w:tab w:val="right" w:leader="dot" w:pos="8306"/>
        </w:tabs>
      </w:pPr>
      <w:hyperlink w:anchor="_Toc13683" w:history="1">
        <w:r>
          <w:rPr>
            <w:rFonts w:ascii="仿宋" w:eastAsia="仿宋" w:hAnsi="仿宋" w:cs="仿宋" w:hint="eastAsia"/>
            <w:lang w:eastAsia="zh-CN"/>
          </w:rPr>
          <w:t>六、项目监理与质量保证</w:t>
        </w:r>
        <w:r>
          <w:tab/>
        </w:r>
        <w:r>
          <w:fldChar w:fldCharType="begin"/>
        </w:r>
        <w:r>
          <w:instrText xml:space="preserve"> PAGEREF _Toc13683 \h </w:instrText>
        </w:r>
        <w:r>
          <w:fldChar w:fldCharType="separate"/>
        </w:r>
        <w:r>
          <w:t>25</w:t>
        </w:r>
        <w:r>
          <w:fldChar w:fldCharType="end"/>
        </w:r>
      </w:hyperlink>
    </w:p>
    <w:p>
      <w:pPr>
        <w:pStyle w:val="TOC2"/>
        <w:tabs>
          <w:tab w:val="right" w:leader="dot" w:pos="8306"/>
        </w:tabs>
      </w:pPr>
      <w:hyperlink w:anchor="_Toc13905" w:history="1">
        <w:r>
          <w:rPr>
            <w:rFonts w:ascii="仿宋" w:eastAsia="仿宋" w:hAnsi="仿宋" w:cs="仿宋" w:hint="eastAsia"/>
            <w:lang w:eastAsia="zh-CN"/>
          </w:rPr>
          <w:t>(一)、监理体系构建</w:t>
        </w:r>
        <w:r>
          <w:tab/>
        </w:r>
        <w:r>
          <w:fldChar w:fldCharType="begin"/>
        </w:r>
        <w:r>
          <w:instrText xml:space="preserve"> PAGEREF _Toc13905 \h </w:instrText>
        </w:r>
        <w:r>
          <w:fldChar w:fldCharType="separate"/>
        </w:r>
        <w:r>
          <w:t>25</w:t>
        </w:r>
        <w:r>
          <w:fldChar w:fldCharType="end"/>
        </w:r>
      </w:hyperlink>
    </w:p>
    <w:p>
      <w:pPr>
        <w:pStyle w:val="TOC2"/>
        <w:tabs>
          <w:tab w:val="right" w:leader="dot" w:pos="8306"/>
        </w:tabs>
      </w:pPr>
      <w:hyperlink w:anchor="_Toc8131" w:history="1">
        <w:r>
          <w:rPr>
            <w:rFonts w:ascii="仿宋" w:eastAsia="仿宋" w:hAnsi="仿宋" w:cs="仿宋" w:hint="eastAsia"/>
            <w:lang w:eastAsia="zh-CN"/>
          </w:rPr>
          <w:t>(二)、质量保证体系实施</w:t>
        </w:r>
        <w:r>
          <w:tab/>
        </w:r>
        <w:r>
          <w:fldChar w:fldCharType="begin"/>
        </w:r>
        <w:r>
          <w:instrText xml:space="preserve"> PAGEREF _Toc8131 \h </w:instrText>
        </w:r>
        <w:r>
          <w:fldChar w:fldCharType="separate"/>
        </w:r>
        <w:r>
          <w:t>25</w:t>
        </w:r>
        <w:r>
          <w:fldChar w:fldCharType="end"/>
        </w:r>
      </w:hyperlink>
    </w:p>
    <w:p>
      <w:pPr>
        <w:pStyle w:val="TOC2"/>
        <w:tabs>
          <w:tab w:val="right" w:leader="dot" w:pos="8306"/>
        </w:tabs>
      </w:pPr>
      <w:hyperlink w:anchor="_Toc10937" w:history="1">
        <w:r>
          <w:rPr>
            <w:rFonts w:ascii="仿宋" w:eastAsia="仿宋" w:hAnsi="仿宋" w:cs="仿宋" w:hint="eastAsia"/>
            <w:lang w:eastAsia="zh-CN"/>
          </w:rPr>
          <w:t>(三)、监理与质量控制流程</w:t>
        </w:r>
        <w:r>
          <w:tab/>
        </w:r>
        <w:r>
          <w:fldChar w:fldCharType="begin"/>
        </w:r>
        <w:r>
          <w:instrText xml:space="preserve"> PAGEREF _Toc10937 \h </w:instrText>
        </w:r>
        <w:r>
          <w:fldChar w:fldCharType="separate"/>
        </w:r>
        <w:r>
          <w:t>26</w:t>
        </w:r>
        <w:r>
          <w:fldChar w:fldCharType="end"/>
        </w:r>
      </w:hyperlink>
    </w:p>
    <w:p>
      <w:pPr>
        <w:pStyle w:val="TOC1"/>
        <w:tabs>
          <w:tab w:val="right" w:leader="dot" w:pos="8306"/>
        </w:tabs>
      </w:pPr>
      <w:hyperlink w:anchor="_Toc20902" w:history="1">
        <w:r>
          <w:rPr>
            <w:rFonts w:ascii="仿宋" w:eastAsia="仿宋" w:hAnsi="仿宋" w:cs="仿宋" w:hint="eastAsia"/>
            <w:lang w:eastAsia="zh-CN"/>
          </w:rPr>
          <w:t>七、项目变更管理</w:t>
        </w:r>
        <w:r>
          <w:tab/>
        </w:r>
        <w:r>
          <w:fldChar w:fldCharType="begin"/>
        </w:r>
        <w:r>
          <w:instrText xml:space="preserve"> PAGEREF _Toc20902 \h </w:instrText>
        </w:r>
        <w:r>
          <w:fldChar w:fldCharType="separate"/>
        </w:r>
        <w:r>
          <w:t>27</w:t>
        </w:r>
        <w:r>
          <w:fldChar w:fldCharType="end"/>
        </w:r>
      </w:hyperlink>
    </w:p>
    <w:p>
      <w:pPr>
        <w:pStyle w:val="TOC2"/>
        <w:tabs>
          <w:tab w:val="right" w:leader="dot" w:pos="8306"/>
        </w:tabs>
      </w:pPr>
      <w:hyperlink w:anchor="_Toc27751" w:history="1">
        <w:r>
          <w:rPr>
            <w:rFonts w:ascii="仿宋" w:eastAsia="仿宋" w:hAnsi="仿宋" w:cs="仿宋" w:hint="eastAsia"/>
            <w:lang w:eastAsia="zh-CN"/>
          </w:rPr>
          <w:t>(一)、变更控制流程</w:t>
        </w:r>
        <w:r>
          <w:tab/>
        </w:r>
        <w:r>
          <w:fldChar w:fldCharType="begin"/>
        </w:r>
        <w:r>
          <w:instrText xml:space="preserve"> PAGEREF _Toc27751 \h </w:instrText>
        </w:r>
        <w:r>
          <w:fldChar w:fldCharType="separate"/>
        </w:r>
        <w:r>
          <w:t>27</w:t>
        </w:r>
        <w:r>
          <w:fldChar w:fldCharType="end"/>
        </w:r>
      </w:hyperlink>
    </w:p>
    <w:p>
      <w:pPr>
        <w:pStyle w:val="TOC2"/>
        <w:tabs>
          <w:tab w:val="right" w:leader="dot" w:pos="8306"/>
        </w:tabs>
      </w:pPr>
      <w:hyperlink w:anchor="_Toc30905" w:history="1">
        <w:r>
          <w:rPr>
            <w:rFonts w:ascii="仿宋" w:eastAsia="仿宋" w:hAnsi="仿宋" w:cs="仿宋" w:hint="eastAsia"/>
            <w:lang w:eastAsia="zh-CN"/>
          </w:rPr>
          <w:t>(二)、影响评估与处理</w:t>
        </w:r>
        <w:r>
          <w:tab/>
        </w:r>
        <w:r>
          <w:fldChar w:fldCharType="begin"/>
        </w:r>
        <w:r>
          <w:instrText xml:space="preserve"> PAGEREF _Toc30905 \h </w:instrText>
        </w:r>
        <w:r>
          <w:fldChar w:fldCharType="separate"/>
        </w:r>
        <w:r>
          <w:t>27</w:t>
        </w:r>
        <w:r>
          <w:fldChar w:fldCharType="end"/>
        </w:r>
      </w:hyperlink>
    </w:p>
    <w:p>
      <w:pPr>
        <w:pStyle w:val="TOC2"/>
        <w:tabs>
          <w:tab w:val="right" w:leader="dot" w:pos="8306"/>
        </w:tabs>
      </w:pPr>
      <w:hyperlink w:anchor="_Toc23669" w:history="1">
        <w:r>
          <w:rPr>
            <w:rFonts w:ascii="仿宋" w:eastAsia="仿宋" w:hAnsi="仿宋" w:cs="仿宋" w:hint="eastAsia"/>
            <w:lang w:eastAsia="zh-CN"/>
          </w:rPr>
          <w:t>(三)、变更记录与追踪</w:t>
        </w:r>
        <w:r>
          <w:tab/>
        </w:r>
        <w:r>
          <w:fldChar w:fldCharType="begin"/>
        </w:r>
        <w:r>
          <w:instrText xml:space="preserve"> PAGEREF _Toc23669 \h </w:instrText>
        </w:r>
        <w:r>
          <w:fldChar w:fldCharType="separate"/>
        </w:r>
        <w:r>
          <w:t>29</w:t>
        </w:r>
        <w:r>
          <w:fldChar w:fldCharType="end"/>
        </w:r>
      </w:hyperlink>
    </w:p>
    <w:p>
      <w:pPr>
        <w:pStyle w:val="TOC2"/>
        <w:tabs>
          <w:tab w:val="right" w:leader="dot" w:pos="8306"/>
        </w:tabs>
      </w:pPr>
      <w:hyperlink w:anchor="_Toc31708" w:history="1">
        <w:r>
          <w:rPr>
            <w:rFonts w:ascii="仿宋" w:eastAsia="仿宋" w:hAnsi="仿宋" w:cs="仿宋" w:hint="eastAsia"/>
            <w:lang w:eastAsia="zh-CN"/>
          </w:rPr>
          <w:t>(四)、变更管理策略</w:t>
        </w:r>
        <w:r>
          <w:tab/>
        </w:r>
        <w:r>
          <w:fldChar w:fldCharType="begin"/>
        </w:r>
        <w:r>
          <w:instrText xml:space="preserve"> PAGEREF _Toc31708 \h </w:instrText>
        </w:r>
        <w:r>
          <w:fldChar w:fldCharType="separate"/>
        </w:r>
        <w:r>
          <w:t>31</w:t>
        </w:r>
        <w:r>
          <w:fldChar w:fldCharType="end"/>
        </w:r>
      </w:hyperlink>
    </w:p>
    <w:p>
      <w:pPr>
        <w:pStyle w:val="TOC1"/>
        <w:tabs>
          <w:tab w:val="right" w:leader="dot" w:pos="8306"/>
        </w:tabs>
      </w:pPr>
      <w:hyperlink w:anchor="_Toc20419" w:history="1">
        <w:r>
          <w:rPr>
            <w:rFonts w:ascii="仿宋" w:eastAsia="仿宋" w:hAnsi="仿宋" w:cs="仿宋" w:hint="eastAsia"/>
            <w:lang w:eastAsia="zh-CN"/>
          </w:rPr>
          <w:t>八、项目进度计划</w:t>
        </w:r>
        <w:r>
          <w:tab/>
        </w:r>
        <w:r>
          <w:fldChar w:fldCharType="begin"/>
        </w:r>
        <w:r>
          <w:instrText xml:space="preserve"> PAGEREF _Toc20419 \h </w:instrText>
        </w:r>
        <w:r>
          <w:fldChar w:fldCharType="separate"/>
        </w:r>
        <w:r>
          <w:t>32</w:t>
        </w:r>
        <w:r>
          <w:fldChar w:fldCharType="end"/>
        </w:r>
      </w:hyperlink>
    </w:p>
    <w:p>
      <w:pPr>
        <w:pStyle w:val="TOC2"/>
        <w:tabs>
          <w:tab w:val="right" w:leader="dot" w:pos="8306"/>
        </w:tabs>
      </w:pPr>
      <w:hyperlink w:anchor="_Toc18409" w:history="1">
        <w:r>
          <w:rPr>
            <w:rFonts w:ascii="仿宋" w:eastAsia="仿宋" w:hAnsi="仿宋" w:cs="仿宋" w:hint="eastAsia"/>
            <w:lang w:eastAsia="zh-CN"/>
          </w:rPr>
          <w:t>(一)、建设周期</w:t>
        </w:r>
        <w:r>
          <w:tab/>
        </w:r>
        <w:r>
          <w:fldChar w:fldCharType="begin"/>
        </w:r>
        <w:r>
          <w:instrText xml:space="preserve"> PAGEREF _Toc18409 \h </w:instrText>
        </w:r>
        <w:r>
          <w:fldChar w:fldCharType="separate"/>
        </w:r>
        <w:r>
          <w:t>32</w:t>
        </w:r>
        <w:r>
          <w:fldChar w:fldCharType="end"/>
        </w:r>
      </w:hyperlink>
    </w:p>
    <w:p>
      <w:pPr>
        <w:pStyle w:val="TOC2"/>
        <w:tabs>
          <w:tab w:val="right" w:leader="dot" w:pos="8306"/>
        </w:tabs>
      </w:pPr>
      <w:hyperlink w:anchor="_Toc9562" w:history="1">
        <w:r>
          <w:rPr>
            <w:rFonts w:ascii="仿宋" w:eastAsia="仿宋" w:hAnsi="仿宋" w:cs="仿宋" w:hint="eastAsia"/>
            <w:lang w:eastAsia="zh-CN"/>
          </w:rPr>
          <w:t>(二)、建设进度</w:t>
        </w:r>
        <w:r>
          <w:tab/>
        </w:r>
        <w:r>
          <w:fldChar w:fldCharType="begin"/>
        </w:r>
        <w:r>
          <w:instrText xml:space="preserve"> PAGEREF _Toc9562 \h </w:instrText>
        </w:r>
        <w:r>
          <w:fldChar w:fldCharType="separate"/>
        </w:r>
        <w:r>
          <w:t>33</w:t>
        </w:r>
        <w:r>
          <w:fldChar w:fldCharType="end"/>
        </w:r>
      </w:hyperlink>
    </w:p>
    <w:p>
      <w:pPr>
        <w:pStyle w:val="TOC2"/>
        <w:tabs>
          <w:tab w:val="right" w:leader="dot" w:pos="8306"/>
        </w:tabs>
      </w:pPr>
      <w:hyperlink w:anchor="_Toc5900" w:history="1">
        <w:r>
          <w:rPr>
            <w:rFonts w:ascii="仿宋" w:eastAsia="仿宋" w:hAnsi="仿宋" w:cs="仿宋" w:hint="eastAsia"/>
            <w:lang w:eastAsia="zh-CN"/>
          </w:rPr>
          <w:t>(三)、进度安排注意事项</w:t>
        </w:r>
        <w:r>
          <w:tab/>
        </w:r>
        <w:r>
          <w:fldChar w:fldCharType="begin"/>
        </w:r>
        <w:r>
          <w:instrText xml:space="preserve"> PAGEREF _Toc5900 \h </w:instrText>
        </w:r>
        <w:r>
          <w:fldChar w:fldCharType="separate"/>
        </w:r>
        <w:r>
          <w:t>34</w:t>
        </w:r>
        <w:r>
          <w:fldChar w:fldCharType="end"/>
        </w:r>
      </w:hyperlink>
    </w:p>
    <w:p>
      <w:pPr>
        <w:pStyle w:val="TOC2"/>
        <w:tabs>
          <w:tab w:val="right" w:leader="dot" w:pos="8306"/>
        </w:tabs>
      </w:pPr>
      <w:hyperlink w:anchor="_Toc20691" w:history="1">
        <w:r>
          <w:rPr>
            <w:rFonts w:ascii="仿宋" w:eastAsia="仿宋" w:hAnsi="仿宋" w:cs="仿宋" w:hint="eastAsia"/>
            <w:lang w:eastAsia="zh-CN"/>
          </w:rPr>
          <w:t>(四)、人力资源配置</w:t>
        </w:r>
        <w:r>
          <w:tab/>
        </w:r>
        <w:r>
          <w:fldChar w:fldCharType="begin"/>
        </w:r>
        <w:r>
          <w:instrText xml:space="preserve"> PAGEREF _Toc20691 \h </w:instrText>
        </w:r>
        <w:r>
          <w:fldChar w:fldCharType="separate"/>
        </w:r>
        <w:r>
          <w:t>35</w:t>
        </w:r>
        <w:r>
          <w:fldChar w:fldCharType="end"/>
        </w:r>
      </w:hyperlink>
    </w:p>
    <w:p>
      <w:pPr>
        <w:pStyle w:val="TOC2"/>
        <w:tabs>
          <w:tab w:val="right" w:leader="dot" w:pos="8306"/>
        </w:tabs>
      </w:pPr>
      <w:hyperlink w:anchor="_Toc12314" w:history="1">
        <w:r>
          <w:rPr>
            <w:rFonts w:ascii="仿宋" w:eastAsia="仿宋" w:hAnsi="仿宋" w:cs="仿宋" w:hint="eastAsia"/>
            <w:lang w:eastAsia="zh-CN"/>
          </w:rPr>
          <w:t>(五)、员工培训</w:t>
        </w:r>
        <w:r>
          <w:tab/>
        </w:r>
        <w:r>
          <w:fldChar w:fldCharType="begin"/>
        </w:r>
        <w:r>
          <w:instrText xml:space="preserve"> PAGEREF _Toc12314 \h </w:instrText>
        </w:r>
        <w:r>
          <w:fldChar w:fldCharType="separate"/>
        </w:r>
        <w:r>
          <w:t>37</w:t>
        </w:r>
        <w:r>
          <w:fldChar w:fldCharType="end"/>
        </w:r>
      </w:hyperlink>
    </w:p>
    <w:p>
      <w:pPr>
        <w:pStyle w:val="TOC2"/>
        <w:tabs>
          <w:tab w:val="right" w:leader="dot" w:pos="8306"/>
        </w:tabs>
      </w:pPr>
      <w:hyperlink w:anchor="_Toc228" w:history="1">
        <w:r>
          <w:rPr>
            <w:rFonts w:ascii="仿宋" w:eastAsia="仿宋" w:hAnsi="仿宋" w:cs="仿宋" w:hint="eastAsia"/>
            <w:lang w:eastAsia="zh-CN"/>
          </w:rPr>
          <w:t>(六)、项目实施保障</w:t>
        </w:r>
        <w:r>
          <w:tab/>
        </w:r>
        <w:r>
          <w:fldChar w:fldCharType="begin"/>
        </w:r>
        <w:r>
          <w:instrText xml:space="preserve"> PAGEREF _Toc228 \h </w:instrText>
        </w:r>
        <w:r>
          <w:fldChar w:fldCharType="separate"/>
        </w:r>
        <w:r>
          <w:t>38</w:t>
        </w:r>
        <w:r>
          <w:fldChar w:fldCharType="end"/>
        </w:r>
      </w:hyperlink>
    </w:p>
    <w:p>
      <w:pPr>
        <w:pStyle w:val="TOC2"/>
        <w:tabs>
          <w:tab w:val="right" w:leader="dot" w:pos="8306"/>
        </w:tabs>
      </w:pPr>
      <w:hyperlink w:anchor="_Toc17746" w:history="1">
        <w:r>
          <w:rPr>
            <w:rFonts w:ascii="仿宋" w:eastAsia="仿宋" w:hAnsi="仿宋" w:cs="仿宋" w:hint="eastAsia"/>
            <w:lang w:eastAsia="zh-CN"/>
          </w:rPr>
          <w:t>(七)、安全规范管理</w:t>
        </w:r>
        <w:r>
          <w:tab/>
        </w:r>
        <w:r>
          <w:fldChar w:fldCharType="begin"/>
        </w:r>
        <w:r>
          <w:instrText xml:space="preserve"> PAGEREF _Toc17746 \h </w:instrText>
        </w:r>
        <w:r>
          <w:fldChar w:fldCharType="separate"/>
        </w:r>
        <w:r>
          <w:t>39</w:t>
        </w:r>
        <w:r>
          <w:fldChar w:fldCharType="end"/>
        </w:r>
      </w:hyperlink>
    </w:p>
    <w:p>
      <w:pPr>
        <w:pStyle w:val="TOC1"/>
        <w:tabs>
          <w:tab w:val="right" w:leader="dot" w:pos="8306"/>
        </w:tabs>
      </w:pPr>
      <w:hyperlink w:anchor="_Toc2961" w:history="1">
        <w:r>
          <w:rPr>
            <w:rFonts w:ascii="仿宋" w:eastAsia="仿宋" w:hAnsi="仿宋" w:cs="仿宋" w:hint="eastAsia"/>
            <w:lang w:eastAsia="zh-CN"/>
          </w:rPr>
          <w:t>九、土地利用与规划方案</w:t>
        </w:r>
        <w:r>
          <w:tab/>
        </w:r>
        <w:r>
          <w:fldChar w:fldCharType="begin"/>
        </w:r>
        <w:r>
          <w:instrText xml:space="preserve"> PAGEREF _Toc2961 \h </w:instrText>
        </w:r>
        <w:r>
          <w:fldChar w:fldCharType="separate"/>
        </w:r>
        <w:r>
          <w:t>40</w:t>
        </w:r>
        <w:r>
          <w:fldChar w:fldCharType="end"/>
        </w:r>
      </w:hyperlink>
    </w:p>
    <w:p>
      <w:pPr>
        <w:pStyle w:val="TOC2"/>
        <w:tabs>
          <w:tab w:val="right" w:leader="dot" w:pos="8306"/>
        </w:tabs>
      </w:pPr>
      <w:hyperlink w:anchor="_Toc5740" w:history="1">
        <w:r>
          <w:rPr>
            <w:rFonts w:ascii="仿宋" w:eastAsia="仿宋" w:hAnsi="仿宋" w:cs="仿宋" w:hint="eastAsia"/>
            <w:lang w:eastAsia="zh-CN"/>
          </w:rPr>
          <w:t>(一)、项目用地情况分析</w:t>
        </w:r>
        <w:r>
          <w:tab/>
        </w:r>
        <w:r>
          <w:fldChar w:fldCharType="begin"/>
        </w:r>
        <w:r>
          <w:instrText xml:space="preserve"> PAGEREF _Toc5740 \h </w:instrText>
        </w:r>
        <w:r>
          <w:fldChar w:fldCharType="separate"/>
        </w:r>
        <w:r>
          <w:t>40</w:t>
        </w:r>
        <w:r>
          <w:fldChar w:fldCharType="end"/>
        </w:r>
      </w:hyperlink>
    </w:p>
    <w:p>
      <w:pPr>
        <w:pStyle w:val="TOC2"/>
        <w:tabs>
          <w:tab w:val="right" w:leader="dot" w:pos="8306"/>
        </w:tabs>
      </w:pPr>
      <w:hyperlink w:anchor="_Toc21639" w:history="1">
        <w:r>
          <w:rPr>
            <w:rFonts w:ascii="仿宋" w:eastAsia="仿宋" w:hAnsi="仿宋" w:cs="仿宋" w:hint="eastAsia"/>
            <w:lang w:eastAsia="zh-CN"/>
          </w:rPr>
          <w:t>(二)、土地利用规划方案</w:t>
        </w:r>
        <w:r>
          <w:tab/>
        </w:r>
        <w:r>
          <w:fldChar w:fldCharType="begin"/>
        </w:r>
        <w:r>
          <w:instrText xml:space="preserve"> PAGEREF _Toc21639 \h </w:instrText>
        </w:r>
        <w:r>
          <w:fldChar w:fldCharType="separate"/>
        </w:r>
        <w:r>
          <w:t>41</w:t>
        </w:r>
        <w:r>
          <w:fldChar w:fldCharType="end"/>
        </w:r>
      </w:hyperlink>
    </w:p>
    <w:p>
      <w:pPr>
        <w:pStyle w:val="TOC1"/>
        <w:tabs>
          <w:tab w:val="right" w:leader="dot" w:pos="8306"/>
        </w:tabs>
      </w:pPr>
      <w:hyperlink w:anchor="_Toc22501" w:history="1">
        <w:r>
          <w:rPr>
            <w:rFonts w:ascii="仿宋" w:eastAsia="仿宋" w:hAnsi="仿宋" w:cs="仿宋" w:hint="eastAsia"/>
            <w:lang w:eastAsia="zh-CN"/>
          </w:rPr>
          <w:t>十、项目质量与标准</w:t>
        </w:r>
        <w:r>
          <w:tab/>
        </w:r>
        <w:r>
          <w:fldChar w:fldCharType="begin"/>
        </w:r>
        <w:r>
          <w:instrText xml:space="preserve"> PAGEREF _Toc22501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47" w:history="1">
        <w:r>
          <w:rPr>
            <w:rFonts w:ascii="仿宋" w:eastAsia="仿宋" w:hAnsi="仿宋" w:cs="仿宋" w:hint="eastAsia"/>
            <w:lang w:eastAsia="zh-CN"/>
          </w:rPr>
          <w:t>(一)、质量保障体系</w:t>
        </w:r>
        <w:r>
          <w:tab/>
        </w:r>
        <w:r>
          <w:fldChar w:fldCharType="begin"/>
        </w:r>
        <w:r>
          <w:instrText xml:space="preserve"> PAGEREF _Toc18347 \h </w:instrText>
        </w:r>
        <w:r>
          <w:fldChar w:fldCharType="separate"/>
        </w:r>
        <w:r>
          <w:t>42</w:t>
        </w:r>
        <w:r>
          <w:fldChar w:fldCharType="end"/>
        </w:r>
      </w:hyperlink>
    </w:p>
    <w:p>
      <w:pPr>
        <w:pStyle w:val="TOC2"/>
        <w:tabs>
          <w:tab w:val="right" w:leader="dot" w:pos="8306"/>
        </w:tabs>
      </w:pPr>
      <w:hyperlink w:anchor="_Toc12777" w:history="1">
        <w:r>
          <w:rPr>
            <w:rFonts w:ascii="仿宋" w:eastAsia="仿宋" w:hAnsi="仿宋" w:cs="仿宋" w:hint="eastAsia"/>
            <w:lang w:eastAsia="zh-CN"/>
          </w:rPr>
          <w:t>(二)、标准化作业流程</w:t>
        </w:r>
        <w:r>
          <w:tab/>
        </w:r>
        <w:r>
          <w:fldChar w:fldCharType="begin"/>
        </w:r>
        <w:r>
          <w:instrText xml:space="preserve"> PAGEREF _Toc12777 \h </w:instrText>
        </w:r>
        <w:r>
          <w:fldChar w:fldCharType="separate"/>
        </w:r>
        <w:r>
          <w:t>44</w:t>
        </w:r>
        <w:r>
          <w:fldChar w:fldCharType="end"/>
        </w:r>
      </w:hyperlink>
    </w:p>
    <w:p>
      <w:pPr>
        <w:pStyle w:val="TOC2"/>
        <w:tabs>
          <w:tab w:val="right" w:leader="dot" w:pos="8306"/>
        </w:tabs>
      </w:pPr>
      <w:hyperlink w:anchor="_Toc4336" w:history="1">
        <w:r>
          <w:rPr>
            <w:rFonts w:ascii="仿宋" w:eastAsia="仿宋" w:hAnsi="仿宋" w:cs="仿宋" w:hint="eastAsia"/>
            <w:lang w:eastAsia="zh-CN"/>
          </w:rPr>
          <w:t>(三)、质量监控与评估</w:t>
        </w:r>
        <w:r>
          <w:tab/>
        </w:r>
        <w:r>
          <w:fldChar w:fldCharType="begin"/>
        </w:r>
        <w:r>
          <w:instrText xml:space="preserve"> PAGEREF _Toc4336 \h </w:instrText>
        </w:r>
        <w:r>
          <w:fldChar w:fldCharType="separate"/>
        </w:r>
        <w:r>
          <w:t>45</w:t>
        </w:r>
        <w:r>
          <w:fldChar w:fldCharType="end"/>
        </w:r>
      </w:hyperlink>
    </w:p>
    <w:p>
      <w:pPr>
        <w:pStyle w:val="TOC2"/>
        <w:tabs>
          <w:tab w:val="right" w:leader="dot" w:pos="8306"/>
        </w:tabs>
      </w:pPr>
      <w:hyperlink w:anchor="_Toc31561" w:history="1">
        <w:r>
          <w:rPr>
            <w:rFonts w:ascii="仿宋" w:eastAsia="仿宋" w:hAnsi="仿宋" w:cs="仿宋" w:hint="eastAsia"/>
            <w:lang w:eastAsia="zh-CN"/>
          </w:rPr>
          <w:t>(四)、质量改进计划</w:t>
        </w:r>
        <w:r>
          <w:tab/>
        </w:r>
        <w:r>
          <w:fldChar w:fldCharType="begin"/>
        </w:r>
        <w:r>
          <w:instrText xml:space="preserve"> PAGEREF _Toc31561 \h </w:instrText>
        </w:r>
        <w:r>
          <w:fldChar w:fldCharType="separate"/>
        </w:r>
        <w:r>
          <w:t>46</w:t>
        </w:r>
        <w:r>
          <w:fldChar w:fldCharType="end"/>
        </w:r>
      </w:hyperlink>
    </w:p>
    <w:p>
      <w:pPr>
        <w:pStyle w:val="TOC1"/>
        <w:tabs>
          <w:tab w:val="right" w:leader="dot" w:pos="8306"/>
        </w:tabs>
      </w:pPr>
      <w:hyperlink w:anchor="_Toc17377" w:history="1">
        <w:r>
          <w:rPr>
            <w:rFonts w:ascii="仿宋" w:eastAsia="仿宋" w:hAnsi="仿宋" w:cs="仿宋" w:hint="eastAsia"/>
            <w:lang w:eastAsia="zh-CN"/>
          </w:rPr>
          <w:t>十一、安全与应急管理</w:t>
        </w:r>
        <w:r>
          <w:tab/>
        </w:r>
        <w:r>
          <w:fldChar w:fldCharType="begin"/>
        </w:r>
        <w:r>
          <w:instrText xml:space="preserve"> PAGEREF _Toc17377 \h </w:instrText>
        </w:r>
        <w:r>
          <w:fldChar w:fldCharType="separate"/>
        </w:r>
        <w:r>
          <w:t>47</w:t>
        </w:r>
        <w:r>
          <w:fldChar w:fldCharType="end"/>
        </w:r>
      </w:hyperlink>
    </w:p>
    <w:p>
      <w:pPr>
        <w:pStyle w:val="TOC2"/>
        <w:tabs>
          <w:tab w:val="right" w:leader="dot" w:pos="8306"/>
        </w:tabs>
      </w:pPr>
      <w:hyperlink w:anchor="_Toc14685" w:history="1">
        <w:r>
          <w:rPr>
            <w:rFonts w:ascii="仿宋" w:eastAsia="仿宋" w:hAnsi="仿宋" w:cs="仿宋" w:hint="eastAsia"/>
            <w:lang w:eastAsia="zh-CN"/>
          </w:rPr>
          <w:t>(一)、安全生产管理</w:t>
        </w:r>
        <w:r>
          <w:tab/>
        </w:r>
        <w:r>
          <w:fldChar w:fldCharType="begin"/>
        </w:r>
        <w:r>
          <w:instrText xml:space="preserve"> PAGEREF _Toc14685 \h </w:instrText>
        </w:r>
        <w:r>
          <w:fldChar w:fldCharType="separate"/>
        </w:r>
        <w:r>
          <w:t>47</w:t>
        </w:r>
        <w:r>
          <w:fldChar w:fldCharType="end"/>
        </w:r>
      </w:hyperlink>
    </w:p>
    <w:p>
      <w:pPr>
        <w:pStyle w:val="TOC2"/>
        <w:tabs>
          <w:tab w:val="right" w:leader="dot" w:pos="8306"/>
        </w:tabs>
      </w:pPr>
      <w:hyperlink w:anchor="_Toc30861" w:history="1">
        <w:r>
          <w:rPr>
            <w:rFonts w:ascii="仿宋" w:eastAsia="仿宋" w:hAnsi="仿宋" w:cs="仿宋" w:hint="eastAsia"/>
            <w:lang w:eastAsia="zh-CN"/>
          </w:rPr>
          <w:t>(二)、应急预案与响应</w:t>
        </w:r>
        <w:r>
          <w:tab/>
        </w:r>
        <w:r>
          <w:fldChar w:fldCharType="begin"/>
        </w:r>
        <w:r>
          <w:instrText xml:space="preserve"> PAGEREF _Toc30861 \h </w:instrText>
        </w:r>
        <w:r>
          <w:fldChar w:fldCharType="separate"/>
        </w:r>
        <w:r>
          <w:t>49</w:t>
        </w:r>
        <w:r>
          <w:fldChar w:fldCharType="end"/>
        </w:r>
      </w:hyperlink>
    </w:p>
    <w:p>
      <w:pPr>
        <w:pStyle w:val="TOC1"/>
        <w:tabs>
          <w:tab w:val="right" w:leader="dot" w:pos="8306"/>
        </w:tabs>
      </w:pPr>
      <w:hyperlink w:anchor="_Toc29638" w:history="1">
        <w:r>
          <w:rPr>
            <w:rFonts w:ascii="仿宋" w:eastAsia="仿宋" w:hAnsi="仿宋" w:cs="仿宋" w:hint="eastAsia"/>
            <w:lang w:eastAsia="zh-CN"/>
          </w:rPr>
          <w:t>十二、环境保护与绿色发展</w:t>
        </w:r>
        <w:r>
          <w:tab/>
        </w:r>
        <w:r>
          <w:fldChar w:fldCharType="begin"/>
        </w:r>
        <w:r>
          <w:instrText xml:space="preserve"> PAGEREF _Toc29638 \h </w:instrText>
        </w:r>
        <w:r>
          <w:fldChar w:fldCharType="separate"/>
        </w:r>
        <w:r>
          <w:t>51</w:t>
        </w:r>
        <w:r>
          <w:fldChar w:fldCharType="end"/>
        </w:r>
      </w:hyperlink>
    </w:p>
    <w:p>
      <w:pPr>
        <w:pStyle w:val="TOC2"/>
        <w:tabs>
          <w:tab w:val="right" w:leader="dot" w:pos="8306"/>
        </w:tabs>
      </w:pPr>
      <w:hyperlink w:anchor="_Toc20655" w:history="1">
        <w:r>
          <w:rPr>
            <w:rFonts w:ascii="仿宋" w:eastAsia="仿宋" w:hAnsi="仿宋" w:cs="仿宋" w:hint="eastAsia"/>
            <w:lang w:eastAsia="zh-CN"/>
          </w:rPr>
          <w:t>(一)、环境保护措施</w:t>
        </w:r>
        <w:r>
          <w:tab/>
        </w:r>
        <w:r>
          <w:fldChar w:fldCharType="begin"/>
        </w:r>
        <w:r>
          <w:instrText xml:space="preserve"> PAGEREF _Toc20655 \h </w:instrText>
        </w:r>
        <w:r>
          <w:fldChar w:fldCharType="separate"/>
        </w:r>
        <w:r>
          <w:t>51</w:t>
        </w:r>
        <w:r>
          <w:fldChar w:fldCharType="end"/>
        </w:r>
      </w:hyperlink>
    </w:p>
    <w:p>
      <w:pPr>
        <w:pStyle w:val="TOC2"/>
        <w:tabs>
          <w:tab w:val="right" w:leader="dot" w:pos="8306"/>
        </w:tabs>
      </w:pPr>
      <w:hyperlink w:anchor="_Toc9063" w:history="1">
        <w:r>
          <w:rPr>
            <w:rFonts w:ascii="仿宋" w:eastAsia="仿宋" w:hAnsi="仿宋" w:cs="仿宋" w:hint="eastAsia"/>
            <w:lang w:eastAsia="zh-CN"/>
          </w:rPr>
          <w:t>(二)、绿色发展与可持续发展策略</w:t>
        </w:r>
        <w:r>
          <w:tab/>
        </w:r>
        <w:r>
          <w:fldChar w:fldCharType="begin"/>
        </w:r>
        <w:r>
          <w:instrText xml:space="preserve"> PAGEREF _Toc9063 \h </w:instrText>
        </w:r>
        <w:r>
          <w:fldChar w:fldCharType="separate"/>
        </w:r>
        <w:r>
          <w:t>52</w:t>
        </w:r>
        <w:r>
          <w:fldChar w:fldCharType="end"/>
        </w:r>
      </w:hyperlink>
    </w:p>
    <w:p>
      <w:pPr>
        <w:pStyle w:val="TOC1"/>
        <w:tabs>
          <w:tab w:val="right" w:leader="dot" w:pos="8306"/>
        </w:tabs>
      </w:pPr>
      <w:hyperlink w:anchor="_Toc12111" w:history="1">
        <w:r>
          <w:rPr>
            <w:rFonts w:ascii="仿宋" w:eastAsia="仿宋" w:hAnsi="仿宋" w:cs="仿宋" w:hint="eastAsia"/>
            <w:lang w:eastAsia="zh-CN"/>
          </w:rPr>
          <w:t>十三、人力资源管理与开发</w:t>
        </w:r>
        <w:r>
          <w:tab/>
        </w:r>
        <w:r>
          <w:fldChar w:fldCharType="begin"/>
        </w:r>
        <w:r>
          <w:instrText xml:space="preserve"> PAGEREF _Toc12111 \h </w:instrText>
        </w:r>
        <w:r>
          <w:fldChar w:fldCharType="separate"/>
        </w:r>
        <w:r>
          <w:t>54</w:t>
        </w:r>
        <w:r>
          <w:fldChar w:fldCharType="end"/>
        </w:r>
      </w:hyperlink>
    </w:p>
    <w:p>
      <w:pPr>
        <w:pStyle w:val="TOC2"/>
        <w:tabs>
          <w:tab w:val="right" w:leader="dot" w:pos="8306"/>
        </w:tabs>
      </w:pPr>
      <w:hyperlink w:anchor="_Toc32280" w:history="1">
        <w:r>
          <w:rPr>
            <w:rFonts w:ascii="仿宋" w:eastAsia="仿宋" w:hAnsi="仿宋" w:cs="仿宋" w:hint="eastAsia"/>
            <w:lang w:eastAsia="zh-CN"/>
          </w:rPr>
          <w:t>(一)、人力资源规划</w:t>
        </w:r>
        <w:r>
          <w:tab/>
        </w:r>
        <w:r>
          <w:fldChar w:fldCharType="begin"/>
        </w:r>
        <w:r>
          <w:instrText xml:space="preserve"> PAGEREF _Toc32280 \h </w:instrText>
        </w:r>
        <w:r>
          <w:fldChar w:fldCharType="separate"/>
        </w:r>
        <w:r>
          <w:t>54</w:t>
        </w:r>
        <w:r>
          <w:fldChar w:fldCharType="end"/>
        </w:r>
      </w:hyperlink>
    </w:p>
    <w:p>
      <w:pPr>
        <w:pStyle w:val="TOC2"/>
        <w:tabs>
          <w:tab w:val="right" w:leader="dot" w:pos="8306"/>
        </w:tabs>
      </w:pPr>
      <w:hyperlink w:anchor="_Toc32301" w:history="1">
        <w:r>
          <w:rPr>
            <w:rFonts w:ascii="仿宋" w:eastAsia="仿宋" w:hAnsi="仿宋" w:cs="仿宋" w:hint="eastAsia"/>
            <w:lang w:eastAsia="zh-CN"/>
          </w:rPr>
          <w:t>(二)、人力资源开发与培训</w:t>
        </w:r>
        <w:r>
          <w:tab/>
        </w:r>
        <w:r>
          <w:fldChar w:fldCharType="begin"/>
        </w:r>
        <w:r>
          <w:instrText xml:space="preserve"> PAGEREF _Toc32301 \h </w:instrText>
        </w:r>
        <w:r>
          <w:fldChar w:fldCharType="separate"/>
        </w:r>
        <w:r>
          <w:t>56</w:t>
        </w:r>
        <w:r>
          <w:fldChar w:fldCharType="end"/>
        </w:r>
      </w:hyperlink>
    </w:p>
    <w:p>
      <w:pPr>
        <w:pStyle w:val="TOC1"/>
        <w:tabs>
          <w:tab w:val="right" w:leader="dot" w:pos="8306"/>
        </w:tabs>
      </w:pPr>
      <w:hyperlink w:anchor="_Toc11473" w:history="1">
        <w:r>
          <w:rPr>
            <w:rFonts w:ascii="仿宋" w:eastAsia="仿宋" w:hAnsi="仿宋" w:cs="仿宋" w:hint="eastAsia"/>
            <w:lang w:eastAsia="zh-CN"/>
          </w:rPr>
          <w:t>十四、知识产权管理与保护</w:t>
        </w:r>
        <w:r>
          <w:tab/>
        </w:r>
        <w:r>
          <w:fldChar w:fldCharType="begin"/>
        </w:r>
        <w:r>
          <w:instrText xml:space="preserve"> PAGEREF _Toc11473 \h </w:instrText>
        </w:r>
        <w:r>
          <w:fldChar w:fldCharType="separate"/>
        </w:r>
        <w:r>
          <w:t>58</w:t>
        </w:r>
        <w:r>
          <w:fldChar w:fldCharType="end"/>
        </w:r>
      </w:hyperlink>
    </w:p>
    <w:p>
      <w:pPr>
        <w:pStyle w:val="TOC2"/>
        <w:tabs>
          <w:tab w:val="right" w:leader="dot" w:pos="8306"/>
        </w:tabs>
      </w:pPr>
      <w:hyperlink w:anchor="_Toc30639" w:history="1">
        <w:r>
          <w:rPr>
            <w:rFonts w:ascii="仿宋" w:eastAsia="仿宋" w:hAnsi="仿宋" w:cs="仿宋" w:hint="eastAsia"/>
            <w:lang w:eastAsia="zh-CN"/>
          </w:rPr>
          <w:t>(一)、知识产权管理体系建设</w:t>
        </w:r>
        <w:r>
          <w:tab/>
        </w:r>
        <w:r>
          <w:fldChar w:fldCharType="begin"/>
        </w:r>
        <w:r>
          <w:instrText xml:space="preserve"> PAGEREF _Toc30639 \h </w:instrText>
        </w:r>
        <w:r>
          <w:fldChar w:fldCharType="separate"/>
        </w:r>
        <w:r>
          <w:t>58</w:t>
        </w:r>
        <w:r>
          <w:fldChar w:fldCharType="end"/>
        </w:r>
      </w:hyperlink>
    </w:p>
    <w:p>
      <w:pPr>
        <w:pStyle w:val="TOC2"/>
        <w:tabs>
          <w:tab w:val="right" w:leader="dot" w:pos="8306"/>
        </w:tabs>
      </w:pPr>
      <w:hyperlink w:anchor="_Toc10344" w:history="1">
        <w:r>
          <w:rPr>
            <w:rFonts w:ascii="仿宋" w:eastAsia="仿宋" w:hAnsi="仿宋" w:cs="仿宋" w:hint="eastAsia"/>
            <w:lang w:eastAsia="zh-CN"/>
          </w:rPr>
          <w:t>(二)、知识产权保护措施</w:t>
        </w:r>
        <w:r>
          <w:tab/>
        </w:r>
        <w:r>
          <w:fldChar w:fldCharType="begin"/>
        </w:r>
        <w:r>
          <w:instrText xml:space="preserve"> PAGEREF _Toc10344 \h </w:instrText>
        </w:r>
        <w:r>
          <w:fldChar w:fldCharType="separate"/>
        </w:r>
        <w:r>
          <w:t>59</w:t>
        </w:r>
        <w:r>
          <w:fldChar w:fldCharType="end"/>
        </w:r>
      </w:hyperlink>
    </w:p>
    <w:p>
      <w:pPr>
        <w:pStyle w:val="TOC1"/>
        <w:tabs>
          <w:tab w:val="right" w:leader="dot" w:pos="8306"/>
        </w:tabs>
      </w:pPr>
      <w:hyperlink w:anchor="_Toc24883" w:history="1">
        <w:r>
          <w:rPr>
            <w:rFonts w:ascii="仿宋" w:eastAsia="仿宋" w:hAnsi="仿宋" w:cs="仿宋" w:hint="eastAsia"/>
            <w:lang w:eastAsia="zh-CN"/>
          </w:rPr>
          <w:t>十五、质量管理与控制</w:t>
        </w:r>
        <w:r>
          <w:tab/>
        </w:r>
        <w:r>
          <w:fldChar w:fldCharType="begin"/>
        </w:r>
        <w:r>
          <w:instrText xml:space="preserve"> PAGEREF _Toc24883 \h </w:instrText>
        </w:r>
        <w:r>
          <w:fldChar w:fldCharType="separate"/>
        </w:r>
        <w:r>
          <w:t>60</w:t>
        </w:r>
        <w:r>
          <w:fldChar w:fldCharType="end"/>
        </w:r>
      </w:hyperlink>
    </w:p>
    <w:p>
      <w:pPr>
        <w:pStyle w:val="TOC2"/>
        <w:tabs>
          <w:tab w:val="right" w:leader="dot" w:pos="8306"/>
        </w:tabs>
      </w:pPr>
      <w:hyperlink w:anchor="_Toc6429" w:history="1">
        <w:r>
          <w:rPr>
            <w:rFonts w:ascii="仿宋" w:eastAsia="仿宋" w:hAnsi="仿宋" w:cs="仿宋" w:hint="eastAsia"/>
            <w:lang w:eastAsia="zh-CN"/>
          </w:rPr>
          <w:t>(一)、质量管理体系建设</w:t>
        </w:r>
        <w:r>
          <w:tab/>
        </w:r>
        <w:r>
          <w:fldChar w:fldCharType="begin"/>
        </w:r>
        <w:r>
          <w:instrText xml:space="preserve"> PAGEREF _Toc6429 \h </w:instrText>
        </w:r>
        <w:r>
          <w:fldChar w:fldCharType="separate"/>
        </w:r>
        <w:r>
          <w:t>60</w:t>
        </w:r>
        <w:r>
          <w:fldChar w:fldCharType="end"/>
        </w:r>
      </w:hyperlink>
    </w:p>
    <w:p>
      <w:pPr>
        <w:pStyle w:val="TOC2"/>
        <w:tabs>
          <w:tab w:val="right" w:leader="dot" w:pos="8306"/>
        </w:tabs>
      </w:pPr>
      <w:hyperlink w:anchor="_Toc16623" w:history="1">
        <w:r>
          <w:rPr>
            <w:rFonts w:ascii="仿宋" w:eastAsia="仿宋" w:hAnsi="仿宋" w:cs="仿宋" w:hint="eastAsia"/>
            <w:lang w:eastAsia="zh-CN"/>
          </w:rPr>
          <w:t>(二)、质量控制措施</w:t>
        </w:r>
        <w:r>
          <w:tab/>
        </w:r>
        <w:r>
          <w:fldChar w:fldCharType="begin"/>
        </w:r>
        <w:r>
          <w:instrText xml:space="preserve"> PAGEREF _Toc16623 \h </w:instrText>
        </w:r>
        <w:r>
          <w:fldChar w:fldCharType="separate"/>
        </w:r>
        <w:r>
          <w:t>62</w:t>
        </w:r>
        <w:r>
          <w:fldChar w:fldCharType="end"/>
        </w:r>
      </w:hyperlink>
    </w:p>
    <w:p>
      <w:pPr>
        <w:pStyle w:val="TOC1"/>
        <w:tabs>
          <w:tab w:val="right" w:leader="dot" w:pos="8306"/>
        </w:tabs>
      </w:pPr>
      <w:hyperlink w:anchor="_Toc14203" w:history="1">
        <w:r>
          <w:rPr>
            <w:rFonts w:ascii="仿宋" w:eastAsia="仿宋" w:hAnsi="仿宋" w:cs="仿宋" w:hint="eastAsia"/>
            <w:lang w:eastAsia="zh-CN"/>
          </w:rPr>
          <w:t>十六、设施与设备管理</w:t>
        </w:r>
        <w:r>
          <w:tab/>
        </w:r>
        <w:r>
          <w:fldChar w:fldCharType="begin"/>
        </w:r>
        <w:r>
          <w:instrText xml:space="preserve"> PAGEREF _Toc14203 \h </w:instrText>
        </w:r>
        <w:r>
          <w:fldChar w:fldCharType="separate"/>
        </w:r>
        <w:r>
          <w:t>63</w:t>
        </w:r>
        <w:r>
          <w:fldChar w:fldCharType="end"/>
        </w:r>
      </w:hyperlink>
    </w:p>
    <w:p>
      <w:pPr>
        <w:pStyle w:val="TOC2"/>
        <w:tabs>
          <w:tab w:val="right" w:leader="dot" w:pos="8306"/>
        </w:tabs>
      </w:pPr>
      <w:hyperlink w:anchor="_Toc13248" w:history="1">
        <w:r>
          <w:rPr>
            <w:rFonts w:ascii="仿宋" w:eastAsia="仿宋" w:hAnsi="仿宋" w:cs="仿宋" w:hint="eastAsia"/>
            <w:lang w:eastAsia="zh-CN"/>
          </w:rPr>
          <w:t>(一)、设施规划与配置</w:t>
        </w:r>
        <w:r>
          <w:tab/>
        </w:r>
        <w:r>
          <w:fldChar w:fldCharType="begin"/>
        </w:r>
        <w:r>
          <w:instrText xml:space="preserve"> PAGEREF _Toc13248 \h </w:instrText>
        </w:r>
        <w:r>
          <w:fldChar w:fldCharType="separate"/>
        </w:r>
        <w:r>
          <w:t>63</w:t>
        </w:r>
        <w:r>
          <w:fldChar w:fldCharType="end"/>
        </w:r>
      </w:hyperlink>
    </w:p>
    <w:p>
      <w:pPr>
        <w:pStyle w:val="TOC2"/>
        <w:tabs>
          <w:tab w:val="right" w:leader="dot" w:pos="8306"/>
        </w:tabs>
      </w:pPr>
      <w:hyperlink w:anchor="_Toc24928" w:history="1">
        <w:r>
          <w:rPr>
            <w:rFonts w:ascii="仿宋" w:eastAsia="仿宋" w:hAnsi="仿宋" w:cs="仿宋" w:hint="eastAsia"/>
            <w:lang w:eastAsia="zh-CN"/>
          </w:rPr>
          <w:t>(二)、设备采购与维护管理</w:t>
        </w:r>
        <w:r>
          <w:tab/>
        </w:r>
        <w:r>
          <w:fldChar w:fldCharType="begin"/>
        </w:r>
        <w:r>
          <w:instrText xml:space="preserve"> PAGEREF _Toc24928 \h </w:instrText>
        </w:r>
        <w:r>
          <w:fldChar w:fldCharType="separate"/>
        </w:r>
        <w:r>
          <w:t>64</w:t>
        </w:r>
        <w:r>
          <w:fldChar w:fldCharType="end"/>
        </w:r>
      </w:hyperlink>
    </w:p>
    <w:p>
      <w:pPr>
        <w:pStyle w:val="TOC2"/>
        <w:tabs>
          <w:tab w:val="right" w:leader="dot" w:pos="8306"/>
        </w:tabs>
      </w:pPr>
      <w:hyperlink w:anchor="_Toc27298" w:history="1">
        <w:r>
          <w:rPr>
            <w:rFonts w:ascii="仿宋" w:eastAsia="仿宋" w:hAnsi="仿宋" w:cs="仿宋" w:hint="eastAsia"/>
            <w:lang w:eastAsia="zh-CN"/>
          </w:rPr>
          <w:t>(三)、设施设备升级策略</w:t>
        </w:r>
        <w:r>
          <w:tab/>
        </w:r>
        <w:r>
          <w:fldChar w:fldCharType="begin"/>
        </w:r>
        <w:r>
          <w:instrText xml:space="preserve"> PAGEREF _Toc27298 \h </w:instrText>
        </w:r>
        <w:r>
          <w:fldChar w:fldCharType="separate"/>
        </w:r>
        <w:r>
          <w:t>64</w:t>
        </w:r>
        <w:r>
          <w:fldChar w:fldCharType="end"/>
        </w:r>
      </w:hyperlink>
    </w:p>
    <w:p>
      <w:pPr>
        <w:pStyle w:val="TOC1"/>
        <w:tabs>
          <w:tab w:val="right" w:leader="dot" w:pos="8306"/>
        </w:tabs>
      </w:pPr>
      <w:hyperlink w:anchor="_Toc27690" w:history="1">
        <w:r>
          <w:rPr>
            <w:rFonts w:ascii="仿宋" w:eastAsia="仿宋" w:hAnsi="仿宋" w:cs="仿宋" w:hint="eastAsia"/>
            <w:lang w:eastAsia="zh-CN"/>
          </w:rPr>
          <w:t>十七、项目施工方案</w:t>
        </w:r>
        <w:r>
          <w:tab/>
        </w:r>
        <w:r>
          <w:fldChar w:fldCharType="begin"/>
        </w:r>
        <w:r>
          <w:instrText xml:space="preserve"> PAGEREF _Toc27690 \h </w:instrText>
        </w:r>
        <w:r>
          <w:fldChar w:fldCharType="separate"/>
        </w:r>
        <w:r>
          <w:t>65</w:t>
        </w:r>
        <w:r>
          <w:fldChar w:fldCharType="end"/>
        </w:r>
      </w:hyperlink>
    </w:p>
    <w:p>
      <w:pPr>
        <w:pStyle w:val="TOC2"/>
        <w:tabs>
          <w:tab w:val="right" w:leader="dot" w:pos="8306"/>
        </w:tabs>
      </w:pPr>
      <w:hyperlink w:anchor="_Toc21661" w:history="1">
        <w:r>
          <w:rPr>
            <w:rFonts w:ascii="仿宋" w:eastAsia="仿宋" w:hAnsi="仿宋" w:cs="仿宋" w:hint="eastAsia"/>
            <w:lang w:eastAsia="zh-CN"/>
          </w:rPr>
          <w:t>(一)、施工组织设计</w:t>
        </w:r>
        <w:r>
          <w:tab/>
        </w:r>
        <w:r>
          <w:fldChar w:fldCharType="begin"/>
        </w:r>
        <w:r>
          <w:instrText xml:space="preserve"> PAGEREF _Toc21661 \h </w:instrText>
        </w:r>
        <w:r>
          <w:fldChar w:fldCharType="separate"/>
        </w:r>
        <w:r>
          <w:t>65</w:t>
        </w:r>
        <w:r>
          <w:fldChar w:fldCharType="end"/>
        </w:r>
      </w:hyperlink>
    </w:p>
    <w:p>
      <w:pPr>
        <w:pStyle w:val="TOC2"/>
        <w:tabs>
          <w:tab w:val="right" w:leader="dot" w:pos="8306"/>
        </w:tabs>
      </w:pPr>
      <w:hyperlink w:anchor="_Toc17748" w:history="1">
        <w:r>
          <w:rPr>
            <w:rFonts w:ascii="仿宋" w:eastAsia="仿宋" w:hAnsi="仿宋" w:cs="仿宋" w:hint="eastAsia"/>
            <w:lang w:eastAsia="zh-CN"/>
          </w:rPr>
          <w:t>(二)、施工工艺与技术路线</w:t>
        </w:r>
        <w:r>
          <w:tab/>
        </w:r>
        <w:r>
          <w:fldChar w:fldCharType="begin"/>
        </w:r>
        <w:r>
          <w:instrText xml:space="preserve"> PAGEREF _Toc17748 \h </w:instrText>
        </w:r>
        <w:r>
          <w:fldChar w:fldCharType="separate"/>
        </w:r>
        <w:r>
          <w:t>67</w:t>
        </w:r>
        <w:r>
          <w:fldChar w:fldCharType="end"/>
        </w:r>
      </w:hyperlink>
    </w:p>
    <w:p>
      <w:pPr>
        <w:pStyle w:val="TOC2"/>
        <w:tabs>
          <w:tab w:val="right" w:leader="dot" w:pos="8306"/>
        </w:tabs>
      </w:pPr>
      <w:hyperlink w:anchor="_Toc24942" w:history="1">
        <w:r>
          <w:rPr>
            <w:rFonts w:ascii="仿宋" w:eastAsia="仿宋" w:hAnsi="仿宋" w:cs="仿宋" w:hint="eastAsia"/>
            <w:lang w:eastAsia="zh-CN"/>
          </w:rPr>
          <w:t>(三)、关键节点施工计划</w:t>
        </w:r>
        <w:r>
          <w:tab/>
        </w:r>
        <w:r>
          <w:fldChar w:fldCharType="begin"/>
        </w:r>
        <w:r>
          <w:instrText xml:space="preserve"> PAGEREF _Toc24942 \h </w:instrText>
        </w:r>
        <w:r>
          <w:fldChar w:fldCharType="separate"/>
        </w:r>
        <w:r>
          <w:t>68</w:t>
        </w:r>
        <w:r>
          <w:fldChar w:fldCharType="end"/>
        </w:r>
      </w:hyperlink>
    </w:p>
    <w:p>
      <w:pPr>
        <w:pStyle w:val="TOC2"/>
        <w:tabs>
          <w:tab w:val="right" w:leader="dot" w:pos="8306"/>
        </w:tabs>
      </w:pPr>
      <w:hyperlink w:anchor="_Toc15634" w:history="1">
        <w:r>
          <w:rPr>
            <w:rFonts w:ascii="仿宋" w:eastAsia="仿宋" w:hAnsi="仿宋" w:cs="仿宋" w:hint="eastAsia"/>
            <w:lang w:eastAsia="zh-CN"/>
          </w:rPr>
          <w:t>(四)、施工现场管理</w:t>
        </w:r>
        <w:r>
          <w:tab/>
        </w:r>
        <w:r>
          <w:fldChar w:fldCharType="begin"/>
        </w:r>
        <w:r>
          <w:instrText xml:space="preserve"> PAGEREF _Toc15634 \h </w:instrText>
        </w:r>
        <w:r>
          <w:fldChar w:fldCharType="separate"/>
        </w:r>
        <w:r>
          <w:t>70</w:t>
        </w:r>
        <w:r>
          <w:fldChar w:fldCharType="end"/>
        </w:r>
      </w:hyperlink>
    </w:p>
    <w:p>
      <w:pPr>
        <w:pStyle w:val="TOC1"/>
        <w:tabs>
          <w:tab w:val="right" w:leader="dot" w:pos="8306"/>
        </w:tabs>
      </w:pPr>
      <w:hyperlink w:anchor="_Toc27197" w:history="1">
        <w:r>
          <w:rPr>
            <w:rFonts w:ascii="仿宋" w:eastAsia="仿宋" w:hAnsi="仿宋" w:cs="仿宋" w:hint="eastAsia"/>
            <w:lang w:eastAsia="zh-CN"/>
          </w:rPr>
          <w:t>十八、产业协同与集群发展</w:t>
        </w:r>
        <w:r>
          <w:tab/>
        </w:r>
        <w:r>
          <w:fldChar w:fldCharType="begin"/>
        </w:r>
        <w:r>
          <w:instrText xml:space="preserve"> PAGEREF _Toc27197 \h </w:instrText>
        </w:r>
        <w:r>
          <w:fldChar w:fldCharType="separate"/>
        </w:r>
        <w:r>
          <w:t>72</w:t>
        </w:r>
        <w:r>
          <w:fldChar w:fldCharType="end"/>
        </w:r>
      </w:hyperlink>
    </w:p>
    <w:p>
      <w:pPr>
        <w:pStyle w:val="TOC2"/>
        <w:tabs>
          <w:tab w:val="right" w:leader="dot" w:pos="8306"/>
        </w:tabs>
      </w:pPr>
      <w:hyperlink w:anchor="_Toc29352" w:history="1">
        <w:r>
          <w:rPr>
            <w:rFonts w:ascii="仿宋" w:eastAsia="仿宋" w:hAnsi="仿宋" w:cs="仿宋" w:hint="eastAsia"/>
            <w:lang w:eastAsia="zh-CN"/>
          </w:rPr>
          <w:t>(一)、产业协同机制建设</w:t>
        </w:r>
        <w:r>
          <w:tab/>
        </w:r>
        <w:r>
          <w:fldChar w:fldCharType="begin"/>
        </w:r>
        <w:r>
          <w:instrText xml:space="preserve"> PAGEREF _Toc29352 \h </w:instrText>
        </w:r>
        <w:r>
          <w:fldChar w:fldCharType="separate"/>
        </w:r>
        <w:r>
          <w:t>72</w:t>
        </w:r>
        <w:r>
          <w:fldChar w:fldCharType="end"/>
        </w:r>
      </w:hyperlink>
    </w:p>
    <w:p>
      <w:pPr>
        <w:pStyle w:val="TOC2"/>
        <w:tabs>
          <w:tab w:val="right" w:leader="dot" w:pos="8306"/>
        </w:tabs>
      </w:pPr>
      <w:hyperlink w:anchor="_Toc30993" w:history="1">
        <w:r>
          <w:rPr>
            <w:rFonts w:ascii="仿宋" w:eastAsia="仿宋" w:hAnsi="仿宋" w:cs="仿宋" w:hint="eastAsia"/>
            <w:lang w:eastAsia="zh-CN"/>
          </w:rPr>
          <w:t>(二)、产业集群培育与发展</w:t>
        </w:r>
        <w:r>
          <w:tab/>
        </w:r>
        <w:r>
          <w:fldChar w:fldCharType="begin"/>
        </w:r>
        <w:r>
          <w:instrText xml:space="preserve"> PAGEREF _Toc30993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35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缝制机械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缝制机械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3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缝制机械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缝制机械设备项目在其专注的领域内，特别是在人工智能和数据科学方面，有望推动显著的技术革新。项目的研发活动不仅有望孕育出改变行业运作方式的新技术，还可能在长远中影响整个技术生态系统。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缝制机械设备项目还致力于提升当地居民的技能和就业能力，通过与当地教育机构合作提供培训和教育机会，从而提高社区整体的生活水平和社会福祉。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缝制机械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43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缝制机械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缝制机械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42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4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缝制机械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85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230"/>
      <w:r>
        <w:rPr>
          <w:rFonts w:ascii="仿宋" w:eastAsia="仿宋" w:hAnsi="仿宋" w:cs="仿宋" w:hint="eastAsia"/>
          <w:sz w:val="28"/>
          <w:lang w:eastAsia="zh-CN"/>
        </w:rPr>
        <w:t>三、缝制机械设备项目概论</w:t>
      </w:r>
      <w:bookmarkEnd w:id="9"/>
    </w:p>
    <w:p>
      <w:pPr>
        <w:pStyle w:val="Heading2"/>
        <w:rPr>
          <w:rFonts w:ascii="仿宋" w:eastAsia="仿宋" w:hAnsi="仿宋" w:cs="仿宋" w:hint="eastAsia"/>
          <w:lang w:eastAsia="zh-CN"/>
        </w:rPr>
      </w:pPr>
      <w:bookmarkStart w:id="10" w:name="_Toc13502"/>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缝制机械设备项目的申报单位是“XXX实业发展公司”，这是一家在其所处行业内备受尊敬的企业。公司自成立以来，通过其在缝制机械设备项目中表现出的创新精神和卓越执行力，在市场上赢得了显著的地位。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该公司的法定代表人秦XX，在缝制机械设备项目及其他多个行业领域中都有着显著的贡献。秦XX以其出色的领导才能和敏锐的商业洞察力，带领公司在缝制机械设备项目等多个领域实现了持续的成长和成功。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缝制机械设备项目的重要合作伙伴。公司专注于[行业名称]领域，以创新作为驱动力，不断推动技术进步和市场扩张。在缝制机械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缝制机械设备项目中展现了强劲的增长和稳定的财务表现。公司通过有效的策略，在缝制机械设备项目中扩大了其市场份额并增强了盈利能力。同时，公司积极承担社会责任，参与各类社会公益项目，增强了其在缝制机械设备项目中的品牌形象和社会影响力。</w:t>
      </w:r>
    </w:p>
    <w:p>
      <w:pPr>
        <w:pStyle w:val="Heading2"/>
        <w:ind w:firstLine="560" w:firstLineChars="200"/>
        <w:rPr>
          <w:rFonts w:ascii="仿宋" w:eastAsia="仿宋" w:hAnsi="仿宋" w:cs="仿宋" w:hint="eastAsia"/>
          <w:sz w:val="28"/>
          <w:lang w:eastAsia="zh-CN"/>
        </w:rPr>
      </w:pPr>
      <w:bookmarkStart w:id="11" w:name="_Toc2292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https://d.book118.com/905302314003011122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73F2A"/>
    <w:rsid w:val="4D273F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30231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2024-02-21T18:38:00Z</dcterms:created>
  <dcterms:modified xsi:type="dcterms:W3CDTF">2024-02-21T18:38:55Z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95ACDBAFDE3540D8871C79146F75F768_11</vt:lpwstr>
  </property>
  <property fmtid="{D5CDD505-2E9C-101B-9397-08002B2CF9AE}" pid="3" name="KSOProductBuildVer">
    <vt:lpwstr>2052-12.1.0.16250</vt:lpwstr>
  </property>
</Properties>
</file>