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眼科医院项目构思建设方案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94" w:history="1">
        <w:r>
          <w:rPr>
            <w:rFonts w:ascii="仿宋" w:eastAsia="仿宋" w:hAnsi="仿宋" w:cs="仿宋" w:hint="eastAsia"/>
            <w:lang w:eastAsia="zh-CN"/>
          </w:rPr>
          <w:t>序言</w:t>
        </w:r>
        <w:r>
          <w:tab/>
        </w:r>
        <w:r>
          <w:fldChar w:fldCharType="begin"/>
        </w:r>
        <w:r>
          <w:instrText xml:space="preserve"> PAGEREF _Toc3394 \h </w:instrText>
        </w:r>
        <w:r>
          <w:fldChar w:fldCharType="separate"/>
        </w:r>
        <w:r>
          <w:t>3</w:t>
        </w:r>
        <w:r>
          <w:fldChar w:fldCharType="end"/>
        </w:r>
      </w:hyperlink>
    </w:p>
    <w:p>
      <w:pPr>
        <w:pStyle w:val="TOC1"/>
        <w:tabs>
          <w:tab w:val="right" w:leader="dot" w:pos="8306"/>
        </w:tabs>
      </w:pPr>
      <w:hyperlink w:anchor="_Toc28962" w:history="1">
        <w:r>
          <w:rPr>
            <w:rFonts w:ascii="仿宋" w:eastAsia="仿宋" w:hAnsi="仿宋" w:cs="仿宋" w:hint="eastAsia"/>
            <w:lang w:eastAsia="zh-CN"/>
          </w:rPr>
          <w:t>一、项目选址研究</w:t>
        </w:r>
        <w:r>
          <w:tab/>
        </w:r>
        <w:r>
          <w:fldChar w:fldCharType="begin"/>
        </w:r>
        <w:r>
          <w:instrText xml:space="preserve"> PAGEREF _Toc28962 \h </w:instrText>
        </w:r>
        <w:r>
          <w:fldChar w:fldCharType="separate"/>
        </w:r>
        <w:r>
          <w:t>3</w:t>
        </w:r>
        <w:r>
          <w:fldChar w:fldCharType="end"/>
        </w:r>
      </w:hyperlink>
    </w:p>
    <w:p>
      <w:pPr>
        <w:pStyle w:val="TOC2"/>
        <w:tabs>
          <w:tab w:val="right" w:leader="dot" w:pos="8306"/>
        </w:tabs>
      </w:pPr>
      <w:hyperlink w:anchor="_Toc3629" w:history="1">
        <w:r>
          <w:rPr>
            <w:rFonts w:ascii="仿宋" w:eastAsia="仿宋" w:hAnsi="仿宋" w:cs="仿宋" w:hint="eastAsia"/>
            <w:lang w:eastAsia="zh-CN"/>
          </w:rPr>
          <w:t>(一)、项目选址原则</w:t>
        </w:r>
        <w:r>
          <w:tab/>
        </w:r>
        <w:r>
          <w:fldChar w:fldCharType="begin"/>
        </w:r>
        <w:r>
          <w:instrText xml:space="preserve"> PAGEREF _Toc3629 \h </w:instrText>
        </w:r>
        <w:r>
          <w:fldChar w:fldCharType="separate"/>
        </w:r>
        <w:r>
          <w:t>3</w:t>
        </w:r>
        <w:r>
          <w:fldChar w:fldCharType="end"/>
        </w:r>
      </w:hyperlink>
    </w:p>
    <w:p>
      <w:pPr>
        <w:pStyle w:val="TOC2"/>
        <w:tabs>
          <w:tab w:val="right" w:leader="dot" w:pos="8306"/>
        </w:tabs>
      </w:pPr>
      <w:hyperlink w:anchor="_Toc4666" w:history="1">
        <w:r>
          <w:rPr>
            <w:rFonts w:ascii="仿宋" w:eastAsia="仿宋" w:hAnsi="仿宋" w:cs="仿宋" w:hint="eastAsia"/>
            <w:lang w:eastAsia="zh-CN"/>
          </w:rPr>
          <w:t>(二)、项目选址</w:t>
        </w:r>
        <w:r>
          <w:tab/>
        </w:r>
        <w:r>
          <w:fldChar w:fldCharType="begin"/>
        </w:r>
        <w:r>
          <w:instrText xml:space="preserve"> PAGEREF _Toc4666 \h </w:instrText>
        </w:r>
        <w:r>
          <w:fldChar w:fldCharType="separate"/>
        </w:r>
        <w:r>
          <w:t>6</w:t>
        </w:r>
        <w:r>
          <w:fldChar w:fldCharType="end"/>
        </w:r>
      </w:hyperlink>
    </w:p>
    <w:p>
      <w:pPr>
        <w:pStyle w:val="TOC2"/>
        <w:tabs>
          <w:tab w:val="right" w:leader="dot" w:pos="8306"/>
        </w:tabs>
      </w:pPr>
      <w:hyperlink w:anchor="_Toc5371" w:history="1">
        <w:r>
          <w:rPr>
            <w:rFonts w:ascii="仿宋" w:eastAsia="仿宋" w:hAnsi="仿宋" w:cs="仿宋" w:hint="eastAsia"/>
            <w:lang w:eastAsia="zh-CN"/>
          </w:rPr>
          <w:t>(三)、建设条件分析</w:t>
        </w:r>
        <w:r>
          <w:tab/>
        </w:r>
        <w:r>
          <w:fldChar w:fldCharType="begin"/>
        </w:r>
        <w:r>
          <w:instrText xml:space="preserve"> PAGEREF _Toc5371 \h </w:instrText>
        </w:r>
        <w:r>
          <w:fldChar w:fldCharType="separate"/>
        </w:r>
        <w:r>
          <w:t>8</w:t>
        </w:r>
        <w:r>
          <w:fldChar w:fldCharType="end"/>
        </w:r>
      </w:hyperlink>
    </w:p>
    <w:p>
      <w:pPr>
        <w:pStyle w:val="TOC2"/>
        <w:tabs>
          <w:tab w:val="right" w:leader="dot" w:pos="8306"/>
        </w:tabs>
      </w:pPr>
      <w:hyperlink w:anchor="_Toc16047" w:history="1">
        <w:r>
          <w:rPr>
            <w:rFonts w:ascii="仿宋" w:eastAsia="仿宋" w:hAnsi="仿宋" w:cs="仿宋" w:hint="eastAsia"/>
            <w:lang w:eastAsia="zh-CN"/>
          </w:rPr>
          <w:t>(四)、用地控制指标</w:t>
        </w:r>
        <w:r>
          <w:tab/>
        </w:r>
        <w:r>
          <w:fldChar w:fldCharType="begin"/>
        </w:r>
        <w:r>
          <w:instrText xml:space="preserve"> PAGEREF _Toc16047 \h </w:instrText>
        </w:r>
        <w:r>
          <w:fldChar w:fldCharType="separate"/>
        </w:r>
        <w:r>
          <w:t>10</w:t>
        </w:r>
        <w:r>
          <w:fldChar w:fldCharType="end"/>
        </w:r>
      </w:hyperlink>
    </w:p>
    <w:p>
      <w:pPr>
        <w:pStyle w:val="TOC2"/>
        <w:tabs>
          <w:tab w:val="right" w:leader="dot" w:pos="8306"/>
        </w:tabs>
      </w:pPr>
      <w:hyperlink w:anchor="_Toc20377" w:history="1">
        <w:r>
          <w:rPr>
            <w:rFonts w:ascii="仿宋" w:eastAsia="仿宋" w:hAnsi="仿宋" w:cs="仿宋" w:hint="eastAsia"/>
            <w:lang w:eastAsia="zh-CN"/>
          </w:rPr>
          <w:t>(五)、地总体要求</w:t>
        </w:r>
        <w:r>
          <w:tab/>
        </w:r>
        <w:r>
          <w:fldChar w:fldCharType="begin"/>
        </w:r>
        <w:r>
          <w:instrText xml:space="preserve"> PAGEREF _Toc20377 \h </w:instrText>
        </w:r>
        <w:r>
          <w:fldChar w:fldCharType="separate"/>
        </w:r>
        <w:r>
          <w:t>11</w:t>
        </w:r>
        <w:r>
          <w:fldChar w:fldCharType="end"/>
        </w:r>
      </w:hyperlink>
    </w:p>
    <w:p>
      <w:pPr>
        <w:pStyle w:val="TOC2"/>
        <w:tabs>
          <w:tab w:val="right" w:leader="dot" w:pos="8306"/>
        </w:tabs>
      </w:pPr>
      <w:hyperlink w:anchor="_Toc18165" w:history="1">
        <w:r>
          <w:rPr>
            <w:rFonts w:ascii="仿宋" w:eastAsia="仿宋" w:hAnsi="仿宋" w:cs="仿宋" w:hint="eastAsia"/>
            <w:lang w:eastAsia="zh-CN"/>
          </w:rPr>
          <w:t>(六)、节约用地措施</w:t>
        </w:r>
        <w:r>
          <w:tab/>
        </w:r>
        <w:r>
          <w:fldChar w:fldCharType="begin"/>
        </w:r>
        <w:r>
          <w:instrText xml:space="preserve"> PAGEREF _Toc18165 \h </w:instrText>
        </w:r>
        <w:r>
          <w:fldChar w:fldCharType="separate"/>
        </w:r>
        <w:r>
          <w:t>12</w:t>
        </w:r>
        <w:r>
          <w:fldChar w:fldCharType="end"/>
        </w:r>
      </w:hyperlink>
    </w:p>
    <w:p>
      <w:pPr>
        <w:pStyle w:val="TOC2"/>
        <w:tabs>
          <w:tab w:val="right" w:leader="dot" w:pos="8306"/>
        </w:tabs>
      </w:pPr>
      <w:hyperlink w:anchor="_Toc9732" w:history="1">
        <w:r>
          <w:rPr>
            <w:rFonts w:ascii="仿宋" w:eastAsia="仿宋" w:hAnsi="仿宋" w:cs="仿宋" w:hint="eastAsia"/>
            <w:lang w:eastAsia="zh-CN"/>
          </w:rPr>
          <w:t>(七)、选址综合评价</w:t>
        </w:r>
        <w:r>
          <w:tab/>
        </w:r>
        <w:r>
          <w:fldChar w:fldCharType="begin"/>
        </w:r>
        <w:r>
          <w:instrText xml:space="preserve"> PAGEREF _Toc9732 \h </w:instrText>
        </w:r>
        <w:r>
          <w:fldChar w:fldCharType="separate"/>
        </w:r>
        <w:r>
          <w:t>14</w:t>
        </w:r>
        <w:r>
          <w:fldChar w:fldCharType="end"/>
        </w:r>
      </w:hyperlink>
    </w:p>
    <w:p>
      <w:pPr>
        <w:pStyle w:val="TOC1"/>
        <w:tabs>
          <w:tab w:val="right" w:leader="dot" w:pos="8306"/>
        </w:tabs>
      </w:pPr>
      <w:hyperlink w:anchor="_Toc12067" w:history="1">
        <w:r>
          <w:rPr>
            <w:rFonts w:ascii="仿宋" w:eastAsia="仿宋" w:hAnsi="仿宋" w:cs="仿宋" w:hint="eastAsia"/>
            <w:lang w:eastAsia="zh-CN"/>
          </w:rPr>
          <w:t>二、背景、必要性分析</w:t>
        </w:r>
        <w:r>
          <w:tab/>
        </w:r>
        <w:r>
          <w:fldChar w:fldCharType="begin"/>
        </w:r>
        <w:r>
          <w:instrText xml:space="preserve"> PAGEREF _Toc12067 \h </w:instrText>
        </w:r>
        <w:r>
          <w:fldChar w:fldCharType="separate"/>
        </w:r>
        <w:r>
          <w:t>15</w:t>
        </w:r>
        <w:r>
          <w:fldChar w:fldCharType="end"/>
        </w:r>
      </w:hyperlink>
    </w:p>
    <w:p>
      <w:pPr>
        <w:pStyle w:val="TOC2"/>
        <w:tabs>
          <w:tab w:val="right" w:leader="dot" w:pos="8306"/>
        </w:tabs>
      </w:pPr>
      <w:hyperlink w:anchor="_Toc32725" w:history="1">
        <w:r>
          <w:rPr>
            <w:rFonts w:ascii="仿宋" w:eastAsia="仿宋" w:hAnsi="仿宋" w:cs="仿宋" w:hint="eastAsia"/>
            <w:lang w:eastAsia="zh-CN"/>
          </w:rPr>
          <w:t>(一)、项目建设背景</w:t>
        </w:r>
        <w:r>
          <w:tab/>
        </w:r>
        <w:r>
          <w:fldChar w:fldCharType="begin"/>
        </w:r>
        <w:r>
          <w:instrText xml:space="preserve"> PAGEREF _Toc32725 \h </w:instrText>
        </w:r>
        <w:r>
          <w:fldChar w:fldCharType="separate"/>
        </w:r>
        <w:r>
          <w:t>15</w:t>
        </w:r>
        <w:r>
          <w:fldChar w:fldCharType="end"/>
        </w:r>
      </w:hyperlink>
    </w:p>
    <w:p>
      <w:pPr>
        <w:pStyle w:val="TOC2"/>
        <w:tabs>
          <w:tab w:val="right" w:leader="dot" w:pos="8306"/>
        </w:tabs>
      </w:pPr>
      <w:hyperlink w:anchor="_Toc27840" w:history="1">
        <w:r>
          <w:rPr>
            <w:rFonts w:ascii="仿宋" w:eastAsia="仿宋" w:hAnsi="仿宋" w:cs="仿宋" w:hint="eastAsia"/>
            <w:lang w:eastAsia="zh-CN"/>
          </w:rPr>
          <w:t>(二)、必要性分析</w:t>
        </w:r>
        <w:r>
          <w:tab/>
        </w:r>
        <w:r>
          <w:fldChar w:fldCharType="begin"/>
        </w:r>
        <w:r>
          <w:instrText xml:space="preserve"> PAGEREF _Toc27840 \h </w:instrText>
        </w:r>
        <w:r>
          <w:fldChar w:fldCharType="separate"/>
        </w:r>
        <w:r>
          <w:t>16</w:t>
        </w:r>
        <w:r>
          <w:fldChar w:fldCharType="end"/>
        </w:r>
      </w:hyperlink>
    </w:p>
    <w:p>
      <w:pPr>
        <w:pStyle w:val="TOC2"/>
        <w:tabs>
          <w:tab w:val="right" w:leader="dot" w:pos="8306"/>
        </w:tabs>
      </w:pPr>
      <w:hyperlink w:anchor="_Toc24424" w:history="1">
        <w:r>
          <w:rPr>
            <w:rFonts w:ascii="仿宋" w:eastAsia="仿宋" w:hAnsi="仿宋" w:cs="仿宋" w:hint="eastAsia"/>
            <w:lang w:eastAsia="zh-CN"/>
          </w:rPr>
          <w:t>(三)、项目建设有利条件</w:t>
        </w:r>
        <w:r>
          <w:tab/>
        </w:r>
        <w:r>
          <w:fldChar w:fldCharType="begin"/>
        </w:r>
        <w:r>
          <w:instrText xml:space="preserve"> PAGEREF _Toc24424 \h </w:instrText>
        </w:r>
        <w:r>
          <w:fldChar w:fldCharType="separate"/>
        </w:r>
        <w:r>
          <w:t>17</w:t>
        </w:r>
        <w:r>
          <w:fldChar w:fldCharType="end"/>
        </w:r>
      </w:hyperlink>
    </w:p>
    <w:p>
      <w:pPr>
        <w:pStyle w:val="TOC1"/>
        <w:tabs>
          <w:tab w:val="right" w:leader="dot" w:pos="8306"/>
        </w:tabs>
      </w:pPr>
      <w:hyperlink w:anchor="_Toc6122" w:history="1">
        <w:r>
          <w:rPr>
            <w:rFonts w:ascii="仿宋" w:eastAsia="仿宋" w:hAnsi="仿宋" w:cs="仿宋" w:hint="eastAsia"/>
            <w:lang w:eastAsia="zh-CN"/>
          </w:rPr>
          <w:t>三、建设风险评估分析</w:t>
        </w:r>
        <w:r>
          <w:tab/>
        </w:r>
        <w:r>
          <w:fldChar w:fldCharType="begin"/>
        </w:r>
        <w:r>
          <w:instrText xml:space="preserve"> PAGEREF _Toc6122 \h </w:instrText>
        </w:r>
        <w:r>
          <w:fldChar w:fldCharType="separate"/>
        </w:r>
        <w:r>
          <w:t>19</w:t>
        </w:r>
        <w:r>
          <w:fldChar w:fldCharType="end"/>
        </w:r>
      </w:hyperlink>
    </w:p>
    <w:p>
      <w:pPr>
        <w:pStyle w:val="TOC2"/>
        <w:tabs>
          <w:tab w:val="right" w:leader="dot" w:pos="8306"/>
        </w:tabs>
      </w:pPr>
      <w:hyperlink w:anchor="_Toc18151" w:history="1">
        <w:r>
          <w:rPr>
            <w:rFonts w:ascii="仿宋" w:eastAsia="仿宋" w:hAnsi="仿宋" w:cs="仿宋" w:hint="eastAsia"/>
            <w:lang w:eastAsia="zh-CN"/>
          </w:rPr>
          <w:t>(一)、政策风险分析</w:t>
        </w:r>
        <w:r>
          <w:tab/>
        </w:r>
        <w:r>
          <w:fldChar w:fldCharType="begin"/>
        </w:r>
        <w:r>
          <w:instrText xml:space="preserve"> PAGEREF _Toc18151 \h </w:instrText>
        </w:r>
        <w:r>
          <w:fldChar w:fldCharType="separate"/>
        </w:r>
        <w:r>
          <w:t>19</w:t>
        </w:r>
        <w:r>
          <w:fldChar w:fldCharType="end"/>
        </w:r>
      </w:hyperlink>
    </w:p>
    <w:p>
      <w:pPr>
        <w:pStyle w:val="TOC2"/>
        <w:tabs>
          <w:tab w:val="right" w:leader="dot" w:pos="8306"/>
        </w:tabs>
      </w:pPr>
      <w:hyperlink w:anchor="_Toc21142" w:history="1">
        <w:r>
          <w:rPr>
            <w:rFonts w:ascii="仿宋" w:eastAsia="仿宋" w:hAnsi="仿宋" w:cs="仿宋" w:hint="eastAsia"/>
            <w:lang w:eastAsia="zh-CN"/>
          </w:rPr>
          <w:t>(二)、社会风险分析</w:t>
        </w:r>
        <w:r>
          <w:tab/>
        </w:r>
        <w:r>
          <w:fldChar w:fldCharType="begin"/>
        </w:r>
        <w:r>
          <w:instrText xml:space="preserve"> PAGEREF _Toc21142 \h </w:instrText>
        </w:r>
        <w:r>
          <w:fldChar w:fldCharType="separate"/>
        </w:r>
        <w:r>
          <w:t>20</w:t>
        </w:r>
        <w:r>
          <w:fldChar w:fldCharType="end"/>
        </w:r>
      </w:hyperlink>
    </w:p>
    <w:p>
      <w:pPr>
        <w:pStyle w:val="TOC2"/>
        <w:tabs>
          <w:tab w:val="right" w:leader="dot" w:pos="8306"/>
        </w:tabs>
      </w:pPr>
      <w:hyperlink w:anchor="_Toc16130" w:history="1">
        <w:r>
          <w:rPr>
            <w:rFonts w:ascii="仿宋" w:eastAsia="仿宋" w:hAnsi="仿宋" w:cs="仿宋" w:hint="eastAsia"/>
            <w:lang w:eastAsia="zh-CN"/>
          </w:rPr>
          <w:t>(三)、市场风险分析</w:t>
        </w:r>
        <w:r>
          <w:tab/>
        </w:r>
        <w:r>
          <w:fldChar w:fldCharType="begin"/>
        </w:r>
        <w:r>
          <w:instrText xml:space="preserve"> PAGEREF _Toc16130 \h </w:instrText>
        </w:r>
        <w:r>
          <w:fldChar w:fldCharType="separate"/>
        </w:r>
        <w:r>
          <w:t>21</w:t>
        </w:r>
        <w:r>
          <w:fldChar w:fldCharType="end"/>
        </w:r>
      </w:hyperlink>
    </w:p>
    <w:p>
      <w:pPr>
        <w:pStyle w:val="TOC2"/>
        <w:tabs>
          <w:tab w:val="right" w:leader="dot" w:pos="8306"/>
        </w:tabs>
      </w:pPr>
      <w:hyperlink w:anchor="_Toc32516" w:history="1">
        <w:r>
          <w:rPr>
            <w:rFonts w:ascii="仿宋" w:eastAsia="仿宋" w:hAnsi="仿宋" w:cs="仿宋" w:hint="eastAsia"/>
            <w:lang w:eastAsia="zh-CN"/>
          </w:rPr>
          <w:t>(四)、资金风险分析</w:t>
        </w:r>
        <w:r>
          <w:tab/>
        </w:r>
        <w:r>
          <w:fldChar w:fldCharType="begin"/>
        </w:r>
        <w:r>
          <w:instrText xml:space="preserve"> PAGEREF _Toc32516 \h </w:instrText>
        </w:r>
        <w:r>
          <w:fldChar w:fldCharType="separate"/>
        </w:r>
        <w:r>
          <w:t>22</w:t>
        </w:r>
        <w:r>
          <w:fldChar w:fldCharType="end"/>
        </w:r>
      </w:hyperlink>
    </w:p>
    <w:p>
      <w:pPr>
        <w:pStyle w:val="TOC2"/>
        <w:tabs>
          <w:tab w:val="right" w:leader="dot" w:pos="8306"/>
        </w:tabs>
      </w:pPr>
      <w:hyperlink w:anchor="_Toc21534" w:history="1">
        <w:r>
          <w:rPr>
            <w:rFonts w:ascii="仿宋" w:eastAsia="仿宋" w:hAnsi="仿宋" w:cs="仿宋" w:hint="eastAsia"/>
            <w:lang w:eastAsia="zh-CN"/>
          </w:rPr>
          <w:t>(五)、技术风险分析</w:t>
        </w:r>
        <w:r>
          <w:tab/>
        </w:r>
        <w:r>
          <w:fldChar w:fldCharType="begin"/>
        </w:r>
        <w:r>
          <w:instrText xml:space="preserve"> PAGEREF _Toc21534 \h </w:instrText>
        </w:r>
        <w:r>
          <w:fldChar w:fldCharType="separate"/>
        </w:r>
        <w:r>
          <w:t>23</w:t>
        </w:r>
        <w:r>
          <w:fldChar w:fldCharType="end"/>
        </w:r>
      </w:hyperlink>
    </w:p>
    <w:p>
      <w:pPr>
        <w:pStyle w:val="TOC2"/>
        <w:tabs>
          <w:tab w:val="right" w:leader="dot" w:pos="8306"/>
        </w:tabs>
      </w:pPr>
      <w:hyperlink w:anchor="_Toc26265" w:history="1">
        <w:r>
          <w:rPr>
            <w:rFonts w:ascii="仿宋" w:eastAsia="仿宋" w:hAnsi="仿宋" w:cs="仿宋" w:hint="eastAsia"/>
            <w:lang w:eastAsia="zh-CN"/>
          </w:rPr>
          <w:t>(六)、财务风险分析</w:t>
        </w:r>
        <w:r>
          <w:tab/>
        </w:r>
        <w:r>
          <w:fldChar w:fldCharType="begin"/>
        </w:r>
        <w:r>
          <w:instrText xml:space="preserve"> PAGEREF _Toc26265 \h </w:instrText>
        </w:r>
        <w:r>
          <w:fldChar w:fldCharType="separate"/>
        </w:r>
        <w:r>
          <w:t>25</w:t>
        </w:r>
        <w:r>
          <w:fldChar w:fldCharType="end"/>
        </w:r>
      </w:hyperlink>
    </w:p>
    <w:p>
      <w:pPr>
        <w:pStyle w:val="TOC2"/>
        <w:tabs>
          <w:tab w:val="right" w:leader="dot" w:pos="8306"/>
        </w:tabs>
      </w:pPr>
      <w:hyperlink w:anchor="_Toc17983" w:history="1">
        <w:r>
          <w:rPr>
            <w:rFonts w:ascii="仿宋" w:eastAsia="仿宋" w:hAnsi="仿宋" w:cs="仿宋" w:hint="eastAsia"/>
            <w:lang w:eastAsia="zh-CN"/>
          </w:rPr>
          <w:t>(七)、管理风险分析</w:t>
        </w:r>
        <w:r>
          <w:tab/>
        </w:r>
        <w:r>
          <w:fldChar w:fldCharType="begin"/>
        </w:r>
        <w:r>
          <w:instrText xml:space="preserve"> PAGEREF _Toc17983 \h </w:instrText>
        </w:r>
        <w:r>
          <w:fldChar w:fldCharType="separate"/>
        </w:r>
        <w:r>
          <w:t>26</w:t>
        </w:r>
        <w:r>
          <w:fldChar w:fldCharType="end"/>
        </w:r>
      </w:hyperlink>
    </w:p>
    <w:p>
      <w:pPr>
        <w:pStyle w:val="TOC2"/>
        <w:tabs>
          <w:tab w:val="right" w:leader="dot" w:pos="8306"/>
        </w:tabs>
      </w:pPr>
      <w:hyperlink w:anchor="_Toc15546" w:history="1">
        <w:r>
          <w:rPr>
            <w:rFonts w:ascii="仿宋" w:eastAsia="仿宋" w:hAnsi="仿宋" w:cs="仿宋" w:hint="eastAsia"/>
            <w:lang w:eastAsia="zh-CN"/>
          </w:rPr>
          <w:t>(八)、其它风险分析</w:t>
        </w:r>
        <w:r>
          <w:tab/>
        </w:r>
        <w:r>
          <w:fldChar w:fldCharType="begin"/>
        </w:r>
        <w:r>
          <w:instrText xml:space="preserve"> PAGEREF _Toc15546 \h </w:instrText>
        </w:r>
        <w:r>
          <w:fldChar w:fldCharType="separate"/>
        </w:r>
        <w:r>
          <w:t>28</w:t>
        </w:r>
        <w:r>
          <w:fldChar w:fldCharType="end"/>
        </w:r>
      </w:hyperlink>
    </w:p>
    <w:p>
      <w:pPr>
        <w:pStyle w:val="TOC2"/>
        <w:tabs>
          <w:tab w:val="right" w:leader="dot" w:pos="8306"/>
        </w:tabs>
      </w:pPr>
      <w:hyperlink w:anchor="_Toc18680" w:history="1">
        <w:r>
          <w:rPr>
            <w:rFonts w:ascii="仿宋" w:eastAsia="仿宋" w:hAnsi="仿宋" w:cs="仿宋" w:hint="eastAsia"/>
            <w:lang w:eastAsia="zh-CN"/>
          </w:rPr>
          <w:t>(九)、社会影响评估</w:t>
        </w:r>
        <w:r>
          <w:tab/>
        </w:r>
        <w:r>
          <w:fldChar w:fldCharType="begin"/>
        </w:r>
        <w:r>
          <w:instrText xml:space="preserve"> PAGEREF _Toc18680 \h </w:instrText>
        </w:r>
        <w:r>
          <w:fldChar w:fldCharType="separate"/>
        </w:r>
        <w:r>
          <w:t>29</w:t>
        </w:r>
        <w:r>
          <w:fldChar w:fldCharType="end"/>
        </w:r>
      </w:hyperlink>
    </w:p>
    <w:p>
      <w:pPr>
        <w:pStyle w:val="TOC1"/>
        <w:tabs>
          <w:tab w:val="right" w:leader="dot" w:pos="8306"/>
        </w:tabs>
      </w:pPr>
      <w:hyperlink w:anchor="_Toc1378" w:history="1">
        <w:r>
          <w:rPr>
            <w:rFonts w:ascii="仿宋" w:eastAsia="仿宋" w:hAnsi="仿宋" w:cs="仿宋" w:hint="eastAsia"/>
            <w:lang w:eastAsia="zh-CN"/>
          </w:rPr>
          <w:t>四、发展规划、产业政策和行业准入分析</w:t>
        </w:r>
        <w:r>
          <w:tab/>
        </w:r>
        <w:r>
          <w:fldChar w:fldCharType="begin"/>
        </w:r>
        <w:r>
          <w:instrText xml:space="preserve"> PAGEREF _Toc1378 \h </w:instrText>
        </w:r>
        <w:r>
          <w:fldChar w:fldCharType="separate"/>
        </w:r>
        <w:r>
          <w:t>31</w:t>
        </w:r>
        <w:r>
          <w:fldChar w:fldCharType="end"/>
        </w:r>
      </w:hyperlink>
    </w:p>
    <w:p>
      <w:pPr>
        <w:pStyle w:val="TOC2"/>
        <w:tabs>
          <w:tab w:val="right" w:leader="dot" w:pos="8306"/>
        </w:tabs>
      </w:pPr>
      <w:hyperlink w:anchor="_Toc23589" w:history="1">
        <w:r>
          <w:rPr>
            <w:rFonts w:ascii="仿宋" w:eastAsia="仿宋" w:hAnsi="仿宋" w:cs="仿宋" w:hint="eastAsia"/>
            <w:lang w:eastAsia="zh-CN"/>
          </w:rPr>
          <w:t>(一)、发展规划分析</w:t>
        </w:r>
        <w:r>
          <w:tab/>
        </w:r>
        <w:r>
          <w:fldChar w:fldCharType="begin"/>
        </w:r>
        <w:r>
          <w:instrText xml:space="preserve"> PAGEREF _Toc23589 \h </w:instrText>
        </w:r>
        <w:r>
          <w:fldChar w:fldCharType="separate"/>
        </w:r>
        <w:r>
          <w:t>31</w:t>
        </w:r>
        <w:r>
          <w:fldChar w:fldCharType="end"/>
        </w:r>
      </w:hyperlink>
    </w:p>
    <w:p>
      <w:pPr>
        <w:pStyle w:val="TOC2"/>
        <w:tabs>
          <w:tab w:val="right" w:leader="dot" w:pos="8306"/>
        </w:tabs>
      </w:pPr>
      <w:hyperlink w:anchor="_Toc25993" w:history="1">
        <w:r>
          <w:rPr>
            <w:rFonts w:ascii="仿宋" w:eastAsia="仿宋" w:hAnsi="仿宋" w:cs="仿宋" w:hint="eastAsia"/>
            <w:lang w:eastAsia="zh-CN"/>
          </w:rPr>
          <w:t>(二)、产业政策分析</w:t>
        </w:r>
        <w:r>
          <w:tab/>
        </w:r>
        <w:r>
          <w:fldChar w:fldCharType="begin"/>
        </w:r>
        <w:r>
          <w:instrText xml:space="preserve"> PAGEREF _Toc25993 \h </w:instrText>
        </w:r>
        <w:r>
          <w:fldChar w:fldCharType="separate"/>
        </w:r>
        <w:r>
          <w:t>33</w:t>
        </w:r>
        <w:r>
          <w:fldChar w:fldCharType="end"/>
        </w:r>
      </w:hyperlink>
    </w:p>
    <w:p>
      <w:pPr>
        <w:pStyle w:val="TOC2"/>
        <w:tabs>
          <w:tab w:val="right" w:leader="dot" w:pos="8306"/>
        </w:tabs>
      </w:pPr>
      <w:hyperlink w:anchor="_Toc19266" w:history="1">
        <w:r>
          <w:rPr>
            <w:rFonts w:ascii="仿宋" w:eastAsia="仿宋" w:hAnsi="仿宋" w:cs="仿宋" w:hint="eastAsia"/>
            <w:lang w:eastAsia="zh-CN"/>
          </w:rPr>
          <w:t>(三)、行业准入分析</w:t>
        </w:r>
        <w:r>
          <w:tab/>
        </w:r>
        <w:r>
          <w:fldChar w:fldCharType="begin"/>
        </w:r>
        <w:r>
          <w:instrText xml:space="preserve"> PAGEREF _Toc19266 \h </w:instrText>
        </w:r>
        <w:r>
          <w:fldChar w:fldCharType="separate"/>
        </w:r>
        <w:r>
          <w:t>34</w:t>
        </w:r>
        <w:r>
          <w:fldChar w:fldCharType="end"/>
        </w:r>
      </w:hyperlink>
    </w:p>
    <w:p>
      <w:pPr>
        <w:pStyle w:val="TOC1"/>
        <w:tabs>
          <w:tab w:val="right" w:leader="dot" w:pos="8306"/>
        </w:tabs>
      </w:pPr>
      <w:hyperlink w:anchor="_Toc21397" w:history="1">
        <w:r>
          <w:rPr>
            <w:rFonts w:ascii="仿宋" w:eastAsia="仿宋" w:hAnsi="仿宋" w:cs="仿宋" w:hint="eastAsia"/>
            <w:lang w:eastAsia="zh-CN"/>
          </w:rPr>
          <w:t>五、资源开发及综合利用分析</w:t>
        </w:r>
        <w:r>
          <w:tab/>
        </w:r>
        <w:r>
          <w:fldChar w:fldCharType="begin"/>
        </w:r>
        <w:r>
          <w:instrText xml:space="preserve"> PAGEREF _Toc21397 \h </w:instrText>
        </w:r>
        <w:r>
          <w:fldChar w:fldCharType="separate"/>
        </w:r>
        <w:r>
          <w:t>36</w:t>
        </w:r>
        <w:r>
          <w:fldChar w:fldCharType="end"/>
        </w:r>
      </w:hyperlink>
    </w:p>
    <w:p>
      <w:pPr>
        <w:pStyle w:val="TOC2"/>
        <w:tabs>
          <w:tab w:val="right" w:leader="dot" w:pos="8306"/>
        </w:tabs>
      </w:pPr>
      <w:hyperlink w:anchor="_Toc4244" w:history="1">
        <w:r>
          <w:rPr>
            <w:rFonts w:ascii="仿宋" w:eastAsia="仿宋" w:hAnsi="仿宋" w:cs="仿宋" w:hint="eastAsia"/>
            <w:lang w:eastAsia="zh-CN"/>
          </w:rPr>
          <w:t>(一)、资源开发方案</w:t>
        </w:r>
        <w:r>
          <w:tab/>
        </w:r>
        <w:r>
          <w:fldChar w:fldCharType="begin"/>
        </w:r>
        <w:r>
          <w:instrText xml:space="preserve"> PAGEREF _Toc4244 \h </w:instrText>
        </w:r>
        <w:r>
          <w:fldChar w:fldCharType="separate"/>
        </w:r>
        <w:r>
          <w:t>36</w:t>
        </w:r>
        <w:r>
          <w:fldChar w:fldCharType="end"/>
        </w:r>
      </w:hyperlink>
    </w:p>
    <w:p>
      <w:pPr>
        <w:pStyle w:val="TOC2"/>
        <w:tabs>
          <w:tab w:val="right" w:leader="dot" w:pos="8306"/>
        </w:tabs>
      </w:pPr>
      <w:hyperlink w:anchor="_Toc4195" w:history="1">
        <w:r>
          <w:rPr>
            <w:rFonts w:ascii="仿宋" w:eastAsia="仿宋" w:hAnsi="仿宋" w:cs="仿宋" w:hint="eastAsia"/>
            <w:lang w:eastAsia="zh-CN"/>
          </w:rPr>
          <w:t>(二)、资源利用方案</w:t>
        </w:r>
        <w:r>
          <w:tab/>
        </w:r>
        <w:r>
          <w:fldChar w:fldCharType="begin"/>
        </w:r>
        <w:r>
          <w:instrText xml:space="preserve"> PAGEREF _Toc4195 \h </w:instrText>
        </w:r>
        <w:r>
          <w:fldChar w:fldCharType="separate"/>
        </w:r>
        <w:r>
          <w:t>37</w:t>
        </w:r>
        <w:r>
          <w:fldChar w:fldCharType="end"/>
        </w:r>
      </w:hyperlink>
    </w:p>
    <w:p>
      <w:pPr>
        <w:pStyle w:val="TOC2"/>
        <w:tabs>
          <w:tab w:val="right" w:leader="dot" w:pos="8306"/>
        </w:tabs>
      </w:pPr>
      <w:hyperlink w:anchor="_Toc641" w:history="1">
        <w:r>
          <w:rPr>
            <w:rFonts w:ascii="仿宋" w:eastAsia="仿宋" w:hAnsi="仿宋" w:cs="仿宋" w:hint="eastAsia"/>
            <w:lang w:eastAsia="zh-CN"/>
          </w:rPr>
          <w:t>(三)、资源节约措施</w:t>
        </w:r>
        <w:r>
          <w:tab/>
        </w:r>
        <w:r>
          <w:fldChar w:fldCharType="begin"/>
        </w:r>
        <w:r>
          <w:instrText xml:space="preserve"> PAGEREF _Toc641 \h </w:instrText>
        </w:r>
        <w:r>
          <w:fldChar w:fldCharType="separate"/>
        </w:r>
        <w:r>
          <w:t>38</w:t>
        </w:r>
        <w:r>
          <w:fldChar w:fldCharType="end"/>
        </w:r>
      </w:hyperlink>
    </w:p>
    <w:p>
      <w:pPr>
        <w:pStyle w:val="TOC1"/>
        <w:tabs>
          <w:tab w:val="right" w:leader="dot" w:pos="8306"/>
        </w:tabs>
      </w:pPr>
      <w:hyperlink w:anchor="_Toc21944" w:history="1">
        <w:r>
          <w:rPr>
            <w:rFonts w:ascii="仿宋" w:eastAsia="仿宋" w:hAnsi="仿宋" w:cs="仿宋" w:hint="eastAsia"/>
            <w:lang w:eastAsia="zh-CN"/>
          </w:rPr>
          <w:t>六、经济影响分析</w:t>
        </w:r>
        <w:r>
          <w:tab/>
        </w:r>
        <w:r>
          <w:fldChar w:fldCharType="begin"/>
        </w:r>
        <w:r>
          <w:instrText xml:space="preserve"> PAGEREF _Toc21944 \h </w:instrText>
        </w:r>
        <w:r>
          <w:fldChar w:fldCharType="separate"/>
        </w:r>
        <w:r>
          <w:t>39</w:t>
        </w:r>
        <w:r>
          <w:fldChar w:fldCharType="end"/>
        </w:r>
      </w:hyperlink>
    </w:p>
    <w:p>
      <w:pPr>
        <w:pStyle w:val="TOC2"/>
        <w:tabs>
          <w:tab w:val="right" w:leader="dot" w:pos="8306"/>
        </w:tabs>
      </w:pPr>
      <w:hyperlink w:anchor="_Toc9420" w:history="1">
        <w:r>
          <w:rPr>
            <w:rFonts w:ascii="仿宋" w:eastAsia="仿宋" w:hAnsi="仿宋" w:cs="仿宋" w:hint="eastAsia"/>
            <w:lang w:eastAsia="zh-CN"/>
          </w:rPr>
          <w:t>(一)、经济费用效益或费用效果分析</w:t>
        </w:r>
        <w:r>
          <w:tab/>
        </w:r>
        <w:r>
          <w:fldChar w:fldCharType="begin"/>
        </w:r>
        <w:r>
          <w:instrText xml:space="preserve"> PAGEREF _Toc9420 \h </w:instrText>
        </w:r>
        <w:r>
          <w:fldChar w:fldCharType="separate"/>
        </w:r>
        <w:r>
          <w:t>39</w:t>
        </w:r>
        <w:r>
          <w:fldChar w:fldCharType="end"/>
        </w:r>
      </w:hyperlink>
    </w:p>
    <w:p>
      <w:pPr>
        <w:pStyle w:val="TOC2"/>
        <w:tabs>
          <w:tab w:val="right" w:leader="dot" w:pos="8306"/>
        </w:tabs>
      </w:pPr>
      <w:hyperlink w:anchor="_Toc19735" w:history="1">
        <w:r>
          <w:rPr>
            <w:rFonts w:ascii="仿宋" w:eastAsia="仿宋" w:hAnsi="仿宋" w:cs="仿宋" w:hint="eastAsia"/>
            <w:lang w:eastAsia="zh-CN"/>
          </w:rPr>
          <w:t>(二)、行业影响分析</w:t>
        </w:r>
        <w:r>
          <w:tab/>
        </w:r>
        <w:r>
          <w:fldChar w:fldCharType="begin"/>
        </w:r>
        <w:r>
          <w:instrText xml:space="preserve"> PAGEREF _Toc19735 \h </w:instrText>
        </w:r>
        <w:r>
          <w:fldChar w:fldCharType="separate"/>
        </w:r>
        <w:r>
          <w:t>41</w:t>
        </w:r>
        <w:r>
          <w:fldChar w:fldCharType="end"/>
        </w:r>
      </w:hyperlink>
    </w:p>
    <w:p>
      <w:pPr>
        <w:pStyle w:val="TOC2"/>
        <w:tabs>
          <w:tab w:val="right" w:leader="dot" w:pos="8306"/>
        </w:tabs>
      </w:pPr>
      <w:hyperlink w:anchor="_Toc1169" w:history="1">
        <w:r>
          <w:rPr>
            <w:rFonts w:ascii="仿宋" w:eastAsia="仿宋" w:hAnsi="仿宋" w:cs="仿宋" w:hint="eastAsia"/>
            <w:lang w:eastAsia="zh-CN"/>
          </w:rPr>
          <w:t>(三)、区域经济影响分析</w:t>
        </w:r>
        <w:r>
          <w:tab/>
        </w:r>
        <w:r>
          <w:fldChar w:fldCharType="begin"/>
        </w:r>
        <w:r>
          <w:instrText xml:space="preserve"> PAGEREF _Toc1169 \h </w:instrText>
        </w:r>
        <w:r>
          <w:fldChar w:fldCharType="separate"/>
        </w:r>
        <w:r>
          <w:t>43</w:t>
        </w:r>
        <w:r>
          <w:fldChar w:fldCharType="end"/>
        </w:r>
      </w:hyperlink>
    </w:p>
    <w:p>
      <w:pPr>
        <w:pStyle w:val="TOC2"/>
        <w:tabs>
          <w:tab w:val="right" w:leader="dot" w:pos="8306"/>
        </w:tabs>
      </w:pPr>
      <w:hyperlink w:anchor="_Toc14917" w:history="1">
        <w:r>
          <w:rPr>
            <w:rFonts w:ascii="仿宋" w:eastAsia="仿宋" w:hAnsi="仿宋" w:cs="仿宋" w:hint="eastAsia"/>
            <w:lang w:eastAsia="zh-CN"/>
          </w:rPr>
          <w:t>(四)、宏观经济影响分析</w:t>
        </w:r>
        <w:r>
          <w:tab/>
        </w:r>
        <w:r>
          <w:fldChar w:fldCharType="begin"/>
        </w:r>
        <w:r>
          <w:instrText xml:space="preserve"> PAGEREF _Toc14917 \h </w:instrText>
        </w:r>
        <w:r>
          <w:fldChar w:fldCharType="separate"/>
        </w:r>
        <w:r>
          <w:t>44</w:t>
        </w:r>
        <w:r>
          <w:fldChar w:fldCharType="end"/>
        </w:r>
      </w:hyperlink>
    </w:p>
    <w:p>
      <w:pPr>
        <w:pStyle w:val="TOC1"/>
        <w:tabs>
          <w:tab w:val="right" w:leader="dot" w:pos="8306"/>
        </w:tabs>
      </w:pPr>
      <w:hyperlink w:anchor="_Toc32048" w:history="1">
        <w:r>
          <w:rPr>
            <w:rFonts w:ascii="仿宋" w:eastAsia="仿宋" w:hAnsi="仿宋" w:cs="仿宋" w:hint="eastAsia"/>
            <w:lang w:eastAsia="zh-CN"/>
          </w:rPr>
          <w:t>七、客户关系管理与市场拓展</w:t>
        </w:r>
        <w:r>
          <w:tab/>
        </w:r>
        <w:r>
          <w:fldChar w:fldCharType="begin"/>
        </w:r>
        <w:r>
          <w:instrText xml:space="preserve"> PAGEREF _Toc32048 \h </w:instrText>
        </w:r>
        <w:r>
          <w:fldChar w:fldCharType="separate"/>
        </w:r>
        <w:r>
          <w:t>46</w:t>
        </w:r>
        <w:r>
          <w:fldChar w:fldCharType="end"/>
        </w:r>
      </w:hyperlink>
    </w:p>
    <w:p>
      <w:pPr>
        <w:pStyle w:val="TOC2"/>
        <w:tabs>
          <w:tab w:val="right" w:leader="dot" w:pos="8306"/>
        </w:tabs>
      </w:pPr>
      <w:hyperlink w:anchor="_Toc24333" w:history="1">
        <w:r>
          <w:rPr>
            <w:rFonts w:ascii="仿宋" w:eastAsia="仿宋" w:hAnsi="仿宋" w:cs="仿宋" w:hint="eastAsia"/>
            <w:lang w:eastAsia="zh-CN"/>
          </w:rPr>
          <w:t>(一)、客户关系管理策略</w:t>
        </w:r>
        <w:r>
          <w:tab/>
        </w:r>
        <w:r>
          <w:fldChar w:fldCharType="begin"/>
        </w:r>
        <w:r>
          <w:instrText xml:space="preserve"> PAGEREF _Toc24333 \h </w:instrText>
        </w:r>
        <w:r>
          <w:fldChar w:fldCharType="separate"/>
        </w:r>
        <w:r>
          <w:t>46</w:t>
        </w:r>
        <w:r>
          <w:fldChar w:fldCharType="end"/>
        </w:r>
      </w:hyperlink>
    </w:p>
    <w:p>
      <w:pPr>
        <w:pStyle w:val="TOC2"/>
        <w:tabs>
          <w:tab w:val="right" w:leader="dot" w:pos="8306"/>
        </w:tabs>
      </w:pPr>
      <w:hyperlink w:anchor="_Toc30092" w:history="1">
        <w:r>
          <w:rPr>
            <w:rFonts w:ascii="仿宋" w:eastAsia="仿宋" w:hAnsi="仿宋" w:cs="仿宋" w:hint="eastAsia"/>
            <w:lang w:eastAsia="zh-CN"/>
          </w:rPr>
          <w:t>(二)、市场拓展方案</w:t>
        </w:r>
        <w:r>
          <w:tab/>
        </w:r>
        <w:r>
          <w:fldChar w:fldCharType="begin"/>
        </w:r>
        <w:r>
          <w:instrText xml:space="preserve"> PAGEREF _Toc30092 \h </w:instrText>
        </w:r>
        <w:r>
          <w:fldChar w:fldCharType="separate"/>
        </w:r>
        <w:r>
          <w:t>47</w:t>
        </w:r>
        <w:r>
          <w:fldChar w:fldCharType="end"/>
        </w:r>
      </w:hyperlink>
    </w:p>
    <w:p>
      <w:pPr>
        <w:pStyle w:val="TOC1"/>
        <w:tabs>
          <w:tab w:val="right" w:leader="dot" w:pos="8306"/>
        </w:tabs>
      </w:pPr>
      <w:hyperlink w:anchor="_Toc2557" w:history="1">
        <w:r>
          <w:rPr>
            <w:rFonts w:ascii="仿宋" w:eastAsia="仿宋" w:hAnsi="仿宋" w:cs="仿宋" w:hint="eastAsia"/>
            <w:lang w:eastAsia="zh-CN"/>
          </w:rPr>
          <w:t>八、项目质量与标准</w:t>
        </w:r>
        <w:r>
          <w:tab/>
        </w:r>
        <w:r>
          <w:fldChar w:fldCharType="begin"/>
        </w:r>
        <w:r>
          <w:instrText xml:space="preserve"> PAGEREF _Toc2557 \h </w:instrText>
        </w:r>
        <w:r>
          <w:fldChar w:fldCharType="separate"/>
        </w:r>
        <w:r>
          <w:t>48</w:t>
        </w:r>
        <w:r>
          <w:fldChar w:fldCharType="end"/>
        </w:r>
      </w:hyperlink>
    </w:p>
    <w:p>
      <w:pPr>
        <w:pStyle w:val="TOC2"/>
        <w:tabs>
          <w:tab w:val="right" w:leader="dot" w:pos="8306"/>
        </w:tabs>
      </w:pPr>
      <w:hyperlink w:anchor="_Toc24650" w:history="1">
        <w:r>
          <w:rPr>
            <w:rFonts w:ascii="仿宋" w:eastAsia="仿宋" w:hAnsi="仿宋" w:cs="仿宋" w:hint="eastAsia"/>
            <w:lang w:eastAsia="zh-CN"/>
          </w:rPr>
          <w:t>(一)、质量保障体系</w:t>
        </w:r>
        <w:r>
          <w:tab/>
        </w:r>
        <w:r>
          <w:fldChar w:fldCharType="begin"/>
        </w:r>
        <w:r>
          <w:instrText xml:space="preserve"> PAGEREF _Toc24650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50" w:history="1">
        <w:r>
          <w:rPr>
            <w:rFonts w:ascii="仿宋" w:eastAsia="仿宋" w:hAnsi="仿宋" w:cs="仿宋" w:hint="eastAsia"/>
            <w:lang w:eastAsia="zh-CN"/>
          </w:rPr>
          <w:t>(二)、标准化作业流程</w:t>
        </w:r>
        <w:r>
          <w:tab/>
        </w:r>
        <w:r>
          <w:fldChar w:fldCharType="begin"/>
        </w:r>
        <w:r>
          <w:instrText xml:space="preserve"> PAGEREF _Toc4150 \h </w:instrText>
        </w:r>
        <w:r>
          <w:fldChar w:fldCharType="separate"/>
        </w:r>
        <w:r>
          <w:t>49</w:t>
        </w:r>
        <w:r>
          <w:fldChar w:fldCharType="end"/>
        </w:r>
      </w:hyperlink>
    </w:p>
    <w:p>
      <w:pPr>
        <w:pStyle w:val="TOC2"/>
        <w:tabs>
          <w:tab w:val="right" w:leader="dot" w:pos="8306"/>
        </w:tabs>
      </w:pPr>
      <w:hyperlink w:anchor="_Toc24302" w:history="1">
        <w:r>
          <w:rPr>
            <w:rFonts w:ascii="仿宋" w:eastAsia="仿宋" w:hAnsi="仿宋" w:cs="仿宋" w:hint="eastAsia"/>
            <w:lang w:eastAsia="zh-CN"/>
          </w:rPr>
          <w:t>(三)、质量监控与评估</w:t>
        </w:r>
        <w:r>
          <w:tab/>
        </w:r>
        <w:r>
          <w:fldChar w:fldCharType="begin"/>
        </w:r>
        <w:r>
          <w:instrText xml:space="preserve"> PAGEREF _Toc24302 \h </w:instrText>
        </w:r>
        <w:r>
          <w:fldChar w:fldCharType="separate"/>
        </w:r>
        <w:r>
          <w:t>51</w:t>
        </w:r>
        <w:r>
          <w:fldChar w:fldCharType="end"/>
        </w:r>
      </w:hyperlink>
    </w:p>
    <w:p>
      <w:pPr>
        <w:pStyle w:val="TOC2"/>
        <w:tabs>
          <w:tab w:val="right" w:leader="dot" w:pos="8306"/>
        </w:tabs>
      </w:pPr>
      <w:hyperlink w:anchor="_Toc12928" w:history="1">
        <w:r>
          <w:rPr>
            <w:rFonts w:ascii="仿宋" w:eastAsia="仿宋" w:hAnsi="仿宋" w:cs="仿宋" w:hint="eastAsia"/>
            <w:lang w:eastAsia="zh-CN"/>
          </w:rPr>
          <w:t>(四)、质量改进计划</w:t>
        </w:r>
        <w:r>
          <w:tab/>
        </w:r>
        <w:r>
          <w:fldChar w:fldCharType="begin"/>
        </w:r>
        <w:r>
          <w:instrText xml:space="preserve"> PAGEREF _Toc12928 \h </w:instrText>
        </w:r>
        <w:r>
          <w:fldChar w:fldCharType="separate"/>
        </w:r>
        <w:r>
          <w:t>52</w:t>
        </w:r>
        <w:r>
          <w:fldChar w:fldCharType="end"/>
        </w:r>
      </w:hyperlink>
    </w:p>
    <w:p>
      <w:pPr>
        <w:pStyle w:val="TOC1"/>
        <w:tabs>
          <w:tab w:val="right" w:leader="dot" w:pos="8306"/>
        </w:tabs>
      </w:pPr>
      <w:hyperlink w:anchor="_Toc9998" w:history="1">
        <w:r>
          <w:rPr>
            <w:rFonts w:ascii="仿宋" w:eastAsia="仿宋" w:hAnsi="仿宋" w:cs="仿宋" w:hint="eastAsia"/>
            <w:lang w:eastAsia="zh-CN"/>
          </w:rPr>
          <w:t>九、环境保护与治理方案</w:t>
        </w:r>
        <w:r>
          <w:tab/>
        </w:r>
        <w:r>
          <w:fldChar w:fldCharType="begin"/>
        </w:r>
        <w:r>
          <w:instrText xml:space="preserve"> PAGEREF _Toc9998 \h </w:instrText>
        </w:r>
        <w:r>
          <w:fldChar w:fldCharType="separate"/>
        </w:r>
        <w:r>
          <w:t>53</w:t>
        </w:r>
        <w:r>
          <w:fldChar w:fldCharType="end"/>
        </w:r>
      </w:hyperlink>
    </w:p>
    <w:p>
      <w:pPr>
        <w:pStyle w:val="TOC2"/>
        <w:tabs>
          <w:tab w:val="right" w:leader="dot" w:pos="8306"/>
        </w:tabs>
      </w:pPr>
      <w:hyperlink w:anchor="_Toc12355" w:history="1">
        <w:r>
          <w:rPr>
            <w:rFonts w:ascii="仿宋" w:eastAsia="仿宋" w:hAnsi="仿宋" w:cs="仿宋" w:hint="eastAsia"/>
            <w:lang w:eastAsia="zh-CN"/>
          </w:rPr>
          <w:t>(一)、项目环境影响评估</w:t>
        </w:r>
        <w:r>
          <w:tab/>
        </w:r>
        <w:r>
          <w:fldChar w:fldCharType="begin"/>
        </w:r>
        <w:r>
          <w:instrText xml:space="preserve"> PAGEREF _Toc12355 \h </w:instrText>
        </w:r>
        <w:r>
          <w:fldChar w:fldCharType="separate"/>
        </w:r>
        <w:r>
          <w:t>53</w:t>
        </w:r>
        <w:r>
          <w:fldChar w:fldCharType="end"/>
        </w:r>
      </w:hyperlink>
    </w:p>
    <w:p>
      <w:pPr>
        <w:pStyle w:val="TOC2"/>
        <w:tabs>
          <w:tab w:val="right" w:leader="dot" w:pos="8306"/>
        </w:tabs>
      </w:pPr>
      <w:hyperlink w:anchor="_Toc502" w:history="1">
        <w:r>
          <w:rPr>
            <w:rFonts w:ascii="仿宋" w:eastAsia="仿宋" w:hAnsi="仿宋" w:cs="仿宋" w:hint="eastAsia"/>
            <w:lang w:eastAsia="zh-CN"/>
          </w:rPr>
          <w:t>(二)、环境保护措施与治理方案</w:t>
        </w:r>
        <w:r>
          <w:tab/>
        </w:r>
        <w:r>
          <w:fldChar w:fldCharType="begin"/>
        </w:r>
        <w:r>
          <w:instrText xml:space="preserve"> PAGEREF _Toc502 \h </w:instrText>
        </w:r>
        <w:r>
          <w:fldChar w:fldCharType="separate"/>
        </w:r>
        <w:r>
          <w:t>54</w:t>
        </w:r>
        <w:r>
          <w:fldChar w:fldCharType="end"/>
        </w:r>
      </w:hyperlink>
    </w:p>
    <w:p>
      <w:pPr>
        <w:pStyle w:val="TOC1"/>
        <w:tabs>
          <w:tab w:val="right" w:leader="dot" w:pos="8306"/>
        </w:tabs>
      </w:pPr>
      <w:hyperlink w:anchor="_Toc7963" w:history="1">
        <w:r>
          <w:rPr>
            <w:rFonts w:ascii="仿宋" w:eastAsia="仿宋" w:hAnsi="仿宋" w:cs="仿宋" w:hint="eastAsia"/>
            <w:lang w:eastAsia="zh-CN"/>
          </w:rPr>
          <w:t>十、经济效益与社会效益优化</w:t>
        </w:r>
        <w:r>
          <w:tab/>
        </w:r>
        <w:r>
          <w:fldChar w:fldCharType="begin"/>
        </w:r>
        <w:r>
          <w:instrText xml:space="preserve"> PAGEREF _Toc7963 \h </w:instrText>
        </w:r>
        <w:r>
          <w:fldChar w:fldCharType="separate"/>
        </w:r>
        <w:r>
          <w:t>54</w:t>
        </w:r>
        <w:r>
          <w:fldChar w:fldCharType="end"/>
        </w:r>
      </w:hyperlink>
    </w:p>
    <w:p>
      <w:pPr>
        <w:pStyle w:val="TOC2"/>
        <w:tabs>
          <w:tab w:val="right" w:leader="dot" w:pos="8306"/>
        </w:tabs>
      </w:pPr>
      <w:hyperlink w:anchor="_Toc16995" w:history="1">
        <w:r>
          <w:rPr>
            <w:rFonts w:ascii="仿宋" w:eastAsia="仿宋" w:hAnsi="仿宋" w:cs="仿宋" w:hint="eastAsia"/>
            <w:lang w:eastAsia="zh-CN"/>
          </w:rPr>
          <w:t>(一)、经济效益提升策略</w:t>
        </w:r>
        <w:r>
          <w:tab/>
        </w:r>
        <w:r>
          <w:fldChar w:fldCharType="begin"/>
        </w:r>
        <w:r>
          <w:instrText xml:space="preserve"> PAGEREF _Toc16995 \h </w:instrText>
        </w:r>
        <w:r>
          <w:fldChar w:fldCharType="separate"/>
        </w:r>
        <w:r>
          <w:t>54</w:t>
        </w:r>
        <w:r>
          <w:fldChar w:fldCharType="end"/>
        </w:r>
      </w:hyperlink>
    </w:p>
    <w:p>
      <w:pPr>
        <w:pStyle w:val="TOC2"/>
        <w:tabs>
          <w:tab w:val="right" w:leader="dot" w:pos="8306"/>
        </w:tabs>
      </w:pPr>
      <w:hyperlink w:anchor="_Toc5141" w:history="1">
        <w:r>
          <w:rPr>
            <w:rFonts w:ascii="仿宋" w:eastAsia="仿宋" w:hAnsi="仿宋" w:cs="仿宋" w:hint="eastAsia"/>
            <w:lang w:eastAsia="zh-CN"/>
          </w:rPr>
          <w:t>(二)、社会效益增强方案</w:t>
        </w:r>
        <w:r>
          <w:tab/>
        </w:r>
        <w:r>
          <w:fldChar w:fldCharType="begin"/>
        </w:r>
        <w:r>
          <w:instrText xml:space="preserve"> PAGEREF _Toc5141 \h </w:instrText>
        </w:r>
        <w:r>
          <w:fldChar w:fldCharType="separate"/>
        </w:r>
        <w:r>
          <w:t>56</w:t>
        </w:r>
        <w:r>
          <w:fldChar w:fldCharType="end"/>
        </w:r>
      </w:hyperlink>
    </w:p>
    <w:p>
      <w:pPr>
        <w:pStyle w:val="TOC1"/>
        <w:tabs>
          <w:tab w:val="right" w:leader="dot" w:pos="8306"/>
        </w:tabs>
      </w:pPr>
      <w:hyperlink w:anchor="_Toc10575" w:history="1">
        <w:r>
          <w:rPr>
            <w:rFonts w:ascii="仿宋" w:eastAsia="仿宋" w:hAnsi="仿宋" w:cs="仿宋" w:hint="eastAsia"/>
            <w:lang w:eastAsia="zh-CN"/>
          </w:rPr>
          <w:t>十一、安全与应急管理</w:t>
        </w:r>
        <w:r>
          <w:tab/>
        </w:r>
        <w:r>
          <w:fldChar w:fldCharType="begin"/>
        </w:r>
        <w:r>
          <w:instrText xml:space="preserve"> PAGEREF _Toc10575 \h </w:instrText>
        </w:r>
        <w:r>
          <w:fldChar w:fldCharType="separate"/>
        </w:r>
        <w:r>
          <w:t>56</w:t>
        </w:r>
        <w:r>
          <w:fldChar w:fldCharType="end"/>
        </w:r>
      </w:hyperlink>
    </w:p>
    <w:p>
      <w:pPr>
        <w:pStyle w:val="TOC2"/>
        <w:tabs>
          <w:tab w:val="right" w:leader="dot" w:pos="8306"/>
        </w:tabs>
      </w:pPr>
      <w:hyperlink w:anchor="_Toc21473" w:history="1">
        <w:r>
          <w:rPr>
            <w:rFonts w:ascii="仿宋" w:eastAsia="仿宋" w:hAnsi="仿宋" w:cs="仿宋" w:hint="eastAsia"/>
            <w:lang w:eastAsia="zh-CN"/>
          </w:rPr>
          <w:t>(一)、安全生产管理</w:t>
        </w:r>
        <w:r>
          <w:tab/>
        </w:r>
        <w:r>
          <w:fldChar w:fldCharType="begin"/>
        </w:r>
        <w:r>
          <w:instrText xml:space="preserve"> PAGEREF _Toc21473 \h </w:instrText>
        </w:r>
        <w:r>
          <w:fldChar w:fldCharType="separate"/>
        </w:r>
        <w:r>
          <w:t>56</w:t>
        </w:r>
        <w:r>
          <w:fldChar w:fldCharType="end"/>
        </w:r>
      </w:hyperlink>
    </w:p>
    <w:p>
      <w:pPr>
        <w:pStyle w:val="TOC2"/>
        <w:tabs>
          <w:tab w:val="right" w:leader="dot" w:pos="8306"/>
        </w:tabs>
      </w:pPr>
      <w:hyperlink w:anchor="_Toc14815" w:history="1">
        <w:r>
          <w:rPr>
            <w:rFonts w:ascii="仿宋" w:eastAsia="仿宋" w:hAnsi="仿宋" w:cs="仿宋" w:hint="eastAsia"/>
            <w:lang w:eastAsia="zh-CN"/>
          </w:rPr>
          <w:t>(二)、应急预案与响应</w:t>
        </w:r>
        <w:r>
          <w:tab/>
        </w:r>
        <w:r>
          <w:fldChar w:fldCharType="begin"/>
        </w:r>
        <w:r>
          <w:instrText xml:space="preserve"> PAGEREF _Toc14815 \h </w:instrText>
        </w:r>
        <w:r>
          <w:fldChar w:fldCharType="separate"/>
        </w:r>
        <w:r>
          <w:t>58</w:t>
        </w:r>
        <w:r>
          <w:fldChar w:fldCharType="end"/>
        </w:r>
      </w:hyperlink>
    </w:p>
    <w:p>
      <w:pPr>
        <w:pStyle w:val="TOC1"/>
        <w:tabs>
          <w:tab w:val="right" w:leader="dot" w:pos="8306"/>
        </w:tabs>
      </w:pPr>
      <w:hyperlink w:anchor="_Toc10613" w:history="1">
        <w:r>
          <w:rPr>
            <w:rFonts w:ascii="仿宋" w:eastAsia="仿宋" w:hAnsi="仿宋" w:cs="仿宋" w:hint="eastAsia"/>
            <w:lang w:eastAsia="zh-CN"/>
          </w:rPr>
          <w:t>十二、环境保护与绿色发展</w:t>
        </w:r>
        <w:r>
          <w:tab/>
        </w:r>
        <w:r>
          <w:fldChar w:fldCharType="begin"/>
        </w:r>
        <w:r>
          <w:instrText xml:space="preserve"> PAGEREF _Toc10613 \h </w:instrText>
        </w:r>
        <w:r>
          <w:fldChar w:fldCharType="separate"/>
        </w:r>
        <w:r>
          <w:t>60</w:t>
        </w:r>
        <w:r>
          <w:fldChar w:fldCharType="end"/>
        </w:r>
      </w:hyperlink>
    </w:p>
    <w:p>
      <w:pPr>
        <w:pStyle w:val="TOC2"/>
        <w:tabs>
          <w:tab w:val="right" w:leader="dot" w:pos="8306"/>
        </w:tabs>
      </w:pPr>
      <w:hyperlink w:anchor="_Toc15855" w:history="1">
        <w:r>
          <w:rPr>
            <w:rFonts w:ascii="仿宋" w:eastAsia="仿宋" w:hAnsi="仿宋" w:cs="仿宋" w:hint="eastAsia"/>
            <w:lang w:eastAsia="zh-CN"/>
          </w:rPr>
          <w:t>(一)、环境保护措施</w:t>
        </w:r>
        <w:r>
          <w:tab/>
        </w:r>
        <w:r>
          <w:fldChar w:fldCharType="begin"/>
        </w:r>
        <w:r>
          <w:instrText xml:space="preserve"> PAGEREF _Toc15855 \h </w:instrText>
        </w:r>
        <w:r>
          <w:fldChar w:fldCharType="separate"/>
        </w:r>
        <w:r>
          <w:t>60</w:t>
        </w:r>
        <w:r>
          <w:fldChar w:fldCharType="end"/>
        </w:r>
      </w:hyperlink>
    </w:p>
    <w:p>
      <w:pPr>
        <w:pStyle w:val="TOC2"/>
        <w:tabs>
          <w:tab w:val="right" w:leader="dot" w:pos="8306"/>
        </w:tabs>
      </w:pPr>
      <w:hyperlink w:anchor="_Toc16125" w:history="1">
        <w:r>
          <w:rPr>
            <w:rFonts w:ascii="仿宋" w:eastAsia="仿宋" w:hAnsi="仿宋" w:cs="仿宋" w:hint="eastAsia"/>
            <w:lang w:eastAsia="zh-CN"/>
          </w:rPr>
          <w:t>(二)、绿色发展与可持续发展策略</w:t>
        </w:r>
        <w:r>
          <w:tab/>
        </w:r>
        <w:r>
          <w:fldChar w:fldCharType="begin"/>
        </w:r>
        <w:r>
          <w:instrText xml:space="preserve"> PAGEREF _Toc16125 \h </w:instrText>
        </w:r>
        <w:r>
          <w:fldChar w:fldCharType="separate"/>
        </w:r>
        <w:r>
          <w:t>61</w:t>
        </w:r>
        <w:r>
          <w:fldChar w:fldCharType="end"/>
        </w:r>
      </w:hyperlink>
    </w:p>
    <w:p>
      <w:pPr>
        <w:pStyle w:val="TOC1"/>
        <w:tabs>
          <w:tab w:val="right" w:leader="dot" w:pos="8306"/>
        </w:tabs>
      </w:pPr>
      <w:hyperlink w:anchor="_Toc2002" w:history="1">
        <w:r>
          <w:rPr>
            <w:rFonts w:ascii="仿宋" w:eastAsia="仿宋" w:hAnsi="仿宋" w:cs="仿宋" w:hint="eastAsia"/>
            <w:lang w:eastAsia="zh-CN"/>
          </w:rPr>
          <w:t>十三、人力资源管理与开发</w:t>
        </w:r>
        <w:r>
          <w:tab/>
        </w:r>
        <w:r>
          <w:fldChar w:fldCharType="begin"/>
        </w:r>
        <w:r>
          <w:instrText xml:space="preserve"> PAGEREF _Toc2002 \h </w:instrText>
        </w:r>
        <w:r>
          <w:fldChar w:fldCharType="separate"/>
        </w:r>
        <w:r>
          <w:t>63</w:t>
        </w:r>
        <w:r>
          <w:fldChar w:fldCharType="end"/>
        </w:r>
      </w:hyperlink>
    </w:p>
    <w:p>
      <w:pPr>
        <w:pStyle w:val="TOC2"/>
        <w:tabs>
          <w:tab w:val="right" w:leader="dot" w:pos="8306"/>
        </w:tabs>
      </w:pPr>
      <w:hyperlink w:anchor="_Toc29446" w:history="1">
        <w:r>
          <w:rPr>
            <w:rFonts w:ascii="仿宋" w:eastAsia="仿宋" w:hAnsi="仿宋" w:cs="仿宋" w:hint="eastAsia"/>
            <w:lang w:eastAsia="zh-CN"/>
          </w:rPr>
          <w:t>(一)、人力资源规划</w:t>
        </w:r>
        <w:r>
          <w:tab/>
        </w:r>
        <w:r>
          <w:fldChar w:fldCharType="begin"/>
        </w:r>
        <w:r>
          <w:instrText xml:space="preserve"> PAGEREF _Toc29446 \h </w:instrText>
        </w:r>
        <w:r>
          <w:fldChar w:fldCharType="separate"/>
        </w:r>
        <w:r>
          <w:t>63</w:t>
        </w:r>
        <w:r>
          <w:fldChar w:fldCharType="end"/>
        </w:r>
      </w:hyperlink>
    </w:p>
    <w:p>
      <w:pPr>
        <w:pStyle w:val="TOC2"/>
        <w:tabs>
          <w:tab w:val="right" w:leader="dot" w:pos="8306"/>
        </w:tabs>
      </w:pPr>
      <w:hyperlink w:anchor="_Toc9024" w:history="1">
        <w:r>
          <w:rPr>
            <w:rFonts w:ascii="仿宋" w:eastAsia="仿宋" w:hAnsi="仿宋" w:cs="仿宋" w:hint="eastAsia"/>
            <w:lang w:eastAsia="zh-CN"/>
          </w:rPr>
          <w:t>(二)、人力资源开发与培训</w:t>
        </w:r>
        <w:r>
          <w:tab/>
        </w:r>
        <w:r>
          <w:fldChar w:fldCharType="begin"/>
        </w:r>
        <w:r>
          <w:instrText xml:space="preserve"> PAGEREF _Toc9024 \h </w:instrText>
        </w:r>
        <w:r>
          <w:fldChar w:fldCharType="separate"/>
        </w:r>
        <w:r>
          <w:t>65</w:t>
        </w:r>
        <w:r>
          <w:fldChar w:fldCharType="end"/>
        </w:r>
      </w:hyperlink>
    </w:p>
    <w:p>
      <w:pPr>
        <w:pStyle w:val="TOC1"/>
        <w:tabs>
          <w:tab w:val="right" w:leader="dot" w:pos="8306"/>
        </w:tabs>
      </w:pPr>
      <w:hyperlink w:anchor="_Toc13382" w:history="1">
        <w:r>
          <w:rPr>
            <w:rFonts w:ascii="仿宋" w:eastAsia="仿宋" w:hAnsi="仿宋" w:cs="仿宋" w:hint="eastAsia"/>
            <w:lang w:eastAsia="zh-CN"/>
          </w:rPr>
          <w:t>十四、产业协同与集群发展</w:t>
        </w:r>
        <w:r>
          <w:tab/>
        </w:r>
        <w:r>
          <w:fldChar w:fldCharType="begin"/>
        </w:r>
        <w:r>
          <w:instrText xml:space="preserve"> PAGEREF _Toc13382 \h </w:instrText>
        </w:r>
        <w:r>
          <w:fldChar w:fldCharType="separate"/>
        </w:r>
        <w:r>
          <w:t>67</w:t>
        </w:r>
        <w:r>
          <w:fldChar w:fldCharType="end"/>
        </w:r>
      </w:hyperlink>
    </w:p>
    <w:p>
      <w:pPr>
        <w:pStyle w:val="TOC2"/>
        <w:tabs>
          <w:tab w:val="right" w:leader="dot" w:pos="8306"/>
        </w:tabs>
      </w:pPr>
      <w:hyperlink w:anchor="_Toc30343" w:history="1">
        <w:r>
          <w:rPr>
            <w:rFonts w:ascii="仿宋" w:eastAsia="仿宋" w:hAnsi="仿宋" w:cs="仿宋" w:hint="eastAsia"/>
            <w:lang w:eastAsia="zh-CN"/>
          </w:rPr>
          <w:t>(一)、产业协同机制建设</w:t>
        </w:r>
        <w:r>
          <w:tab/>
        </w:r>
        <w:r>
          <w:fldChar w:fldCharType="begin"/>
        </w:r>
        <w:r>
          <w:instrText xml:space="preserve"> PAGEREF _Toc30343 \h </w:instrText>
        </w:r>
        <w:r>
          <w:fldChar w:fldCharType="separate"/>
        </w:r>
        <w:r>
          <w:t>67</w:t>
        </w:r>
        <w:r>
          <w:fldChar w:fldCharType="end"/>
        </w:r>
      </w:hyperlink>
    </w:p>
    <w:p>
      <w:pPr>
        <w:pStyle w:val="TOC2"/>
        <w:tabs>
          <w:tab w:val="right" w:leader="dot" w:pos="8306"/>
        </w:tabs>
      </w:pPr>
      <w:hyperlink w:anchor="_Toc119" w:history="1">
        <w:r>
          <w:rPr>
            <w:rFonts w:ascii="仿宋" w:eastAsia="仿宋" w:hAnsi="仿宋" w:cs="仿宋" w:hint="eastAsia"/>
            <w:lang w:eastAsia="zh-CN"/>
          </w:rPr>
          <w:t>(二)、产业集群培育与发展</w:t>
        </w:r>
        <w:r>
          <w:tab/>
        </w:r>
        <w:r>
          <w:fldChar w:fldCharType="begin"/>
        </w:r>
        <w:r>
          <w:instrText xml:space="preserve"> PAGEREF _Toc119 \h </w:instrText>
        </w:r>
        <w:r>
          <w:fldChar w:fldCharType="separate"/>
        </w:r>
        <w:r>
          <w:t>68</w:t>
        </w:r>
        <w:r>
          <w:fldChar w:fldCharType="end"/>
        </w:r>
      </w:hyperlink>
    </w:p>
    <w:p>
      <w:pPr>
        <w:pStyle w:val="TOC1"/>
        <w:tabs>
          <w:tab w:val="right" w:leader="dot" w:pos="8306"/>
        </w:tabs>
      </w:pPr>
      <w:hyperlink w:anchor="_Toc7805" w:history="1">
        <w:r>
          <w:rPr>
            <w:rFonts w:ascii="仿宋" w:eastAsia="仿宋" w:hAnsi="仿宋" w:cs="仿宋" w:hint="eastAsia"/>
            <w:lang w:eastAsia="zh-CN"/>
          </w:rPr>
          <w:t>十五、创新驱动与持续发展</w:t>
        </w:r>
        <w:r>
          <w:tab/>
        </w:r>
        <w:r>
          <w:fldChar w:fldCharType="begin"/>
        </w:r>
        <w:r>
          <w:instrText xml:space="preserve"> PAGEREF _Toc7805 \h </w:instrText>
        </w:r>
        <w:r>
          <w:fldChar w:fldCharType="separate"/>
        </w:r>
        <w:r>
          <w:t>69</w:t>
        </w:r>
        <w:r>
          <w:fldChar w:fldCharType="end"/>
        </w:r>
      </w:hyperlink>
    </w:p>
    <w:p>
      <w:pPr>
        <w:pStyle w:val="TOC2"/>
        <w:tabs>
          <w:tab w:val="right" w:leader="dot" w:pos="8306"/>
        </w:tabs>
      </w:pPr>
      <w:hyperlink w:anchor="_Toc18196" w:history="1">
        <w:r>
          <w:rPr>
            <w:rFonts w:ascii="仿宋" w:eastAsia="仿宋" w:hAnsi="仿宋" w:cs="仿宋" w:hint="eastAsia"/>
            <w:lang w:eastAsia="zh-CN"/>
          </w:rPr>
          <w:t>(一)、创新驱动战略实施</w:t>
        </w:r>
        <w:r>
          <w:tab/>
        </w:r>
        <w:r>
          <w:fldChar w:fldCharType="begin"/>
        </w:r>
        <w:r>
          <w:instrText xml:space="preserve"> PAGEREF _Toc18196 \h </w:instrText>
        </w:r>
        <w:r>
          <w:fldChar w:fldCharType="separate"/>
        </w:r>
        <w:r>
          <w:t>69</w:t>
        </w:r>
        <w:r>
          <w:fldChar w:fldCharType="end"/>
        </w:r>
      </w:hyperlink>
    </w:p>
    <w:p>
      <w:pPr>
        <w:pStyle w:val="TOC2"/>
        <w:tabs>
          <w:tab w:val="right" w:leader="dot" w:pos="8306"/>
        </w:tabs>
      </w:pPr>
      <w:hyperlink w:anchor="_Toc25286" w:history="1">
        <w:r>
          <w:rPr>
            <w:rFonts w:ascii="仿宋" w:eastAsia="仿宋" w:hAnsi="仿宋" w:cs="仿宋" w:hint="eastAsia"/>
            <w:lang w:eastAsia="zh-CN"/>
          </w:rPr>
          <w:t>(二)、持续发展路径探索</w:t>
        </w:r>
        <w:r>
          <w:tab/>
        </w:r>
        <w:r>
          <w:fldChar w:fldCharType="begin"/>
        </w:r>
        <w:r>
          <w:instrText xml:space="preserve"> PAGEREF _Toc25286 \h </w:instrText>
        </w:r>
        <w:r>
          <w:fldChar w:fldCharType="separate"/>
        </w:r>
        <w:r>
          <w:t>71</w:t>
        </w:r>
        <w:r>
          <w:fldChar w:fldCharType="end"/>
        </w:r>
      </w:hyperlink>
    </w:p>
    <w:p>
      <w:pPr>
        <w:pStyle w:val="TOC1"/>
        <w:tabs>
          <w:tab w:val="right" w:leader="dot" w:pos="8306"/>
        </w:tabs>
      </w:pPr>
      <w:hyperlink w:anchor="_Toc14077" w:history="1">
        <w:r>
          <w:rPr>
            <w:rFonts w:ascii="仿宋" w:eastAsia="仿宋" w:hAnsi="仿宋" w:cs="仿宋" w:hint="eastAsia"/>
            <w:lang w:eastAsia="zh-CN"/>
          </w:rPr>
          <w:t>十六、成果转化与推广应用</w:t>
        </w:r>
        <w:r>
          <w:tab/>
        </w:r>
        <w:r>
          <w:fldChar w:fldCharType="begin"/>
        </w:r>
        <w:r>
          <w:instrText xml:space="preserve"> PAGEREF _Toc14077 \h </w:instrText>
        </w:r>
        <w:r>
          <w:fldChar w:fldCharType="separate"/>
        </w:r>
        <w:r>
          <w:t>75</w:t>
        </w:r>
        <w:r>
          <w:fldChar w:fldCharType="end"/>
        </w:r>
      </w:hyperlink>
    </w:p>
    <w:p>
      <w:pPr>
        <w:pStyle w:val="TOC2"/>
        <w:tabs>
          <w:tab w:val="right" w:leader="dot" w:pos="8306"/>
        </w:tabs>
      </w:pPr>
      <w:hyperlink w:anchor="_Toc19807" w:history="1">
        <w:r>
          <w:rPr>
            <w:rFonts w:ascii="仿宋" w:eastAsia="仿宋" w:hAnsi="仿宋" w:cs="仿宋" w:hint="eastAsia"/>
            <w:lang w:eastAsia="zh-CN"/>
          </w:rPr>
          <w:t>(一)、成果转化策略制定</w:t>
        </w:r>
        <w:r>
          <w:tab/>
        </w:r>
        <w:r>
          <w:fldChar w:fldCharType="begin"/>
        </w:r>
        <w:r>
          <w:instrText xml:space="preserve"> PAGEREF _Toc19807 \h </w:instrText>
        </w:r>
        <w:r>
          <w:fldChar w:fldCharType="separate"/>
        </w:r>
        <w:r>
          <w:t>75</w:t>
        </w:r>
        <w:r>
          <w:fldChar w:fldCharType="end"/>
        </w:r>
      </w:hyperlink>
    </w:p>
    <w:p>
      <w:pPr>
        <w:pStyle w:val="TOC2"/>
        <w:tabs>
          <w:tab w:val="right" w:leader="dot" w:pos="8306"/>
        </w:tabs>
      </w:pPr>
      <w:hyperlink w:anchor="_Toc30290" w:history="1">
        <w:r>
          <w:rPr>
            <w:rFonts w:ascii="仿宋" w:eastAsia="仿宋" w:hAnsi="仿宋" w:cs="仿宋" w:hint="eastAsia"/>
            <w:lang w:eastAsia="zh-CN"/>
          </w:rPr>
          <w:t>(二)、成果推广应用方案</w:t>
        </w:r>
        <w:r>
          <w:tab/>
        </w:r>
        <w:r>
          <w:fldChar w:fldCharType="begin"/>
        </w:r>
        <w:r>
          <w:instrText xml:space="preserve"> PAGEREF _Toc30290 \h </w:instrText>
        </w:r>
        <w:r>
          <w:fldChar w:fldCharType="separate"/>
        </w:r>
        <w:r>
          <w:t>76</w:t>
        </w:r>
        <w:r>
          <w:fldChar w:fldCharType="end"/>
        </w:r>
      </w:hyperlink>
    </w:p>
    <w:p>
      <w:pPr>
        <w:pStyle w:val="TOC1"/>
        <w:tabs>
          <w:tab w:val="right" w:leader="dot" w:pos="8306"/>
        </w:tabs>
      </w:pPr>
      <w:hyperlink w:anchor="_Toc1949" w:history="1">
        <w:r>
          <w:rPr>
            <w:rFonts w:ascii="仿宋" w:eastAsia="仿宋" w:hAnsi="仿宋" w:cs="仿宋" w:hint="eastAsia"/>
            <w:lang w:eastAsia="zh-CN"/>
          </w:rPr>
          <w:t>十七、项目施工方案</w:t>
        </w:r>
        <w:r>
          <w:tab/>
        </w:r>
        <w:r>
          <w:fldChar w:fldCharType="begin"/>
        </w:r>
        <w:r>
          <w:instrText xml:space="preserve"> PAGEREF _Toc1949 \h </w:instrText>
        </w:r>
        <w:r>
          <w:fldChar w:fldCharType="separate"/>
        </w:r>
        <w:r>
          <w:t>78</w:t>
        </w:r>
        <w:r>
          <w:fldChar w:fldCharType="end"/>
        </w:r>
      </w:hyperlink>
    </w:p>
    <w:p>
      <w:pPr>
        <w:pStyle w:val="TOC2"/>
        <w:tabs>
          <w:tab w:val="right" w:leader="dot" w:pos="8306"/>
        </w:tabs>
      </w:pPr>
      <w:hyperlink w:anchor="_Toc32257" w:history="1">
        <w:r>
          <w:rPr>
            <w:rFonts w:ascii="仿宋" w:eastAsia="仿宋" w:hAnsi="仿宋" w:cs="仿宋" w:hint="eastAsia"/>
            <w:lang w:eastAsia="zh-CN"/>
          </w:rPr>
          <w:t>(一)、施工组织设计</w:t>
        </w:r>
        <w:r>
          <w:tab/>
        </w:r>
        <w:r>
          <w:fldChar w:fldCharType="begin"/>
        </w:r>
        <w:r>
          <w:instrText xml:space="preserve"> PAGEREF _Toc32257 \h </w:instrText>
        </w:r>
        <w:r>
          <w:fldChar w:fldCharType="separate"/>
        </w:r>
        <w:r>
          <w:t>78</w:t>
        </w:r>
        <w:r>
          <w:fldChar w:fldCharType="end"/>
        </w:r>
      </w:hyperlink>
    </w:p>
    <w:p>
      <w:pPr>
        <w:pStyle w:val="TOC2"/>
        <w:tabs>
          <w:tab w:val="right" w:leader="dot" w:pos="8306"/>
        </w:tabs>
      </w:pPr>
      <w:hyperlink w:anchor="_Toc28666" w:history="1">
        <w:r>
          <w:rPr>
            <w:rFonts w:ascii="仿宋" w:eastAsia="仿宋" w:hAnsi="仿宋" w:cs="仿宋" w:hint="eastAsia"/>
            <w:lang w:eastAsia="zh-CN"/>
          </w:rPr>
          <w:t>(二)、施工工艺与技术路线</w:t>
        </w:r>
        <w:r>
          <w:tab/>
        </w:r>
        <w:r>
          <w:fldChar w:fldCharType="begin"/>
        </w:r>
        <w:r>
          <w:instrText xml:space="preserve"> PAGEREF _Toc28666 \h </w:instrText>
        </w:r>
        <w:r>
          <w:fldChar w:fldCharType="separate"/>
        </w:r>
        <w:r>
          <w:t>79</w:t>
        </w:r>
        <w:r>
          <w:fldChar w:fldCharType="end"/>
        </w:r>
      </w:hyperlink>
    </w:p>
    <w:p>
      <w:pPr>
        <w:pStyle w:val="TOC2"/>
        <w:tabs>
          <w:tab w:val="right" w:leader="dot" w:pos="8306"/>
        </w:tabs>
      </w:pPr>
      <w:hyperlink w:anchor="_Toc24277" w:history="1">
        <w:r>
          <w:rPr>
            <w:rFonts w:ascii="仿宋" w:eastAsia="仿宋" w:hAnsi="仿宋" w:cs="仿宋" w:hint="eastAsia"/>
            <w:lang w:eastAsia="zh-CN"/>
          </w:rPr>
          <w:t>(三)、关键节点施工计划</w:t>
        </w:r>
        <w:r>
          <w:tab/>
        </w:r>
        <w:r>
          <w:fldChar w:fldCharType="begin"/>
        </w:r>
        <w:r>
          <w:instrText xml:space="preserve"> PAGEREF _Toc24277 \h </w:instrText>
        </w:r>
        <w:r>
          <w:fldChar w:fldCharType="separate"/>
        </w:r>
        <w:r>
          <w:t>80</w:t>
        </w:r>
        <w:r>
          <w:fldChar w:fldCharType="end"/>
        </w:r>
      </w:hyperlink>
    </w:p>
    <w:p>
      <w:pPr>
        <w:pStyle w:val="TOC2"/>
        <w:tabs>
          <w:tab w:val="right" w:leader="dot" w:pos="8306"/>
        </w:tabs>
      </w:pPr>
      <w:hyperlink w:anchor="_Toc14177" w:history="1">
        <w:r>
          <w:rPr>
            <w:rFonts w:ascii="仿宋" w:eastAsia="仿宋" w:hAnsi="仿宋" w:cs="仿宋" w:hint="eastAsia"/>
            <w:lang w:eastAsia="zh-CN"/>
          </w:rPr>
          <w:t>(四)、施工现场管理</w:t>
        </w:r>
        <w:r>
          <w:tab/>
        </w:r>
        <w:r>
          <w:fldChar w:fldCharType="begin"/>
        </w:r>
        <w:r>
          <w:instrText xml:space="preserve"> PAGEREF _Toc14177 \h </w:instrText>
        </w:r>
        <w:r>
          <w:fldChar w:fldCharType="separate"/>
        </w:r>
        <w:r>
          <w:t>82</w:t>
        </w:r>
        <w:r>
          <w:fldChar w:fldCharType="end"/>
        </w:r>
      </w:hyperlink>
    </w:p>
    <w:p>
      <w:pPr>
        <w:pStyle w:val="TOC1"/>
        <w:tabs>
          <w:tab w:val="right" w:leader="dot" w:pos="8306"/>
        </w:tabs>
      </w:pPr>
      <w:hyperlink w:anchor="_Toc9238" w:history="1">
        <w:r>
          <w:rPr>
            <w:rFonts w:ascii="仿宋" w:eastAsia="仿宋" w:hAnsi="仿宋" w:cs="仿宋" w:hint="eastAsia"/>
            <w:lang w:eastAsia="zh-CN"/>
          </w:rPr>
          <w:t>十八、法律法规与政策遵循</w:t>
        </w:r>
        <w:r>
          <w:tab/>
        </w:r>
        <w:r>
          <w:fldChar w:fldCharType="begin"/>
        </w:r>
        <w:r>
          <w:instrText xml:space="preserve"> PAGEREF _Toc9238 \h </w:instrText>
        </w:r>
        <w:r>
          <w:fldChar w:fldCharType="separate"/>
        </w:r>
        <w:r>
          <w:t>84</w:t>
        </w:r>
        <w:r>
          <w:fldChar w:fldCharType="end"/>
        </w:r>
      </w:hyperlink>
    </w:p>
    <w:p>
      <w:pPr>
        <w:pStyle w:val="TOC2"/>
        <w:tabs>
          <w:tab w:val="right" w:leader="dot" w:pos="8306"/>
        </w:tabs>
      </w:pPr>
      <w:hyperlink w:anchor="_Toc2529" w:history="1">
        <w:r>
          <w:rPr>
            <w:rFonts w:ascii="仿宋" w:eastAsia="仿宋" w:hAnsi="仿宋" w:cs="仿宋" w:hint="eastAsia"/>
            <w:lang w:eastAsia="zh-CN"/>
          </w:rPr>
          <w:t>(一)、法律法规遵守</w:t>
        </w:r>
        <w:r>
          <w:tab/>
        </w:r>
        <w:r>
          <w:fldChar w:fldCharType="begin"/>
        </w:r>
        <w:r>
          <w:instrText xml:space="preserve"> PAGEREF _Toc2529 \h </w:instrText>
        </w:r>
        <w:r>
          <w:fldChar w:fldCharType="separate"/>
        </w:r>
        <w:r>
          <w:t>84</w:t>
        </w:r>
        <w:r>
          <w:fldChar w:fldCharType="end"/>
        </w:r>
      </w:hyperlink>
    </w:p>
    <w:p>
      <w:pPr>
        <w:pStyle w:val="TOC2"/>
        <w:tabs>
          <w:tab w:val="right" w:leader="dot" w:pos="8306"/>
        </w:tabs>
      </w:pPr>
      <w:hyperlink w:anchor="_Toc26604" w:history="1">
        <w:r>
          <w:rPr>
            <w:rFonts w:ascii="仿宋" w:eastAsia="仿宋" w:hAnsi="仿宋" w:cs="仿宋" w:hint="eastAsia"/>
            <w:lang w:eastAsia="zh-CN"/>
          </w:rPr>
          <w:t>(二)、政策导向与利用</w:t>
        </w:r>
        <w:r>
          <w:tab/>
        </w:r>
        <w:r>
          <w:fldChar w:fldCharType="begin"/>
        </w:r>
        <w:r>
          <w:instrText xml:space="preserve"> PAGEREF _Toc26604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6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6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66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37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0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眼科医院项目与土地用途规划：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眼科医院项目的容积率和建筑密度：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用地控制指标通常规定了容积率和建筑密度的要求。对于眼科医院项目来说，这将影响建筑物的规模和高度。必须确保项目的设计符合容积率和建筑密度的限制，以遵守用地控制法规。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眼科医院项目的建筑线限制：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用地控制指标还可能规定了建筑物与街道或相邻土地的距离，这被称为建筑线限制。眼科医院项目必须遵守这些规定，以确保建筑的位置符合法规。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眼科医院项目的环境影响和可持续性：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用地控制指标可能包括环境保护要求，例如绿地比例和污染防控措施。对于眼科医院项目，这意味着必须考虑如何保护当地生态系统、水资源和空气质量，以确保项目的可持续性。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在整个项目规划和实施过程中，与用地控制指标的合作和遵守是至关重要的。这有助于确保眼科医院项目是一个合法、可持续且与城市规划一致的发展项目。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3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眼科医院项目需要评估可用地块的规模和形状，以确定是否满足地总体要求。某些城市规划可能要求项目具有特定的地块大小或形状，以适应城市发展的整体格局。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每个城市都有自己的规划目标和愿景，包括住宅区、商业区和工业区的平衡发展。眼科医院项目需要与城市规划目标保持一致，以确保项目不会破坏城市的整体规划。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https://d.book118.com/905320032242011102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眼科医院项目构思建设方案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42128"/>
    <w:rsid w:val="77A421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32003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2024-01-12T22:50:00Z</dcterms:created>
  <dcterms:modified xsi:type="dcterms:W3CDTF">2024-01-12T22:50:47Z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1D99E391B4554B6F98B6DB2D43852207_11</vt:lpwstr>
  </property>
  <property fmtid="{D5CDD505-2E9C-101B-9397-08002B2CF9AE}" pid="3" name="KSOProductBuildVer">
    <vt:lpwstr>2052-12.1.0.16120</vt:lpwstr>
  </property>
</Properties>
</file>