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7" w:history="1">
        <w:r>
          <w:rPr>
            <w:rFonts w:ascii="仿宋" w:eastAsia="仿宋" w:hAnsi="仿宋" w:cs="仿宋" w:hint="eastAsia"/>
            <w:lang w:eastAsia="zh-CN"/>
          </w:rPr>
          <w:t>概论</w:t>
        </w:r>
        <w:r>
          <w:tab/>
        </w:r>
        <w:r>
          <w:fldChar w:fldCharType="begin"/>
        </w:r>
        <w:r>
          <w:instrText xml:space="preserve"> PAGEREF _Toc24227 \h </w:instrText>
        </w:r>
        <w:r>
          <w:fldChar w:fldCharType="separate"/>
        </w:r>
        <w:r>
          <w:t>3</w:t>
        </w:r>
        <w:r>
          <w:fldChar w:fldCharType="end"/>
        </w:r>
      </w:hyperlink>
    </w:p>
    <w:p>
      <w:pPr>
        <w:pStyle w:val="TOC1"/>
        <w:tabs>
          <w:tab w:val="right" w:leader="dot" w:pos="8306"/>
        </w:tabs>
      </w:pPr>
      <w:hyperlink w:anchor="_Toc10752" w:history="1">
        <w:r>
          <w:rPr>
            <w:rFonts w:ascii="仿宋" w:eastAsia="仿宋" w:hAnsi="仿宋" w:cs="仿宋" w:hint="eastAsia"/>
            <w:lang w:eastAsia="zh-CN"/>
          </w:rPr>
          <w:t>一、市政机械项目危机管理</w:t>
        </w:r>
        <w:r>
          <w:tab/>
        </w:r>
        <w:r>
          <w:fldChar w:fldCharType="begin"/>
        </w:r>
        <w:r>
          <w:instrText xml:space="preserve"> PAGEREF _Toc10752 \h </w:instrText>
        </w:r>
        <w:r>
          <w:fldChar w:fldCharType="separate"/>
        </w:r>
        <w:r>
          <w:t>3</w:t>
        </w:r>
        <w:r>
          <w:fldChar w:fldCharType="end"/>
        </w:r>
      </w:hyperlink>
    </w:p>
    <w:p>
      <w:pPr>
        <w:pStyle w:val="TOC2"/>
        <w:tabs>
          <w:tab w:val="right" w:leader="dot" w:pos="8306"/>
        </w:tabs>
      </w:pPr>
      <w:hyperlink w:anchor="_Toc13722" w:history="1">
        <w:r>
          <w:rPr>
            <w:rFonts w:ascii="仿宋" w:eastAsia="仿宋" w:hAnsi="仿宋" w:cs="仿宋" w:hint="eastAsia"/>
            <w:lang w:eastAsia="zh-CN"/>
          </w:rPr>
          <w:t>(一)、危机预警与识别</w:t>
        </w:r>
        <w:r>
          <w:tab/>
        </w:r>
        <w:r>
          <w:fldChar w:fldCharType="begin"/>
        </w:r>
        <w:r>
          <w:instrText xml:space="preserve"> PAGEREF _Toc13722 \h </w:instrText>
        </w:r>
        <w:r>
          <w:fldChar w:fldCharType="separate"/>
        </w:r>
        <w:r>
          <w:t>3</w:t>
        </w:r>
        <w:r>
          <w:fldChar w:fldCharType="end"/>
        </w:r>
      </w:hyperlink>
    </w:p>
    <w:p>
      <w:pPr>
        <w:pStyle w:val="TOC2"/>
        <w:tabs>
          <w:tab w:val="right" w:leader="dot" w:pos="8306"/>
        </w:tabs>
      </w:pPr>
      <w:hyperlink w:anchor="_Toc23212" w:history="1">
        <w:r>
          <w:rPr>
            <w:rFonts w:ascii="仿宋" w:eastAsia="仿宋" w:hAnsi="仿宋" w:cs="仿宋" w:hint="eastAsia"/>
            <w:lang w:eastAsia="zh-CN"/>
          </w:rPr>
          <w:t>(二)、危机应对与恢复</w:t>
        </w:r>
        <w:r>
          <w:tab/>
        </w:r>
        <w:r>
          <w:fldChar w:fldCharType="begin"/>
        </w:r>
        <w:r>
          <w:instrText xml:space="preserve"> PAGEREF _Toc23212 \h </w:instrText>
        </w:r>
        <w:r>
          <w:fldChar w:fldCharType="separate"/>
        </w:r>
        <w:r>
          <w:t>4</w:t>
        </w:r>
        <w:r>
          <w:fldChar w:fldCharType="end"/>
        </w:r>
      </w:hyperlink>
    </w:p>
    <w:p>
      <w:pPr>
        <w:pStyle w:val="TOC1"/>
        <w:tabs>
          <w:tab w:val="right" w:leader="dot" w:pos="8306"/>
        </w:tabs>
      </w:pPr>
      <w:hyperlink w:anchor="_Toc8450" w:history="1">
        <w:r>
          <w:rPr>
            <w:rFonts w:ascii="仿宋" w:eastAsia="仿宋" w:hAnsi="仿宋" w:cs="仿宋" w:hint="eastAsia"/>
            <w:lang w:eastAsia="zh-CN"/>
          </w:rPr>
          <w:t>二、市政机械项目概论</w:t>
        </w:r>
        <w:r>
          <w:tab/>
        </w:r>
        <w:r>
          <w:fldChar w:fldCharType="begin"/>
        </w:r>
        <w:r>
          <w:instrText xml:space="preserve"> PAGEREF _Toc8450 \h </w:instrText>
        </w:r>
        <w:r>
          <w:fldChar w:fldCharType="separate"/>
        </w:r>
        <w:r>
          <w:t>5</w:t>
        </w:r>
        <w:r>
          <w:fldChar w:fldCharType="end"/>
        </w:r>
      </w:hyperlink>
    </w:p>
    <w:p>
      <w:pPr>
        <w:pStyle w:val="TOC2"/>
        <w:tabs>
          <w:tab w:val="right" w:leader="dot" w:pos="8306"/>
        </w:tabs>
      </w:pPr>
      <w:hyperlink w:anchor="_Toc17870" w:history="1">
        <w:r>
          <w:rPr>
            <w:rFonts w:ascii="仿宋" w:eastAsia="仿宋" w:hAnsi="仿宋" w:cs="仿宋" w:hint="eastAsia"/>
            <w:lang w:eastAsia="zh-CN"/>
          </w:rPr>
          <w:t>(一)、市政机械项目概况</w:t>
        </w:r>
        <w:r>
          <w:tab/>
        </w:r>
        <w:r>
          <w:fldChar w:fldCharType="begin"/>
        </w:r>
        <w:r>
          <w:instrText xml:space="preserve"> PAGEREF _Toc17870 \h </w:instrText>
        </w:r>
        <w:r>
          <w:fldChar w:fldCharType="separate"/>
        </w:r>
        <w:r>
          <w:t>5</w:t>
        </w:r>
        <w:r>
          <w:fldChar w:fldCharType="end"/>
        </w:r>
      </w:hyperlink>
    </w:p>
    <w:p>
      <w:pPr>
        <w:pStyle w:val="TOC2"/>
        <w:tabs>
          <w:tab w:val="right" w:leader="dot" w:pos="8306"/>
        </w:tabs>
      </w:pPr>
      <w:hyperlink w:anchor="_Toc26288" w:history="1">
        <w:r>
          <w:rPr>
            <w:rFonts w:ascii="仿宋" w:eastAsia="仿宋" w:hAnsi="仿宋" w:cs="仿宋" w:hint="eastAsia"/>
            <w:lang w:eastAsia="zh-CN"/>
          </w:rPr>
          <w:t>(二)、市政机械项目目标</w:t>
        </w:r>
        <w:r>
          <w:tab/>
        </w:r>
        <w:r>
          <w:fldChar w:fldCharType="begin"/>
        </w:r>
        <w:r>
          <w:instrText xml:space="preserve"> PAGEREF _Toc26288 \h </w:instrText>
        </w:r>
        <w:r>
          <w:fldChar w:fldCharType="separate"/>
        </w:r>
        <w:r>
          <w:t>8</w:t>
        </w:r>
        <w:r>
          <w:fldChar w:fldCharType="end"/>
        </w:r>
      </w:hyperlink>
    </w:p>
    <w:p>
      <w:pPr>
        <w:pStyle w:val="TOC2"/>
        <w:tabs>
          <w:tab w:val="right" w:leader="dot" w:pos="8306"/>
        </w:tabs>
      </w:pPr>
      <w:hyperlink w:anchor="_Toc12841" w:history="1">
        <w:r>
          <w:rPr>
            <w:rFonts w:ascii="仿宋" w:eastAsia="仿宋" w:hAnsi="仿宋" w:cs="仿宋" w:hint="eastAsia"/>
            <w:lang w:eastAsia="zh-CN"/>
          </w:rPr>
          <w:t>(三)、市政机械项目提出的理由</w:t>
        </w:r>
        <w:r>
          <w:tab/>
        </w:r>
        <w:r>
          <w:fldChar w:fldCharType="begin"/>
        </w:r>
        <w:r>
          <w:instrText xml:space="preserve"> PAGEREF _Toc12841 \h </w:instrText>
        </w:r>
        <w:r>
          <w:fldChar w:fldCharType="separate"/>
        </w:r>
        <w:r>
          <w:t>8</w:t>
        </w:r>
        <w:r>
          <w:fldChar w:fldCharType="end"/>
        </w:r>
      </w:hyperlink>
    </w:p>
    <w:p>
      <w:pPr>
        <w:pStyle w:val="TOC2"/>
        <w:tabs>
          <w:tab w:val="right" w:leader="dot" w:pos="8306"/>
        </w:tabs>
      </w:pPr>
      <w:hyperlink w:anchor="_Toc29078" w:history="1">
        <w:r>
          <w:rPr>
            <w:rFonts w:ascii="仿宋" w:eastAsia="仿宋" w:hAnsi="仿宋" w:cs="仿宋" w:hint="eastAsia"/>
            <w:lang w:eastAsia="zh-CN"/>
          </w:rPr>
          <w:t>(四)、市政机械项目意义</w:t>
        </w:r>
        <w:r>
          <w:tab/>
        </w:r>
        <w:r>
          <w:fldChar w:fldCharType="begin"/>
        </w:r>
        <w:r>
          <w:instrText xml:space="preserve"> PAGEREF _Toc29078 \h </w:instrText>
        </w:r>
        <w:r>
          <w:fldChar w:fldCharType="separate"/>
        </w:r>
        <w:r>
          <w:t>10</w:t>
        </w:r>
        <w:r>
          <w:fldChar w:fldCharType="end"/>
        </w:r>
      </w:hyperlink>
    </w:p>
    <w:p>
      <w:pPr>
        <w:pStyle w:val="TOC2"/>
        <w:tabs>
          <w:tab w:val="right" w:leader="dot" w:pos="8306"/>
        </w:tabs>
      </w:pPr>
      <w:hyperlink w:anchor="_Toc2358" w:history="1">
        <w:r>
          <w:rPr>
            <w:rFonts w:ascii="仿宋" w:eastAsia="仿宋" w:hAnsi="仿宋" w:cs="仿宋" w:hint="eastAsia"/>
            <w:lang w:eastAsia="zh-CN"/>
          </w:rPr>
          <w:t>(五)、市政机械项目背景</w:t>
        </w:r>
        <w:r>
          <w:tab/>
        </w:r>
        <w:r>
          <w:fldChar w:fldCharType="begin"/>
        </w:r>
        <w:r>
          <w:instrText xml:space="preserve"> PAGEREF _Toc2358 \h </w:instrText>
        </w:r>
        <w:r>
          <w:fldChar w:fldCharType="separate"/>
        </w:r>
        <w:r>
          <w:t>11</w:t>
        </w:r>
        <w:r>
          <w:fldChar w:fldCharType="end"/>
        </w:r>
      </w:hyperlink>
    </w:p>
    <w:p>
      <w:pPr>
        <w:pStyle w:val="TOC1"/>
        <w:tabs>
          <w:tab w:val="right" w:leader="dot" w:pos="8306"/>
        </w:tabs>
      </w:pPr>
      <w:hyperlink w:anchor="_Toc20046" w:history="1">
        <w:r>
          <w:rPr>
            <w:rFonts w:ascii="仿宋" w:eastAsia="仿宋" w:hAnsi="仿宋" w:cs="仿宋" w:hint="eastAsia"/>
            <w:lang w:eastAsia="zh-CN"/>
          </w:rPr>
          <w:t>三、市政机械项目选址可行性分析</w:t>
        </w:r>
        <w:r>
          <w:tab/>
        </w:r>
        <w:r>
          <w:fldChar w:fldCharType="begin"/>
        </w:r>
        <w:r>
          <w:instrText xml:space="preserve"> PAGEREF _Toc20046 \h </w:instrText>
        </w:r>
        <w:r>
          <w:fldChar w:fldCharType="separate"/>
        </w:r>
        <w:r>
          <w:t>12</w:t>
        </w:r>
        <w:r>
          <w:fldChar w:fldCharType="end"/>
        </w:r>
      </w:hyperlink>
    </w:p>
    <w:p>
      <w:pPr>
        <w:pStyle w:val="TOC2"/>
        <w:tabs>
          <w:tab w:val="right" w:leader="dot" w:pos="8306"/>
        </w:tabs>
      </w:pPr>
      <w:hyperlink w:anchor="_Toc29195" w:history="1">
        <w:r>
          <w:rPr>
            <w:rFonts w:ascii="仿宋" w:eastAsia="仿宋" w:hAnsi="仿宋" w:cs="仿宋" w:hint="eastAsia"/>
            <w:lang w:eastAsia="zh-CN"/>
          </w:rPr>
          <w:t>(一)、市政机械项目选址</w:t>
        </w:r>
        <w:r>
          <w:tab/>
        </w:r>
        <w:r>
          <w:fldChar w:fldCharType="begin"/>
        </w:r>
        <w:r>
          <w:instrText xml:space="preserve"> PAGEREF _Toc29195 \h </w:instrText>
        </w:r>
        <w:r>
          <w:fldChar w:fldCharType="separate"/>
        </w:r>
        <w:r>
          <w:t>12</w:t>
        </w:r>
        <w:r>
          <w:fldChar w:fldCharType="end"/>
        </w:r>
      </w:hyperlink>
    </w:p>
    <w:p>
      <w:pPr>
        <w:pStyle w:val="TOC2"/>
        <w:tabs>
          <w:tab w:val="right" w:leader="dot" w:pos="8306"/>
        </w:tabs>
      </w:pPr>
      <w:hyperlink w:anchor="_Toc10485" w:history="1">
        <w:r>
          <w:rPr>
            <w:rFonts w:ascii="仿宋" w:eastAsia="仿宋" w:hAnsi="仿宋" w:cs="仿宋" w:hint="eastAsia"/>
            <w:lang w:eastAsia="zh-CN"/>
          </w:rPr>
          <w:t>(二)、用地控制指标</w:t>
        </w:r>
        <w:r>
          <w:tab/>
        </w:r>
        <w:r>
          <w:fldChar w:fldCharType="begin"/>
        </w:r>
        <w:r>
          <w:instrText xml:space="preserve"> PAGEREF _Toc10485 \h </w:instrText>
        </w:r>
        <w:r>
          <w:fldChar w:fldCharType="separate"/>
        </w:r>
        <w:r>
          <w:t>12</w:t>
        </w:r>
        <w:r>
          <w:fldChar w:fldCharType="end"/>
        </w:r>
      </w:hyperlink>
    </w:p>
    <w:p>
      <w:pPr>
        <w:pStyle w:val="TOC2"/>
        <w:tabs>
          <w:tab w:val="right" w:leader="dot" w:pos="8306"/>
        </w:tabs>
      </w:pPr>
      <w:hyperlink w:anchor="_Toc27717" w:history="1">
        <w:r>
          <w:rPr>
            <w:rFonts w:ascii="仿宋" w:eastAsia="仿宋" w:hAnsi="仿宋" w:cs="仿宋" w:hint="eastAsia"/>
            <w:lang w:eastAsia="zh-CN"/>
          </w:rPr>
          <w:t>(三)、节约用地措施</w:t>
        </w:r>
        <w:r>
          <w:tab/>
        </w:r>
        <w:r>
          <w:fldChar w:fldCharType="begin"/>
        </w:r>
        <w:r>
          <w:instrText xml:space="preserve"> PAGEREF _Toc27717 \h </w:instrText>
        </w:r>
        <w:r>
          <w:fldChar w:fldCharType="separate"/>
        </w:r>
        <w:r>
          <w:t>14</w:t>
        </w:r>
        <w:r>
          <w:fldChar w:fldCharType="end"/>
        </w:r>
      </w:hyperlink>
    </w:p>
    <w:p>
      <w:pPr>
        <w:pStyle w:val="TOC2"/>
        <w:tabs>
          <w:tab w:val="right" w:leader="dot" w:pos="8306"/>
        </w:tabs>
      </w:pPr>
      <w:hyperlink w:anchor="_Toc16093" w:history="1">
        <w:r>
          <w:rPr>
            <w:rFonts w:ascii="仿宋" w:eastAsia="仿宋" w:hAnsi="仿宋" w:cs="仿宋" w:hint="eastAsia"/>
            <w:lang w:eastAsia="zh-CN"/>
          </w:rPr>
          <w:t>(四)、总图布置方案</w:t>
        </w:r>
        <w:r>
          <w:tab/>
        </w:r>
        <w:r>
          <w:fldChar w:fldCharType="begin"/>
        </w:r>
        <w:r>
          <w:instrText xml:space="preserve"> PAGEREF _Toc16093 \h </w:instrText>
        </w:r>
        <w:r>
          <w:fldChar w:fldCharType="separate"/>
        </w:r>
        <w:r>
          <w:t>15</w:t>
        </w:r>
        <w:r>
          <w:fldChar w:fldCharType="end"/>
        </w:r>
      </w:hyperlink>
    </w:p>
    <w:p>
      <w:pPr>
        <w:pStyle w:val="TOC2"/>
        <w:tabs>
          <w:tab w:val="right" w:leader="dot" w:pos="8306"/>
        </w:tabs>
      </w:pPr>
      <w:hyperlink w:anchor="_Toc13164" w:history="1">
        <w:r>
          <w:rPr>
            <w:rFonts w:ascii="仿宋" w:eastAsia="仿宋" w:hAnsi="仿宋" w:cs="仿宋" w:hint="eastAsia"/>
            <w:lang w:eastAsia="zh-CN"/>
          </w:rPr>
          <w:t>(五)、选址综合评价</w:t>
        </w:r>
        <w:r>
          <w:tab/>
        </w:r>
        <w:r>
          <w:fldChar w:fldCharType="begin"/>
        </w:r>
        <w:r>
          <w:instrText xml:space="preserve"> PAGEREF _Toc13164 \h </w:instrText>
        </w:r>
        <w:r>
          <w:fldChar w:fldCharType="separate"/>
        </w:r>
        <w:r>
          <w:t>16</w:t>
        </w:r>
        <w:r>
          <w:fldChar w:fldCharType="end"/>
        </w:r>
      </w:hyperlink>
    </w:p>
    <w:p>
      <w:pPr>
        <w:pStyle w:val="TOC1"/>
        <w:tabs>
          <w:tab w:val="right" w:leader="dot" w:pos="8306"/>
        </w:tabs>
      </w:pPr>
      <w:hyperlink w:anchor="_Toc2790" w:history="1">
        <w:r>
          <w:rPr>
            <w:rFonts w:ascii="仿宋" w:eastAsia="仿宋" w:hAnsi="仿宋" w:cs="仿宋" w:hint="eastAsia"/>
            <w:lang w:eastAsia="zh-CN"/>
          </w:rPr>
          <w:t>四、产品规划分析</w:t>
        </w:r>
        <w:r>
          <w:tab/>
        </w:r>
        <w:r>
          <w:fldChar w:fldCharType="begin"/>
        </w:r>
        <w:r>
          <w:instrText xml:space="preserve"> PAGEREF _Toc2790 \h </w:instrText>
        </w:r>
        <w:r>
          <w:fldChar w:fldCharType="separate"/>
        </w:r>
        <w:r>
          <w:t>17</w:t>
        </w:r>
        <w:r>
          <w:fldChar w:fldCharType="end"/>
        </w:r>
      </w:hyperlink>
    </w:p>
    <w:p>
      <w:pPr>
        <w:pStyle w:val="TOC2"/>
        <w:tabs>
          <w:tab w:val="right" w:leader="dot" w:pos="8306"/>
        </w:tabs>
      </w:pPr>
      <w:hyperlink w:anchor="_Toc13943" w:history="1">
        <w:r>
          <w:rPr>
            <w:rFonts w:ascii="仿宋" w:eastAsia="仿宋" w:hAnsi="仿宋" w:cs="仿宋" w:hint="eastAsia"/>
            <w:lang w:eastAsia="zh-CN"/>
          </w:rPr>
          <w:t>(一)、产品规划</w:t>
        </w:r>
        <w:r>
          <w:tab/>
        </w:r>
        <w:r>
          <w:fldChar w:fldCharType="begin"/>
        </w:r>
        <w:r>
          <w:instrText xml:space="preserve"> PAGEREF _Toc13943 \h </w:instrText>
        </w:r>
        <w:r>
          <w:fldChar w:fldCharType="separate"/>
        </w:r>
        <w:r>
          <w:t>17</w:t>
        </w:r>
        <w:r>
          <w:fldChar w:fldCharType="end"/>
        </w:r>
      </w:hyperlink>
    </w:p>
    <w:p>
      <w:pPr>
        <w:pStyle w:val="TOC2"/>
        <w:tabs>
          <w:tab w:val="right" w:leader="dot" w:pos="8306"/>
        </w:tabs>
      </w:pPr>
      <w:hyperlink w:anchor="_Toc27000" w:history="1">
        <w:r>
          <w:rPr>
            <w:rFonts w:ascii="仿宋" w:eastAsia="仿宋" w:hAnsi="仿宋" w:cs="仿宋" w:hint="eastAsia"/>
            <w:lang w:eastAsia="zh-CN"/>
          </w:rPr>
          <w:t>(二)、建设规模</w:t>
        </w:r>
        <w:r>
          <w:tab/>
        </w:r>
        <w:r>
          <w:fldChar w:fldCharType="begin"/>
        </w:r>
        <w:r>
          <w:instrText xml:space="preserve"> PAGEREF _Toc27000 \h </w:instrText>
        </w:r>
        <w:r>
          <w:fldChar w:fldCharType="separate"/>
        </w:r>
        <w:r>
          <w:t>18</w:t>
        </w:r>
        <w:r>
          <w:fldChar w:fldCharType="end"/>
        </w:r>
      </w:hyperlink>
    </w:p>
    <w:p>
      <w:pPr>
        <w:pStyle w:val="TOC1"/>
        <w:tabs>
          <w:tab w:val="right" w:leader="dot" w:pos="8306"/>
        </w:tabs>
      </w:pPr>
      <w:hyperlink w:anchor="_Toc3149" w:history="1">
        <w:r>
          <w:rPr>
            <w:rFonts w:ascii="仿宋" w:eastAsia="仿宋" w:hAnsi="仿宋" w:cs="仿宋" w:hint="eastAsia"/>
            <w:lang w:eastAsia="zh-CN"/>
          </w:rPr>
          <w:t>五、市政机械项目建设单位说明</w:t>
        </w:r>
        <w:r>
          <w:tab/>
        </w:r>
        <w:r>
          <w:fldChar w:fldCharType="begin"/>
        </w:r>
        <w:r>
          <w:instrText xml:space="preserve"> PAGEREF _Toc3149 \h </w:instrText>
        </w:r>
        <w:r>
          <w:fldChar w:fldCharType="separate"/>
        </w:r>
        <w:r>
          <w:t>19</w:t>
        </w:r>
        <w:r>
          <w:fldChar w:fldCharType="end"/>
        </w:r>
      </w:hyperlink>
    </w:p>
    <w:p>
      <w:pPr>
        <w:pStyle w:val="TOC2"/>
        <w:tabs>
          <w:tab w:val="right" w:leader="dot" w:pos="8306"/>
        </w:tabs>
      </w:pPr>
      <w:hyperlink w:anchor="_Toc6516" w:history="1">
        <w:r>
          <w:rPr>
            <w:rFonts w:ascii="仿宋" w:eastAsia="仿宋" w:hAnsi="仿宋" w:cs="仿宋" w:hint="eastAsia"/>
            <w:lang w:eastAsia="zh-CN"/>
          </w:rPr>
          <w:t>(一)、市政机械项目承办单位基本情况</w:t>
        </w:r>
        <w:r>
          <w:tab/>
        </w:r>
        <w:r>
          <w:fldChar w:fldCharType="begin"/>
        </w:r>
        <w:r>
          <w:instrText xml:space="preserve"> PAGEREF _Toc6516 \h </w:instrText>
        </w:r>
        <w:r>
          <w:fldChar w:fldCharType="separate"/>
        </w:r>
        <w:r>
          <w:t>19</w:t>
        </w:r>
        <w:r>
          <w:fldChar w:fldCharType="end"/>
        </w:r>
      </w:hyperlink>
    </w:p>
    <w:p>
      <w:pPr>
        <w:pStyle w:val="TOC2"/>
        <w:tabs>
          <w:tab w:val="right" w:leader="dot" w:pos="8306"/>
        </w:tabs>
      </w:pPr>
      <w:hyperlink w:anchor="_Toc21884" w:history="1">
        <w:r>
          <w:rPr>
            <w:rFonts w:ascii="仿宋" w:eastAsia="仿宋" w:hAnsi="仿宋" w:cs="仿宋" w:hint="eastAsia"/>
            <w:lang w:eastAsia="zh-CN"/>
          </w:rPr>
          <w:t>(二)、公司经济效益分析</w:t>
        </w:r>
        <w:r>
          <w:tab/>
        </w:r>
        <w:r>
          <w:fldChar w:fldCharType="begin"/>
        </w:r>
        <w:r>
          <w:instrText xml:space="preserve"> PAGEREF _Toc21884 \h </w:instrText>
        </w:r>
        <w:r>
          <w:fldChar w:fldCharType="separate"/>
        </w:r>
        <w:r>
          <w:t>19</w:t>
        </w:r>
        <w:r>
          <w:fldChar w:fldCharType="end"/>
        </w:r>
      </w:hyperlink>
    </w:p>
    <w:p>
      <w:pPr>
        <w:pStyle w:val="TOC1"/>
        <w:tabs>
          <w:tab w:val="right" w:leader="dot" w:pos="8306"/>
        </w:tabs>
      </w:pPr>
      <w:hyperlink w:anchor="_Toc27037" w:history="1">
        <w:r>
          <w:rPr>
            <w:rFonts w:ascii="仿宋" w:eastAsia="仿宋" w:hAnsi="仿宋" w:cs="仿宋" w:hint="eastAsia"/>
            <w:lang w:eastAsia="zh-CN"/>
          </w:rPr>
          <w:t>六、市场分析、调研</w:t>
        </w:r>
        <w:r>
          <w:tab/>
        </w:r>
        <w:r>
          <w:fldChar w:fldCharType="begin"/>
        </w:r>
        <w:r>
          <w:instrText xml:space="preserve"> PAGEREF _Toc27037 \h </w:instrText>
        </w:r>
        <w:r>
          <w:fldChar w:fldCharType="separate"/>
        </w:r>
        <w:r>
          <w:t>20</w:t>
        </w:r>
        <w:r>
          <w:fldChar w:fldCharType="end"/>
        </w:r>
      </w:hyperlink>
    </w:p>
    <w:p>
      <w:pPr>
        <w:pStyle w:val="TOC2"/>
        <w:tabs>
          <w:tab w:val="right" w:leader="dot" w:pos="8306"/>
        </w:tabs>
      </w:pPr>
      <w:hyperlink w:anchor="_Toc15485" w:history="1">
        <w:r>
          <w:rPr>
            <w:rFonts w:ascii="仿宋" w:eastAsia="仿宋" w:hAnsi="仿宋" w:cs="仿宋" w:hint="eastAsia"/>
            <w:lang w:eastAsia="zh-CN"/>
          </w:rPr>
          <w:t>(一)、市政机械行业分析</w:t>
        </w:r>
        <w:r>
          <w:tab/>
        </w:r>
        <w:r>
          <w:fldChar w:fldCharType="begin"/>
        </w:r>
        <w:r>
          <w:instrText xml:space="preserve"> PAGEREF _Toc15485 \h </w:instrText>
        </w:r>
        <w:r>
          <w:fldChar w:fldCharType="separate"/>
        </w:r>
        <w:r>
          <w:t>20</w:t>
        </w:r>
        <w:r>
          <w:fldChar w:fldCharType="end"/>
        </w:r>
      </w:hyperlink>
    </w:p>
    <w:p>
      <w:pPr>
        <w:pStyle w:val="TOC2"/>
        <w:tabs>
          <w:tab w:val="right" w:leader="dot" w:pos="8306"/>
        </w:tabs>
      </w:pPr>
      <w:hyperlink w:anchor="_Toc7745" w:history="1">
        <w:r>
          <w:rPr>
            <w:rFonts w:ascii="仿宋" w:eastAsia="仿宋" w:hAnsi="仿宋" w:cs="仿宋" w:hint="eastAsia"/>
            <w:lang w:eastAsia="zh-CN"/>
          </w:rPr>
          <w:t>(二)、市政机械市场分析预测</w:t>
        </w:r>
        <w:r>
          <w:tab/>
        </w:r>
        <w:r>
          <w:fldChar w:fldCharType="begin"/>
        </w:r>
        <w:r>
          <w:instrText xml:space="preserve"> PAGEREF _Toc7745 \h </w:instrText>
        </w:r>
        <w:r>
          <w:fldChar w:fldCharType="separate"/>
        </w:r>
        <w:r>
          <w:t>21</w:t>
        </w:r>
        <w:r>
          <w:fldChar w:fldCharType="end"/>
        </w:r>
      </w:hyperlink>
    </w:p>
    <w:p>
      <w:pPr>
        <w:pStyle w:val="TOC1"/>
        <w:tabs>
          <w:tab w:val="right" w:leader="dot" w:pos="8306"/>
        </w:tabs>
      </w:pPr>
      <w:hyperlink w:anchor="_Toc4411" w:history="1">
        <w:r>
          <w:rPr>
            <w:rFonts w:ascii="仿宋" w:eastAsia="仿宋" w:hAnsi="仿宋" w:cs="仿宋" w:hint="eastAsia"/>
            <w:lang w:eastAsia="zh-CN"/>
          </w:rPr>
          <w:t>七、市政机械项目财务管理</w:t>
        </w:r>
        <w:r>
          <w:tab/>
        </w:r>
        <w:r>
          <w:fldChar w:fldCharType="begin"/>
        </w:r>
        <w:r>
          <w:instrText xml:space="preserve"> PAGEREF _Toc4411 \h </w:instrText>
        </w:r>
        <w:r>
          <w:fldChar w:fldCharType="separate"/>
        </w:r>
        <w:r>
          <w:t>22</w:t>
        </w:r>
        <w:r>
          <w:fldChar w:fldCharType="end"/>
        </w:r>
      </w:hyperlink>
    </w:p>
    <w:p>
      <w:pPr>
        <w:pStyle w:val="TOC2"/>
        <w:tabs>
          <w:tab w:val="right" w:leader="dot" w:pos="8306"/>
        </w:tabs>
      </w:pPr>
      <w:hyperlink w:anchor="_Toc14633" w:history="1">
        <w:r>
          <w:rPr>
            <w:rFonts w:ascii="仿宋" w:eastAsia="仿宋" w:hAnsi="仿宋" w:cs="仿宋" w:hint="eastAsia"/>
            <w:lang w:eastAsia="zh-CN"/>
          </w:rPr>
          <w:t>(一)、资金需求大</w:t>
        </w:r>
        <w:r>
          <w:tab/>
        </w:r>
        <w:r>
          <w:fldChar w:fldCharType="begin"/>
        </w:r>
        <w:r>
          <w:instrText xml:space="preserve"> PAGEREF _Toc14633 \h </w:instrText>
        </w:r>
        <w:r>
          <w:fldChar w:fldCharType="separate"/>
        </w:r>
        <w:r>
          <w:t>22</w:t>
        </w:r>
        <w:r>
          <w:fldChar w:fldCharType="end"/>
        </w:r>
      </w:hyperlink>
    </w:p>
    <w:p>
      <w:pPr>
        <w:pStyle w:val="TOC2"/>
        <w:tabs>
          <w:tab w:val="right" w:leader="dot" w:pos="8306"/>
        </w:tabs>
      </w:pPr>
      <w:hyperlink w:anchor="_Toc8637" w:history="1">
        <w:r>
          <w:rPr>
            <w:rFonts w:ascii="仿宋" w:eastAsia="仿宋" w:hAnsi="仿宋" w:cs="仿宋" w:hint="eastAsia"/>
            <w:lang w:eastAsia="zh-CN"/>
          </w:rPr>
          <w:t>(二)、研发周期长</w:t>
        </w:r>
        <w:r>
          <w:tab/>
        </w:r>
        <w:r>
          <w:fldChar w:fldCharType="begin"/>
        </w:r>
        <w:r>
          <w:instrText xml:space="preserve"> PAGEREF _Toc8637 \h </w:instrText>
        </w:r>
        <w:r>
          <w:fldChar w:fldCharType="separate"/>
        </w:r>
        <w:r>
          <w:t>23</w:t>
        </w:r>
        <w:r>
          <w:fldChar w:fldCharType="end"/>
        </w:r>
      </w:hyperlink>
    </w:p>
    <w:p>
      <w:pPr>
        <w:pStyle w:val="TOC2"/>
        <w:tabs>
          <w:tab w:val="right" w:leader="dot" w:pos="8306"/>
        </w:tabs>
      </w:pPr>
      <w:hyperlink w:anchor="_Toc24093" w:history="1">
        <w:r>
          <w:rPr>
            <w:rFonts w:ascii="仿宋" w:eastAsia="仿宋" w:hAnsi="仿宋" w:cs="仿宋" w:hint="eastAsia"/>
            <w:lang w:eastAsia="zh-CN"/>
          </w:rPr>
          <w:t>(三)、市场风险大</w:t>
        </w:r>
        <w:r>
          <w:tab/>
        </w:r>
        <w:r>
          <w:fldChar w:fldCharType="begin"/>
        </w:r>
        <w:r>
          <w:instrText xml:space="preserve"> PAGEREF _Toc24093 \h </w:instrText>
        </w:r>
        <w:r>
          <w:fldChar w:fldCharType="separate"/>
        </w:r>
        <w:r>
          <w:t>24</w:t>
        </w:r>
        <w:r>
          <w:fldChar w:fldCharType="end"/>
        </w:r>
      </w:hyperlink>
    </w:p>
    <w:p>
      <w:pPr>
        <w:pStyle w:val="TOC2"/>
        <w:tabs>
          <w:tab w:val="right" w:leader="dot" w:pos="8306"/>
        </w:tabs>
      </w:pPr>
      <w:hyperlink w:anchor="_Toc16664" w:history="1">
        <w:r>
          <w:rPr>
            <w:rFonts w:ascii="仿宋" w:eastAsia="仿宋" w:hAnsi="仿宋" w:cs="仿宋" w:hint="eastAsia"/>
            <w:lang w:eastAsia="zh-CN"/>
          </w:rPr>
          <w:t>(四)、利润率高</w:t>
        </w:r>
        <w:r>
          <w:tab/>
        </w:r>
        <w:r>
          <w:fldChar w:fldCharType="begin"/>
        </w:r>
        <w:r>
          <w:instrText xml:space="preserve"> PAGEREF _Toc16664 \h </w:instrText>
        </w:r>
        <w:r>
          <w:fldChar w:fldCharType="separate"/>
        </w:r>
        <w:r>
          <w:t>27</w:t>
        </w:r>
        <w:r>
          <w:fldChar w:fldCharType="end"/>
        </w:r>
      </w:hyperlink>
    </w:p>
    <w:p>
      <w:pPr>
        <w:pStyle w:val="TOC1"/>
        <w:tabs>
          <w:tab w:val="right" w:leader="dot" w:pos="8306"/>
        </w:tabs>
      </w:pPr>
      <w:hyperlink w:anchor="_Toc8323" w:history="1">
        <w:r>
          <w:rPr>
            <w:rFonts w:ascii="仿宋" w:eastAsia="仿宋" w:hAnsi="仿宋" w:cs="仿宋" w:hint="eastAsia"/>
            <w:lang w:eastAsia="zh-CN"/>
          </w:rPr>
          <w:t>八、市政机械项目计划安排</w:t>
        </w:r>
        <w:r>
          <w:tab/>
        </w:r>
        <w:r>
          <w:fldChar w:fldCharType="begin"/>
        </w:r>
        <w:r>
          <w:instrText xml:space="preserve"> PAGEREF _Toc8323 \h </w:instrText>
        </w:r>
        <w:r>
          <w:fldChar w:fldCharType="separate"/>
        </w:r>
        <w:r>
          <w:t>29</w:t>
        </w:r>
        <w:r>
          <w:fldChar w:fldCharType="end"/>
        </w:r>
      </w:hyperlink>
    </w:p>
    <w:p>
      <w:pPr>
        <w:pStyle w:val="TOC2"/>
        <w:tabs>
          <w:tab w:val="right" w:leader="dot" w:pos="8306"/>
        </w:tabs>
      </w:pPr>
      <w:hyperlink w:anchor="_Toc14113" w:history="1">
        <w:r>
          <w:rPr>
            <w:rFonts w:ascii="仿宋" w:eastAsia="仿宋" w:hAnsi="仿宋" w:cs="仿宋" w:hint="eastAsia"/>
            <w:lang w:eastAsia="zh-CN"/>
          </w:rPr>
          <w:t>(一)、建设周期</w:t>
        </w:r>
        <w:r>
          <w:tab/>
        </w:r>
        <w:r>
          <w:fldChar w:fldCharType="begin"/>
        </w:r>
        <w:r>
          <w:instrText xml:space="preserve"> PAGEREF _Toc14113 \h </w:instrText>
        </w:r>
        <w:r>
          <w:fldChar w:fldCharType="separate"/>
        </w:r>
        <w:r>
          <w:t>29</w:t>
        </w:r>
        <w:r>
          <w:fldChar w:fldCharType="end"/>
        </w:r>
      </w:hyperlink>
    </w:p>
    <w:p>
      <w:pPr>
        <w:pStyle w:val="TOC2"/>
        <w:tabs>
          <w:tab w:val="right" w:leader="dot" w:pos="8306"/>
        </w:tabs>
      </w:pPr>
      <w:hyperlink w:anchor="_Toc10967" w:history="1">
        <w:r>
          <w:rPr>
            <w:rFonts w:ascii="仿宋" w:eastAsia="仿宋" w:hAnsi="仿宋" w:cs="仿宋" w:hint="eastAsia"/>
            <w:lang w:eastAsia="zh-CN"/>
          </w:rPr>
          <w:t>(二)、建设进度</w:t>
        </w:r>
        <w:r>
          <w:tab/>
        </w:r>
        <w:r>
          <w:fldChar w:fldCharType="begin"/>
        </w:r>
        <w:r>
          <w:instrText xml:space="preserve"> PAGEREF _Toc10967 \h </w:instrText>
        </w:r>
        <w:r>
          <w:fldChar w:fldCharType="separate"/>
        </w:r>
        <w:r>
          <w:t>30</w:t>
        </w:r>
        <w:r>
          <w:fldChar w:fldCharType="end"/>
        </w:r>
      </w:hyperlink>
    </w:p>
    <w:p>
      <w:pPr>
        <w:pStyle w:val="TOC2"/>
        <w:tabs>
          <w:tab w:val="right" w:leader="dot" w:pos="8306"/>
        </w:tabs>
      </w:pPr>
      <w:hyperlink w:anchor="_Toc26226" w:history="1">
        <w:r>
          <w:rPr>
            <w:rFonts w:ascii="仿宋" w:eastAsia="仿宋" w:hAnsi="仿宋" w:cs="仿宋" w:hint="eastAsia"/>
            <w:lang w:eastAsia="zh-CN"/>
          </w:rPr>
          <w:t>(三)、进度安排注意事项</w:t>
        </w:r>
        <w:r>
          <w:tab/>
        </w:r>
        <w:r>
          <w:fldChar w:fldCharType="begin"/>
        </w:r>
        <w:r>
          <w:instrText xml:space="preserve"> PAGEREF _Toc26226 \h </w:instrText>
        </w:r>
        <w:r>
          <w:fldChar w:fldCharType="separate"/>
        </w:r>
        <w:r>
          <w:t>31</w:t>
        </w:r>
        <w:r>
          <w:fldChar w:fldCharType="end"/>
        </w:r>
      </w:hyperlink>
    </w:p>
    <w:p>
      <w:pPr>
        <w:pStyle w:val="TOC2"/>
        <w:tabs>
          <w:tab w:val="right" w:leader="dot" w:pos="8306"/>
        </w:tabs>
      </w:pPr>
      <w:hyperlink w:anchor="_Toc30487" w:history="1">
        <w:r>
          <w:rPr>
            <w:rFonts w:ascii="仿宋" w:eastAsia="仿宋" w:hAnsi="仿宋" w:cs="仿宋" w:hint="eastAsia"/>
            <w:lang w:eastAsia="zh-CN"/>
          </w:rPr>
          <w:t>(四)、人力资源配置</w:t>
        </w:r>
        <w:r>
          <w:tab/>
        </w:r>
        <w:r>
          <w:fldChar w:fldCharType="begin"/>
        </w:r>
        <w:r>
          <w:instrText xml:space="preserve"> PAGEREF _Toc30487 \h </w:instrText>
        </w:r>
        <w:r>
          <w:fldChar w:fldCharType="separate"/>
        </w:r>
        <w:r>
          <w:t>32</w:t>
        </w:r>
        <w:r>
          <w:fldChar w:fldCharType="end"/>
        </w:r>
      </w:hyperlink>
    </w:p>
    <w:p>
      <w:pPr>
        <w:pStyle w:val="TOC1"/>
        <w:tabs>
          <w:tab w:val="right" w:leader="dot" w:pos="8306"/>
        </w:tabs>
      </w:pPr>
      <w:hyperlink w:anchor="_Toc9145" w:history="1">
        <w:r>
          <w:rPr>
            <w:rFonts w:ascii="仿宋" w:eastAsia="仿宋" w:hAnsi="仿宋" w:cs="仿宋" w:hint="eastAsia"/>
            <w:lang w:eastAsia="zh-CN"/>
          </w:rPr>
          <w:t>九、市政机械项目环境影响分析</w:t>
        </w:r>
        <w:r>
          <w:tab/>
        </w:r>
        <w:r>
          <w:fldChar w:fldCharType="begin"/>
        </w:r>
        <w:r>
          <w:instrText xml:space="preserve"> PAGEREF _Toc9145 \h </w:instrText>
        </w:r>
        <w:r>
          <w:fldChar w:fldCharType="separate"/>
        </w:r>
        <w:r>
          <w:t>33</w:t>
        </w:r>
        <w:r>
          <w:fldChar w:fldCharType="end"/>
        </w:r>
      </w:hyperlink>
    </w:p>
    <w:p>
      <w:pPr>
        <w:pStyle w:val="TOC2"/>
        <w:tabs>
          <w:tab w:val="right" w:leader="dot" w:pos="8306"/>
        </w:tabs>
      </w:pPr>
      <w:hyperlink w:anchor="_Toc18259" w:history="1">
        <w:r>
          <w:rPr>
            <w:rFonts w:ascii="仿宋" w:eastAsia="仿宋" w:hAnsi="仿宋" w:cs="仿宋" w:hint="eastAsia"/>
            <w:lang w:eastAsia="zh-CN"/>
          </w:rPr>
          <w:t>(一)、建设区域环境质量现状</w:t>
        </w:r>
        <w:r>
          <w:tab/>
        </w:r>
        <w:r>
          <w:fldChar w:fldCharType="begin"/>
        </w:r>
        <w:r>
          <w:instrText xml:space="preserve"> PAGEREF _Toc18259 \h </w:instrText>
        </w:r>
        <w:r>
          <w:fldChar w:fldCharType="separate"/>
        </w:r>
        <w:r>
          <w:t>33</w:t>
        </w:r>
        <w:r>
          <w:fldChar w:fldCharType="end"/>
        </w:r>
      </w:hyperlink>
    </w:p>
    <w:p>
      <w:pPr>
        <w:pStyle w:val="TOC2"/>
        <w:tabs>
          <w:tab w:val="right" w:leader="dot" w:pos="8306"/>
        </w:tabs>
      </w:pPr>
      <w:hyperlink w:anchor="_Toc20592" w:history="1">
        <w:r>
          <w:rPr>
            <w:rFonts w:ascii="仿宋" w:eastAsia="仿宋" w:hAnsi="仿宋" w:cs="仿宋" w:hint="eastAsia"/>
            <w:lang w:eastAsia="zh-CN"/>
          </w:rPr>
          <w:t>(二)、建设期环境保护</w:t>
        </w:r>
        <w:r>
          <w:tab/>
        </w:r>
        <w:r>
          <w:fldChar w:fldCharType="begin"/>
        </w:r>
        <w:r>
          <w:instrText xml:space="preserve"> PAGEREF _Toc20592 \h </w:instrText>
        </w:r>
        <w:r>
          <w:fldChar w:fldCharType="separate"/>
        </w:r>
        <w:r>
          <w:t>35</w:t>
        </w:r>
        <w:r>
          <w:fldChar w:fldCharType="end"/>
        </w:r>
      </w:hyperlink>
    </w:p>
    <w:p>
      <w:pPr>
        <w:pStyle w:val="TOC2"/>
        <w:tabs>
          <w:tab w:val="right" w:leader="dot" w:pos="8306"/>
        </w:tabs>
      </w:pPr>
      <w:hyperlink w:anchor="_Toc18438" w:history="1">
        <w:r>
          <w:rPr>
            <w:rFonts w:ascii="仿宋" w:eastAsia="仿宋" w:hAnsi="仿宋" w:cs="仿宋" w:hint="eastAsia"/>
            <w:lang w:eastAsia="zh-CN"/>
          </w:rPr>
          <w:t>(三)、运营期环境保护</w:t>
        </w:r>
        <w:r>
          <w:tab/>
        </w:r>
        <w:r>
          <w:fldChar w:fldCharType="begin"/>
        </w:r>
        <w:r>
          <w:instrText xml:space="preserve"> PAGEREF _Toc18438 \h </w:instrText>
        </w:r>
        <w:r>
          <w:fldChar w:fldCharType="separate"/>
        </w:r>
        <w:r>
          <w:t>36</w:t>
        </w:r>
        <w:r>
          <w:fldChar w:fldCharType="end"/>
        </w:r>
      </w:hyperlink>
    </w:p>
    <w:p>
      <w:pPr>
        <w:pStyle w:val="TOC2"/>
        <w:tabs>
          <w:tab w:val="right" w:leader="dot" w:pos="8306"/>
        </w:tabs>
      </w:pPr>
      <w:hyperlink w:anchor="_Toc7281" w:history="1">
        <w:r>
          <w:rPr>
            <w:rFonts w:ascii="仿宋" w:eastAsia="仿宋" w:hAnsi="仿宋" w:cs="仿宋" w:hint="eastAsia"/>
            <w:lang w:eastAsia="zh-CN"/>
          </w:rPr>
          <w:t>(四)、市政机械项目建设对区域经济的影响</w:t>
        </w:r>
        <w:r>
          <w:tab/>
        </w:r>
        <w:r>
          <w:fldChar w:fldCharType="begin"/>
        </w:r>
        <w:r>
          <w:instrText xml:space="preserve"> PAGEREF _Toc7281 \h </w:instrText>
        </w:r>
        <w:r>
          <w:fldChar w:fldCharType="separate"/>
        </w:r>
        <w:r>
          <w:t>37</w:t>
        </w:r>
        <w:r>
          <w:fldChar w:fldCharType="end"/>
        </w:r>
      </w:hyperlink>
    </w:p>
    <w:p>
      <w:pPr>
        <w:pStyle w:val="TOC2"/>
        <w:tabs>
          <w:tab w:val="right" w:leader="dot" w:pos="8306"/>
        </w:tabs>
      </w:pPr>
      <w:hyperlink w:anchor="_Toc20957" w:history="1">
        <w:r>
          <w:rPr>
            <w:rFonts w:ascii="仿宋" w:eastAsia="仿宋" w:hAnsi="仿宋" w:cs="仿宋" w:hint="eastAsia"/>
            <w:lang w:eastAsia="zh-CN"/>
          </w:rPr>
          <w:t>(五)、废弃物处理</w:t>
        </w:r>
        <w:r>
          <w:tab/>
        </w:r>
        <w:r>
          <w:fldChar w:fldCharType="begin"/>
        </w:r>
        <w:r>
          <w:instrText xml:space="preserve"> PAGEREF _Toc20957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8" w:history="1">
        <w:r>
          <w:rPr>
            <w:rFonts w:ascii="仿宋" w:eastAsia="仿宋" w:hAnsi="仿宋" w:cs="仿宋" w:hint="eastAsia"/>
            <w:lang w:eastAsia="zh-CN"/>
          </w:rPr>
          <w:t>(六)、特殊环境影响分析</w:t>
        </w:r>
        <w:r>
          <w:tab/>
        </w:r>
        <w:r>
          <w:fldChar w:fldCharType="begin"/>
        </w:r>
        <w:r>
          <w:instrText xml:space="preserve"> PAGEREF _Toc11518 \h </w:instrText>
        </w:r>
        <w:r>
          <w:fldChar w:fldCharType="separate"/>
        </w:r>
        <w:r>
          <w:t>40</w:t>
        </w:r>
        <w:r>
          <w:fldChar w:fldCharType="end"/>
        </w:r>
      </w:hyperlink>
    </w:p>
    <w:p>
      <w:pPr>
        <w:pStyle w:val="TOC2"/>
        <w:tabs>
          <w:tab w:val="right" w:leader="dot" w:pos="8306"/>
        </w:tabs>
      </w:pPr>
      <w:hyperlink w:anchor="_Toc12059" w:history="1">
        <w:r>
          <w:rPr>
            <w:rFonts w:ascii="仿宋" w:eastAsia="仿宋" w:hAnsi="仿宋" w:cs="仿宋" w:hint="eastAsia"/>
            <w:lang w:eastAsia="zh-CN"/>
          </w:rPr>
          <w:t>(七)、清洁生产</w:t>
        </w:r>
        <w:r>
          <w:tab/>
        </w:r>
        <w:r>
          <w:fldChar w:fldCharType="begin"/>
        </w:r>
        <w:r>
          <w:instrText xml:space="preserve"> PAGEREF _Toc12059 \h </w:instrText>
        </w:r>
        <w:r>
          <w:fldChar w:fldCharType="separate"/>
        </w:r>
        <w:r>
          <w:t>41</w:t>
        </w:r>
        <w:r>
          <w:fldChar w:fldCharType="end"/>
        </w:r>
      </w:hyperlink>
    </w:p>
    <w:p>
      <w:pPr>
        <w:pStyle w:val="TOC2"/>
        <w:tabs>
          <w:tab w:val="right" w:leader="dot" w:pos="8306"/>
        </w:tabs>
      </w:pPr>
      <w:hyperlink w:anchor="_Toc7478" w:history="1">
        <w:r>
          <w:rPr>
            <w:rFonts w:ascii="仿宋" w:eastAsia="仿宋" w:hAnsi="仿宋" w:cs="仿宋" w:hint="eastAsia"/>
            <w:lang w:eastAsia="zh-CN"/>
          </w:rPr>
          <w:t>(八)、环境保护综合评价</w:t>
        </w:r>
        <w:r>
          <w:tab/>
        </w:r>
        <w:r>
          <w:fldChar w:fldCharType="begin"/>
        </w:r>
        <w:r>
          <w:instrText xml:space="preserve"> PAGEREF _Toc7478 \h </w:instrText>
        </w:r>
        <w:r>
          <w:fldChar w:fldCharType="separate"/>
        </w:r>
        <w:r>
          <w:t>43</w:t>
        </w:r>
        <w:r>
          <w:fldChar w:fldCharType="end"/>
        </w:r>
      </w:hyperlink>
    </w:p>
    <w:p>
      <w:pPr>
        <w:pStyle w:val="TOC1"/>
        <w:tabs>
          <w:tab w:val="right" w:leader="dot" w:pos="8306"/>
        </w:tabs>
      </w:pPr>
      <w:hyperlink w:anchor="_Toc10429" w:history="1">
        <w:r>
          <w:rPr>
            <w:rFonts w:ascii="仿宋" w:eastAsia="仿宋" w:hAnsi="仿宋" w:cs="仿宋" w:hint="eastAsia"/>
            <w:lang w:eastAsia="zh-CN"/>
          </w:rPr>
          <w:t>十、市政机械项目人力资源培养与发展</w:t>
        </w:r>
        <w:r>
          <w:tab/>
        </w:r>
        <w:r>
          <w:fldChar w:fldCharType="begin"/>
        </w:r>
        <w:r>
          <w:instrText xml:space="preserve"> PAGEREF _Toc10429 \h </w:instrText>
        </w:r>
        <w:r>
          <w:fldChar w:fldCharType="separate"/>
        </w:r>
        <w:r>
          <w:t>44</w:t>
        </w:r>
        <w:r>
          <w:fldChar w:fldCharType="end"/>
        </w:r>
      </w:hyperlink>
    </w:p>
    <w:p>
      <w:pPr>
        <w:pStyle w:val="TOC2"/>
        <w:tabs>
          <w:tab w:val="right" w:leader="dot" w:pos="8306"/>
        </w:tabs>
      </w:pPr>
      <w:hyperlink w:anchor="_Toc11026" w:history="1">
        <w:r>
          <w:rPr>
            <w:rFonts w:ascii="仿宋" w:eastAsia="仿宋" w:hAnsi="仿宋" w:cs="仿宋" w:hint="eastAsia"/>
            <w:lang w:eastAsia="zh-CN"/>
          </w:rPr>
          <w:t>(一)、人才需求与规划</w:t>
        </w:r>
        <w:r>
          <w:tab/>
        </w:r>
        <w:r>
          <w:fldChar w:fldCharType="begin"/>
        </w:r>
        <w:r>
          <w:instrText xml:space="preserve"> PAGEREF _Toc11026 \h </w:instrText>
        </w:r>
        <w:r>
          <w:fldChar w:fldCharType="separate"/>
        </w:r>
        <w:r>
          <w:t>44</w:t>
        </w:r>
        <w:r>
          <w:fldChar w:fldCharType="end"/>
        </w:r>
      </w:hyperlink>
    </w:p>
    <w:p>
      <w:pPr>
        <w:pStyle w:val="TOC2"/>
        <w:tabs>
          <w:tab w:val="right" w:leader="dot" w:pos="8306"/>
        </w:tabs>
      </w:pPr>
      <w:hyperlink w:anchor="_Toc514" w:history="1">
        <w:r>
          <w:rPr>
            <w:rFonts w:ascii="仿宋" w:eastAsia="仿宋" w:hAnsi="仿宋" w:cs="仿宋" w:hint="eastAsia"/>
            <w:lang w:eastAsia="zh-CN"/>
          </w:rPr>
          <w:t>(二)、培训与发展计划</w:t>
        </w:r>
        <w:r>
          <w:tab/>
        </w:r>
        <w:r>
          <w:fldChar w:fldCharType="begin"/>
        </w:r>
        <w:r>
          <w:instrText xml:space="preserve"> PAGEREF _Toc514 \h </w:instrText>
        </w:r>
        <w:r>
          <w:fldChar w:fldCharType="separate"/>
        </w:r>
        <w:r>
          <w:t>44</w:t>
        </w:r>
        <w:r>
          <w:fldChar w:fldCharType="end"/>
        </w:r>
      </w:hyperlink>
    </w:p>
    <w:p>
      <w:pPr>
        <w:pStyle w:val="TOC1"/>
        <w:tabs>
          <w:tab w:val="right" w:leader="dot" w:pos="8306"/>
        </w:tabs>
      </w:pPr>
      <w:hyperlink w:anchor="_Toc15706" w:history="1">
        <w:r>
          <w:rPr>
            <w:rFonts w:ascii="仿宋" w:eastAsia="仿宋" w:hAnsi="仿宋" w:cs="仿宋" w:hint="eastAsia"/>
            <w:lang w:eastAsia="zh-CN"/>
          </w:rPr>
          <w:t>十一、市政机械项目社会影响</w:t>
        </w:r>
        <w:r>
          <w:tab/>
        </w:r>
        <w:r>
          <w:fldChar w:fldCharType="begin"/>
        </w:r>
        <w:r>
          <w:instrText xml:space="preserve"> PAGEREF _Toc15706 \h </w:instrText>
        </w:r>
        <w:r>
          <w:fldChar w:fldCharType="separate"/>
        </w:r>
        <w:r>
          <w:t>45</w:t>
        </w:r>
        <w:r>
          <w:fldChar w:fldCharType="end"/>
        </w:r>
      </w:hyperlink>
    </w:p>
    <w:p>
      <w:pPr>
        <w:pStyle w:val="TOC2"/>
        <w:tabs>
          <w:tab w:val="right" w:leader="dot" w:pos="8306"/>
        </w:tabs>
      </w:pPr>
      <w:hyperlink w:anchor="_Toc32012" w:history="1">
        <w:r>
          <w:rPr>
            <w:rFonts w:ascii="仿宋" w:eastAsia="仿宋" w:hAnsi="仿宋" w:cs="仿宋" w:hint="eastAsia"/>
            <w:lang w:eastAsia="zh-CN"/>
          </w:rPr>
          <w:t>(一)、社会责任与义务</w:t>
        </w:r>
        <w:r>
          <w:tab/>
        </w:r>
        <w:r>
          <w:fldChar w:fldCharType="begin"/>
        </w:r>
        <w:r>
          <w:instrText xml:space="preserve"> PAGEREF _Toc32012 \h </w:instrText>
        </w:r>
        <w:r>
          <w:fldChar w:fldCharType="separate"/>
        </w:r>
        <w:r>
          <w:t>45</w:t>
        </w:r>
        <w:r>
          <w:fldChar w:fldCharType="end"/>
        </w:r>
      </w:hyperlink>
    </w:p>
    <w:p>
      <w:pPr>
        <w:pStyle w:val="TOC2"/>
        <w:tabs>
          <w:tab w:val="right" w:leader="dot" w:pos="8306"/>
        </w:tabs>
      </w:pPr>
      <w:hyperlink w:anchor="_Toc4660" w:history="1">
        <w:r>
          <w:rPr>
            <w:rFonts w:ascii="仿宋" w:eastAsia="仿宋" w:hAnsi="仿宋" w:cs="仿宋" w:hint="eastAsia"/>
            <w:lang w:eastAsia="zh-CN"/>
          </w:rPr>
          <w:t>(二)、社会参与与沟通</w:t>
        </w:r>
        <w:r>
          <w:tab/>
        </w:r>
        <w:r>
          <w:fldChar w:fldCharType="begin"/>
        </w:r>
        <w:r>
          <w:instrText xml:space="preserve"> PAGEREF _Toc4660 \h </w:instrText>
        </w:r>
        <w:r>
          <w:fldChar w:fldCharType="separate"/>
        </w:r>
        <w:r>
          <w:t>46</w:t>
        </w:r>
        <w:r>
          <w:fldChar w:fldCharType="end"/>
        </w:r>
      </w:hyperlink>
    </w:p>
    <w:p>
      <w:pPr>
        <w:pStyle w:val="TOC1"/>
        <w:tabs>
          <w:tab w:val="right" w:leader="dot" w:pos="8306"/>
        </w:tabs>
      </w:pPr>
      <w:hyperlink w:anchor="_Toc6580" w:history="1">
        <w:r>
          <w:rPr>
            <w:rFonts w:ascii="仿宋" w:eastAsia="仿宋" w:hAnsi="仿宋" w:cs="仿宋" w:hint="eastAsia"/>
            <w:lang w:eastAsia="zh-CN"/>
          </w:rPr>
          <w:t>十二、市政机械项目创新与研发</w:t>
        </w:r>
        <w:r>
          <w:tab/>
        </w:r>
        <w:r>
          <w:fldChar w:fldCharType="begin"/>
        </w:r>
        <w:r>
          <w:instrText xml:space="preserve"> PAGEREF _Toc6580 \h </w:instrText>
        </w:r>
        <w:r>
          <w:fldChar w:fldCharType="separate"/>
        </w:r>
        <w:r>
          <w:t>46</w:t>
        </w:r>
        <w:r>
          <w:fldChar w:fldCharType="end"/>
        </w:r>
      </w:hyperlink>
    </w:p>
    <w:p>
      <w:pPr>
        <w:pStyle w:val="TOC2"/>
        <w:tabs>
          <w:tab w:val="right" w:leader="dot" w:pos="8306"/>
        </w:tabs>
      </w:pPr>
      <w:hyperlink w:anchor="_Toc9018" w:history="1">
        <w:r>
          <w:rPr>
            <w:rFonts w:ascii="仿宋" w:eastAsia="仿宋" w:hAnsi="仿宋" w:cs="仿宋" w:hint="eastAsia"/>
            <w:lang w:eastAsia="zh-CN"/>
          </w:rPr>
          <w:t>(一)、创新策略与方向</w:t>
        </w:r>
        <w:r>
          <w:tab/>
        </w:r>
        <w:r>
          <w:fldChar w:fldCharType="begin"/>
        </w:r>
        <w:r>
          <w:instrText xml:space="preserve"> PAGEREF _Toc9018 \h </w:instrText>
        </w:r>
        <w:r>
          <w:fldChar w:fldCharType="separate"/>
        </w:r>
        <w:r>
          <w:t>46</w:t>
        </w:r>
        <w:r>
          <w:fldChar w:fldCharType="end"/>
        </w:r>
      </w:hyperlink>
    </w:p>
    <w:p>
      <w:pPr>
        <w:pStyle w:val="TOC2"/>
        <w:tabs>
          <w:tab w:val="right" w:leader="dot" w:pos="8306"/>
        </w:tabs>
      </w:pPr>
      <w:hyperlink w:anchor="_Toc1990" w:history="1">
        <w:r>
          <w:rPr>
            <w:rFonts w:ascii="仿宋" w:eastAsia="仿宋" w:hAnsi="仿宋" w:cs="仿宋" w:hint="eastAsia"/>
            <w:lang w:eastAsia="zh-CN"/>
          </w:rPr>
          <w:t>(二)、研发规划与投入</w:t>
        </w:r>
        <w:r>
          <w:tab/>
        </w:r>
        <w:r>
          <w:fldChar w:fldCharType="begin"/>
        </w:r>
        <w:r>
          <w:instrText xml:space="preserve"> PAGEREF _Toc1990 \h </w:instrText>
        </w:r>
        <w:r>
          <w:fldChar w:fldCharType="separate"/>
        </w:r>
        <w:r>
          <w:t>48</w:t>
        </w:r>
        <w:r>
          <w:fldChar w:fldCharType="end"/>
        </w:r>
      </w:hyperlink>
    </w:p>
    <w:p>
      <w:pPr>
        <w:pStyle w:val="TOC1"/>
        <w:tabs>
          <w:tab w:val="right" w:leader="dot" w:pos="8306"/>
        </w:tabs>
      </w:pPr>
      <w:hyperlink w:anchor="_Toc29501" w:history="1">
        <w:r>
          <w:rPr>
            <w:rFonts w:ascii="仿宋" w:eastAsia="仿宋" w:hAnsi="仿宋" w:cs="仿宋" w:hint="eastAsia"/>
            <w:lang w:eastAsia="zh-CN"/>
          </w:rPr>
          <w:t>十三、市政机械项目实施保障措施</w:t>
        </w:r>
        <w:r>
          <w:tab/>
        </w:r>
        <w:r>
          <w:fldChar w:fldCharType="begin"/>
        </w:r>
        <w:r>
          <w:instrText xml:space="preserve"> PAGEREF _Toc29501 \h </w:instrText>
        </w:r>
        <w:r>
          <w:fldChar w:fldCharType="separate"/>
        </w:r>
        <w:r>
          <w:t>50</w:t>
        </w:r>
        <w:r>
          <w:fldChar w:fldCharType="end"/>
        </w:r>
      </w:hyperlink>
    </w:p>
    <w:p>
      <w:pPr>
        <w:pStyle w:val="TOC2"/>
        <w:tabs>
          <w:tab w:val="right" w:leader="dot" w:pos="8306"/>
        </w:tabs>
      </w:pPr>
      <w:hyperlink w:anchor="_Toc20534" w:history="1">
        <w:r>
          <w:rPr>
            <w:rFonts w:ascii="仿宋" w:eastAsia="仿宋" w:hAnsi="仿宋" w:cs="仿宋" w:hint="eastAsia"/>
            <w:lang w:eastAsia="zh-CN"/>
          </w:rPr>
          <w:t>(一)、市政机械项目实施保障机制</w:t>
        </w:r>
        <w:r>
          <w:tab/>
        </w:r>
        <w:r>
          <w:fldChar w:fldCharType="begin"/>
        </w:r>
        <w:r>
          <w:instrText xml:space="preserve"> PAGEREF _Toc20534 \h </w:instrText>
        </w:r>
        <w:r>
          <w:fldChar w:fldCharType="separate"/>
        </w:r>
        <w:r>
          <w:t>50</w:t>
        </w:r>
        <w:r>
          <w:fldChar w:fldCharType="end"/>
        </w:r>
      </w:hyperlink>
    </w:p>
    <w:p>
      <w:pPr>
        <w:pStyle w:val="TOC2"/>
        <w:tabs>
          <w:tab w:val="right" w:leader="dot" w:pos="8306"/>
        </w:tabs>
      </w:pPr>
      <w:hyperlink w:anchor="_Toc23326" w:history="1">
        <w:r>
          <w:rPr>
            <w:rFonts w:ascii="仿宋" w:eastAsia="仿宋" w:hAnsi="仿宋" w:cs="仿宋" w:hint="eastAsia"/>
            <w:lang w:eastAsia="zh-CN"/>
          </w:rPr>
          <w:t>(二)、市政机械项目法律合规要求</w:t>
        </w:r>
        <w:r>
          <w:tab/>
        </w:r>
        <w:r>
          <w:fldChar w:fldCharType="begin"/>
        </w:r>
        <w:r>
          <w:instrText xml:space="preserve"> PAGEREF _Toc23326 \h </w:instrText>
        </w:r>
        <w:r>
          <w:fldChar w:fldCharType="separate"/>
        </w:r>
        <w:r>
          <w:t>53</w:t>
        </w:r>
        <w:r>
          <w:fldChar w:fldCharType="end"/>
        </w:r>
      </w:hyperlink>
    </w:p>
    <w:p>
      <w:pPr>
        <w:pStyle w:val="TOC2"/>
        <w:tabs>
          <w:tab w:val="right" w:leader="dot" w:pos="8306"/>
        </w:tabs>
      </w:pPr>
      <w:hyperlink w:anchor="_Toc5408" w:history="1">
        <w:r>
          <w:rPr>
            <w:rFonts w:ascii="仿宋" w:eastAsia="仿宋" w:hAnsi="仿宋" w:cs="仿宋" w:hint="eastAsia"/>
            <w:lang w:eastAsia="zh-CN"/>
          </w:rPr>
          <w:t>(三)、市政机械项目合同管理与法律事务</w:t>
        </w:r>
        <w:r>
          <w:tab/>
        </w:r>
        <w:r>
          <w:fldChar w:fldCharType="begin"/>
        </w:r>
        <w:r>
          <w:instrText xml:space="preserve"> PAGEREF _Toc5408 \h </w:instrText>
        </w:r>
        <w:r>
          <w:fldChar w:fldCharType="separate"/>
        </w:r>
        <w:r>
          <w:t>57</w:t>
        </w:r>
        <w:r>
          <w:fldChar w:fldCharType="end"/>
        </w:r>
      </w:hyperlink>
    </w:p>
    <w:p>
      <w:pPr>
        <w:pStyle w:val="TOC2"/>
        <w:tabs>
          <w:tab w:val="right" w:leader="dot" w:pos="8306"/>
        </w:tabs>
      </w:pPr>
      <w:hyperlink w:anchor="_Toc22111" w:history="1">
        <w:r>
          <w:rPr>
            <w:rFonts w:ascii="仿宋" w:eastAsia="仿宋" w:hAnsi="仿宋" w:cs="仿宋" w:hint="eastAsia"/>
            <w:lang w:eastAsia="zh-CN"/>
          </w:rPr>
          <w:t>(四)、市政机械项目知识产权保护策略</w:t>
        </w:r>
        <w:r>
          <w:tab/>
        </w:r>
        <w:r>
          <w:fldChar w:fldCharType="begin"/>
        </w:r>
        <w:r>
          <w:instrText xml:space="preserve"> PAGEREF _Toc22111 \h </w:instrText>
        </w:r>
        <w:r>
          <w:fldChar w:fldCharType="separate"/>
        </w:r>
        <w:r>
          <w:t>64</w:t>
        </w:r>
        <w:r>
          <w:fldChar w:fldCharType="end"/>
        </w:r>
      </w:hyperlink>
    </w:p>
    <w:p>
      <w:pPr>
        <w:pStyle w:val="TOC1"/>
        <w:tabs>
          <w:tab w:val="right" w:leader="dot" w:pos="8306"/>
        </w:tabs>
      </w:pPr>
      <w:hyperlink w:anchor="_Toc1667" w:history="1">
        <w:r>
          <w:rPr>
            <w:rFonts w:ascii="仿宋" w:eastAsia="仿宋" w:hAnsi="仿宋" w:cs="仿宋" w:hint="eastAsia"/>
            <w:lang w:eastAsia="zh-CN"/>
          </w:rPr>
          <w:t>十四、营销与推广策略</w:t>
        </w:r>
        <w:r>
          <w:tab/>
        </w:r>
        <w:r>
          <w:fldChar w:fldCharType="begin"/>
        </w:r>
        <w:r>
          <w:instrText xml:space="preserve"> PAGEREF _Toc1667 \h </w:instrText>
        </w:r>
        <w:r>
          <w:fldChar w:fldCharType="separate"/>
        </w:r>
        <w:r>
          <w:t>66</w:t>
        </w:r>
        <w:r>
          <w:fldChar w:fldCharType="end"/>
        </w:r>
      </w:hyperlink>
    </w:p>
    <w:p>
      <w:pPr>
        <w:pStyle w:val="TOC2"/>
        <w:tabs>
          <w:tab w:val="right" w:leader="dot" w:pos="8306"/>
        </w:tabs>
      </w:pPr>
      <w:hyperlink w:anchor="_Toc5472" w:history="1">
        <w:r>
          <w:rPr>
            <w:rFonts w:ascii="仿宋" w:eastAsia="仿宋" w:hAnsi="仿宋" w:cs="仿宋" w:hint="eastAsia"/>
            <w:lang w:eastAsia="zh-CN"/>
          </w:rPr>
          <w:t>(一)、产品/服务定位与特点</w:t>
        </w:r>
        <w:r>
          <w:tab/>
        </w:r>
        <w:r>
          <w:fldChar w:fldCharType="begin"/>
        </w:r>
        <w:r>
          <w:instrText xml:space="preserve"> PAGEREF _Toc5472 \h </w:instrText>
        </w:r>
        <w:r>
          <w:fldChar w:fldCharType="separate"/>
        </w:r>
        <w:r>
          <w:t>66</w:t>
        </w:r>
        <w:r>
          <w:fldChar w:fldCharType="end"/>
        </w:r>
      </w:hyperlink>
    </w:p>
    <w:p>
      <w:pPr>
        <w:pStyle w:val="TOC2"/>
        <w:tabs>
          <w:tab w:val="right" w:leader="dot" w:pos="8306"/>
        </w:tabs>
      </w:pPr>
      <w:hyperlink w:anchor="_Toc23067" w:history="1">
        <w:r>
          <w:rPr>
            <w:rFonts w:ascii="仿宋" w:eastAsia="仿宋" w:hAnsi="仿宋" w:cs="仿宋" w:hint="eastAsia"/>
            <w:lang w:eastAsia="zh-CN"/>
          </w:rPr>
          <w:t>(二)、市场定位与竞争分析</w:t>
        </w:r>
        <w:r>
          <w:tab/>
        </w:r>
        <w:r>
          <w:fldChar w:fldCharType="begin"/>
        </w:r>
        <w:r>
          <w:instrText xml:space="preserve"> PAGEREF _Toc23067 \h </w:instrText>
        </w:r>
        <w:r>
          <w:fldChar w:fldCharType="separate"/>
        </w:r>
        <w:r>
          <w:t>67</w:t>
        </w:r>
        <w:r>
          <w:fldChar w:fldCharType="end"/>
        </w:r>
      </w:hyperlink>
    </w:p>
    <w:p>
      <w:pPr>
        <w:pStyle w:val="TOC2"/>
        <w:tabs>
          <w:tab w:val="right" w:leader="dot" w:pos="8306"/>
        </w:tabs>
      </w:pPr>
      <w:hyperlink w:anchor="_Toc2661" w:history="1">
        <w:r>
          <w:rPr>
            <w:rFonts w:ascii="仿宋" w:eastAsia="仿宋" w:hAnsi="仿宋" w:cs="仿宋" w:hint="eastAsia"/>
            <w:lang w:eastAsia="zh-CN"/>
          </w:rPr>
          <w:t>(三)、营销渠道与策略</w:t>
        </w:r>
        <w:r>
          <w:tab/>
        </w:r>
        <w:r>
          <w:fldChar w:fldCharType="begin"/>
        </w:r>
        <w:r>
          <w:instrText xml:space="preserve"> PAGEREF _Toc2661 \h </w:instrText>
        </w:r>
        <w:r>
          <w:fldChar w:fldCharType="separate"/>
        </w:r>
        <w:r>
          <w:t>69</w:t>
        </w:r>
        <w:r>
          <w:fldChar w:fldCharType="end"/>
        </w:r>
      </w:hyperlink>
    </w:p>
    <w:p>
      <w:pPr>
        <w:pStyle w:val="TOC2"/>
        <w:tabs>
          <w:tab w:val="right" w:leader="dot" w:pos="8306"/>
        </w:tabs>
      </w:pPr>
      <w:hyperlink w:anchor="_Toc18119" w:history="1">
        <w:r>
          <w:rPr>
            <w:rFonts w:ascii="仿宋" w:eastAsia="仿宋" w:hAnsi="仿宋" w:cs="仿宋" w:hint="eastAsia"/>
            <w:lang w:eastAsia="zh-CN"/>
          </w:rPr>
          <w:t>(四)、推广与宣传活动</w:t>
        </w:r>
        <w:r>
          <w:tab/>
        </w:r>
        <w:r>
          <w:fldChar w:fldCharType="begin"/>
        </w:r>
        <w:r>
          <w:instrText xml:space="preserve"> PAGEREF _Toc18119 \h </w:instrText>
        </w:r>
        <w:r>
          <w:fldChar w:fldCharType="separate"/>
        </w:r>
        <w:r>
          <w:t>70</w:t>
        </w:r>
        <w:r>
          <w:fldChar w:fldCharType="end"/>
        </w:r>
      </w:hyperlink>
    </w:p>
    <w:p>
      <w:pPr>
        <w:pStyle w:val="TOC1"/>
        <w:tabs>
          <w:tab w:val="right" w:leader="dot" w:pos="8306"/>
        </w:tabs>
      </w:pPr>
      <w:hyperlink w:anchor="_Toc4049" w:history="1">
        <w:r>
          <w:rPr>
            <w:rFonts w:ascii="仿宋" w:eastAsia="仿宋" w:hAnsi="仿宋" w:cs="仿宋" w:hint="eastAsia"/>
            <w:lang w:eastAsia="zh-CN"/>
          </w:rPr>
          <w:t>十五、利益相关者分析与沟通计划</w:t>
        </w:r>
        <w:r>
          <w:tab/>
        </w:r>
        <w:r>
          <w:fldChar w:fldCharType="begin"/>
        </w:r>
        <w:r>
          <w:instrText xml:space="preserve"> PAGEREF _Toc4049 \h </w:instrText>
        </w:r>
        <w:r>
          <w:fldChar w:fldCharType="separate"/>
        </w:r>
        <w:r>
          <w:t>75</w:t>
        </w:r>
        <w:r>
          <w:fldChar w:fldCharType="end"/>
        </w:r>
      </w:hyperlink>
    </w:p>
    <w:p>
      <w:pPr>
        <w:pStyle w:val="TOC2"/>
        <w:tabs>
          <w:tab w:val="right" w:leader="dot" w:pos="8306"/>
        </w:tabs>
      </w:pPr>
      <w:hyperlink w:anchor="_Toc18521" w:history="1">
        <w:r>
          <w:rPr>
            <w:rFonts w:ascii="仿宋" w:eastAsia="仿宋" w:hAnsi="仿宋" w:cs="仿宋" w:hint="eastAsia"/>
            <w:lang w:eastAsia="zh-CN"/>
          </w:rPr>
          <w:t>(一)、利益相关者分析</w:t>
        </w:r>
        <w:r>
          <w:tab/>
        </w:r>
        <w:r>
          <w:fldChar w:fldCharType="begin"/>
        </w:r>
        <w:r>
          <w:instrText xml:space="preserve"> PAGEREF _Toc18521 \h </w:instrText>
        </w:r>
        <w:r>
          <w:fldChar w:fldCharType="separate"/>
        </w:r>
        <w:r>
          <w:t>75</w:t>
        </w:r>
        <w:r>
          <w:fldChar w:fldCharType="end"/>
        </w:r>
      </w:hyperlink>
    </w:p>
    <w:p>
      <w:pPr>
        <w:pStyle w:val="TOC2"/>
        <w:tabs>
          <w:tab w:val="right" w:leader="dot" w:pos="8306"/>
        </w:tabs>
      </w:pPr>
      <w:hyperlink w:anchor="_Toc31036" w:history="1">
        <w:r>
          <w:rPr>
            <w:rFonts w:ascii="仿宋" w:eastAsia="仿宋" w:hAnsi="仿宋" w:cs="仿宋" w:hint="eastAsia"/>
            <w:lang w:eastAsia="zh-CN"/>
          </w:rPr>
          <w:t>(二)、沟通计划</w:t>
        </w:r>
        <w:r>
          <w:tab/>
        </w:r>
        <w:r>
          <w:fldChar w:fldCharType="begin"/>
        </w:r>
        <w:r>
          <w:instrText xml:space="preserve"> PAGEREF _Toc31036 \h </w:instrText>
        </w:r>
        <w:r>
          <w:fldChar w:fldCharType="separate"/>
        </w:r>
        <w:r>
          <w:t>76</w:t>
        </w:r>
        <w:r>
          <w:fldChar w:fldCharType="end"/>
        </w:r>
      </w:hyperlink>
    </w:p>
    <w:p>
      <w:pPr>
        <w:pStyle w:val="TOC1"/>
        <w:tabs>
          <w:tab w:val="right" w:leader="dot" w:pos="8306"/>
        </w:tabs>
      </w:pPr>
      <w:hyperlink w:anchor="_Toc22221" w:history="1">
        <w:r>
          <w:rPr>
            <w:rFonts w:ascii="仿宋" w:eastAsia="仿宋" w:hAnsi="仿宋" w:cs="仿宋" w:hint="eastAsia"/>
            <w:lang w:eastAsia="zh-CN"/>
          </w:rPr>
          <w:t>十六、供应链管理</w:t>
        </w:r>
        <w:r>
          <w:tab/>
        </w:r>
        <w:r>
          <w:fldChar w:fldCharType="begin"/>
        </w:r>
        <w:r>
          <w:instrText xml:space="preserve"> PAGEREF _Toc22221 \h </w:instrText>
        </w:r>
        <w:r>
          <w:fldChar w:fldCharType="separate"/>
        </w:r>
        <w:r>
          <w:t>77</w:t>
        </w:r>
        <w:r>
          <w:fldChar w:fldCharType="end"/>
        </w:r>
      </w:hyperlink>
    </w:p>
    <w:p>
      <w:pPr>
        <w:pStyle w:val="TOC2"/>
        <w:tabs>
          <w:tab w:val="right" w:leader="dot" w:pos="8306"/>
        </w:tabs>
      </w:pPr>
      <w:hyperlink w:anchor="_Toc11864" w:history="1">
        <w:r>
          <w:rPr>
            <w:rFonts w:ascii="仿宋" w:eastAsia="仿宋" w:hAnsi="仿宋" w:cs="仿宋" w:hint="eastAsia"/>
            <w:lang w:eastAsia="zh-CN"/>
          </w:rPr>
          <w:t>(一)、供应链战略规划</w:t>
        </w:r>
        <w:r>
          <w:tab/>
        </w:r>
        <w:r>
          <w:fldChar w:fldCharType="begin"/>
        </w:r>
        <w:r>
          <w:instrText xml:space="preserve"> PAGEREF _Toc11864 \h </w:instrText>
        </w:r>
        <w:r>
          <w:fldChar w:fldCharType="separate"/>
        </w:r>
        <w:r>
          <w:t>77</w:t>
        </w:r>
        <w:r>
          <w:fldChar w:fldCharType="end"/>
        </w:r>
      </w:hyperlink>
    </w:p>
    <w:p>
      <w:pPr>
        <w:pStyle w:val="TOC2"/>
        <w:tabs>
          <w:tab w:val="right" w:leader="dot" w:pos="8306"/>
        </w:tabs>
      </w:pPr>
      <w:hyperlink w:anchor="_Toc21551" w:history="1">
        <w:r>
          <w:rPr>
            <w:rFonts w:ascii="仿宋" w:eastAsia="仿宋" w:hAnsi="仿宋" w:cs="仿宋" w:hint="eastAsia"/>
            <w:lang w:eastAsia="zh-CN"/>
          </w:rPr>
          <w:t>(二)、供应商选择与合作</w:t>
        </w:r>
        <w:r>
          <w:tab/>
        </w:r>
        <w:r>
          <w:fldChar w:fldCharType="begin"/>
        </w:r>
        <w:r>
          <w:instrText xml:space="preserve"> PAGEREF _Toc21551 \h </w:instrText>
        </w:r>
        <w:r>
          <w:fldChar w:fldCharType="separate"/>
        </w:r>
        <w:r>
          <w:t>79</w:t>
        </w:r>
        <w:r>
          <w:fldChar w:fldCharType="end"/>
        </w:r>
      </w:hyperlink>
    </w:p>
    <w:p>
      <w:pPr>
        <w:pStyle w:val="TOC2"/>
        <w:tabs>
          <w:tab w:val="right" w:leader="dot" w:pos="8306"/>
        </w:tabs>
      </w:pPr>
      <w:hyperlink w:anchor="_Toc9651" w:history="1">
        <w:r>
          <w:rPr>
            <w:rFonts w:ascii="仿宋" w:eastAsia="仿宋" w:hAnsi="仿宋" w:cs="仿宋" w:hint="eastAsia"/>
            <w:lang w:eastAsia="zh-CN"/>
          </w:rPr>
          <w:t>(三)、物流与库存管理</w:t>
        </w:r>
        <w:r>
          <w:tab/>
        </w:r>
        <w:r>
          <w:fldChar w:fldCharType="begin"/>
        </w:r>
        <w:r>
          <w:instrText xml:space="preserve"> PAGEREF _Toc9651 \h </w:instrText>
        </w:r>
        <w:r>
          <w:fldChar w:fldCharType="separate"/>
        </w:r>
        <w:r>
          <w:t>80</w:t>
        </w:r>
        <w:r>
          <w:fldChar w:fldCharType="end"/>
        </w:r>
      </w:hyperlink>
    </w:p>
    <w:p>
      <w:pPr>
        <w:pStyle w:val="TOC1"/>
        <w:tabs>
          <w:tab w:val="right" w:leader="dot" w:pos="8306"/>
        </w:tabs>
      </w:pPr>
      <w:hyperlink w:anchor="_Toc20155" w:history="1">
        <w:r>
          <w:rPr>
            <w:rFonts w:ascii="仿宋" w:eastAsia="仿宋" w:hAnsi="仿宋" w:cs="仿宋" w:hint="eastAsia"/>
            <w:lang w:eastAsia="zh-CN"/>
          </w:rPr>
          <w:t>十七、质量管理体系</w:t>
        </w:r>
        <w:r>
          <w:tab/>
        </w:r>
        <w:r>
          <w:fldChar w:fldCharType="begin"/>
        </w:r>
        <w:r>
          <w:instrText xml:space="preserve"> PAGEREF _Toc20155 \h </w:instrText>
        </w:r>
        <w:r>
          <w:fldChar w:fldCharType="separate"/>
        </w:r>
        <w:r>
          <w:t>82</w:t>
        </w:r>
        <w:r>
          <w:fldChar w:fldCharType="end"/>
        </w:r>
      </w:hyperlink>
    </w:p>
    <w:p>
      <w:pPr>
        <w:pStyle w:val="TOC2"/>
        <w:tabs>
          <w:tab w:val="right" w:leader="dot" w:pos="8306"/>
        </w:tabs>
      </w:pPr>
      <w:hyperlink w:anchor="_Toc1756" w:history="1">
        <w:r>
          <w:rPr>
            <w:rFonts w:ascii="仿宋" w:eastAsia="仿宋" w:hAnsi="仿宋" w:cs="仿宋" w:hint="eastAsia"/>
            <w:lang w:eastAsia="zh-CN"/>
          </w:rPr>
          <w:t>(一)、质量目标与方针</w:t>
        </w:r>
        <w:r>
          <w:tab/>
        </w:r>
        <w:r>
          <w:fldChar w:fldCharType="begin"/>
        </w:r>
        <w:r>
          <w:instrText xml:space="preserve"> PAGEREF _Toc1756 \h </w:instrText>
        </w:r>
        <w:r>
          <w:fldChar w:fldCharType="separate"/>
        </w:r>
        <w:r>
          <w:t>82</w:t>
        </w:r>
        <w:r>
          <w:fldChar w:fldCharType="end"/>
        </w:r>
      </w:hyperlink>
    </w:p>
    <w:p>
      <w:pPr>
        <w:pStyle w:val="TOC2"/>
        <w:tabs>
          <w:tab w:val="right" w:leader="dot" w:pos="8306"/>
        </w:tabs>
      </w:pPr>
      <w:hyperlink w:anchor="_Toc24829" w:history="1">
        <w:r>
          <w:rPr>
            <w:rFonts w:ascii="仿宋" w:eastAsia="仿宋" w:hAnsi="仿宋" w:cs="仿宋" w:hint="eastAsia"/>
            <w:lang w:eastAsia="zh-CN"/>
          </w:rPr>
          <w:t>(二)、质量管理责任</w:t>
        </w:r>
        <w:r>
          <w:tab/>
        </w:r>
        <w:r>
          <w:fldChar w:fldCharType="begin"/>
        </w:r>
        <w:r>
          <w:instrText xml:space="preserve"> PAGEREF _Toc24829 \h </w:instrText>
        </w:r>
        <w:r>
          <w:fldChar w:fldCharType="separate"/>
        </w:r>
        <w:r>
          <w:t>83</w:t>
        </w:r>
        <w:r>
          <w:fldChar w:fldCharType="end"/>
        </w:r>
      </w:hyperlink>
    </w:p>
    <w:p>
      <w:pPr>
        <w:pStyle w:val="TOC2"/>
        <w:tabs>
          <w:tab w:val="right" w:leader="dot" w:pos="8306"/>
        </w:tabs>
      </w:pPr>
      <w:hyperlink w:anchor="_Toc13951" w:history="1">
        <w:r>
          <w:rPr>
            <w:rFonts w:ascii="仿宋" w:eastAsia="仿宋" w:hAnsi="仿宋" w:cs="仿宋" w:hint="eastAsia"/>
            <w:lang w:eastAsia="zh-CN"/>
          </w:rPr>
          <w:t>(三)、质量管理体系文件</w:t>
        </w:r>
        <w:r>
          <w:tab/>
        </w:r>
        <w:r>
          <w:fldChar w:fldCharType="begin"/>
        </w:r>
        <w:r>
          <w:instrText xml:space="preserve"> PAGEREF _Toc13951 \h </w:instrText>
        </w:r>
        <w:r>
          <w:fldChar w:fldCharType="separate"/>
        </w:r>
        <w:r>
          <w:t>84</w:t>
        </w:r>
        <w:r>
          <w:fldChar w:fldCharType="end"/>
        </w:r>
      </w:hyperlink>
    </w:p>
    <w:p>
      <w:pPr>
        <w:pStyle w:val="TOC2"/>
        <w:tabs>
          <w:tab w:val="right" w:leader="dot" w:pos="8306"/>
        </w:tabs>
      </w:pPr>
      <w:hyperlink w:anchor="_Toc2045" w:history="1">
        <w:r>
          <w:rPr>
            <w:rFonts w:ascii="仿宋" w:eastAsia="仿宋" w:hAnsi="仿宋" w:cs="仿宋" w:hint="eastAsia"/>
            <w:lang w:eastAsia="zh-CN"/>
          </w:rPr>
          <w:t>(四)、质量培训与教育</w:t>
        </w:r>
        <w:r>
          <w:tab/>
        </w:r>
        <w:r>
          <w:fldChar w:fldCharType="begin"/>
        </w:r>
        <w:r>
          <w:instrText xml:space="preserve"> PAGEREF _Toc2045 \h </w:instrText>
        </w:r>
        <w:r>
          <w:fldChar w:fldCharType="separate"/>
        </w:r>
        <w:r>
          <w:t>86</w:t>
        </w:r>
        <w:r>
          <w:fldChar w:fldCharType="end"/>
        </w:r>
      </w:hyperlink>
    </w:p>
    <w:p>
      <w:pPr>
        <w:pStyle w:val="TOC2"/>
        <w:tabs>
          <w:tab w:val="right" w:leader="dot" w:pos="8306"/>
        </w:tabs>
      </w:pPr>
      <w:hyperlink w:anchor="_Toc25700" w:history="1">
        <w:r>
          <w:rPr>
            <w:rFonts w:ascii="仿宋" w:eastAsia="仿宋" w:hAnsi="仿宋" w:cs="仿宋" w:hint="eastAsia"/>
            <w:lang w:eastAsia="zh-CN"/>
          </w:rPr>
          <w:t>(五)、质量审核与评价</w:t>
        </w:r>
        <w:r>
          <w:tab/>
        </w:r>
        <w:r>
          <w:fldChar w:fldCharType="begin"/>
        </w:r>
        <w:r>
          <w:instrText xml:space="preserve"> PAGEREF _Toc25700 \h </w:instrText>
        </w:r>
        <w:r>
          <w:fldChar w:fldCharType="separate"/>
        </w:r>
        <w:r>
          <w:t>87</w:t>
        </w:r>
        <w:r>
          <w:fldChar w:fldCharType="end"/>
        </w:r>
      </w:hyperlink>
    </w:p>
    <w:p>
      <w:pPr>
        <w:pStyle w:val="TOC2"/>
        <w:tabs>
          <w:tab w:val="right" w:leader="dot" w:pos="8306"/>
        </w:tabs>
      </w:pPr>
      <w:hyperlink w:anchor="_Toc18362" w:history="1">
        <w:r>
          <w:rPr>
            <w:rFonts w:ascii="仿宋" w:eastAsia="仿宋" w:hAnsi="仿宋" w:cs="仿宋" w:hint="eastAsia"/>
            <w:lang w:eastAsia="zh-CN"/>
          </w:rPr>
          <w:t>(六)、不符合与纠正措施</w:t>
        </w:r>
        <w:r>
          <w:tab/>
        </w:r>
        <w:r>
          <w:fldChar w:fldCharType="begin"/>
        </w:r>
        <w:r>
          <w:instrText xml:space="preserve"> PAGEREF _Toc18362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52"/>
      <w:r>
        <w:rPr>
          <w:rFonts w:ascii="仿宋" w:eastAsia="仿宋" w:hAnsi="仿宋" w:cs="仿宋" w:hint="eastAsia"/>
          <w:sz w:val="28"/>
          <w:lang w:eastAsia="zh-CN"/>
        </w:rPr>
        <w:t>一、市政机械项目危机管理</w:t>
      </w:r>
      <w:bookmarkEnd w:id="2"/>
    </w:p>
    <w:p>
      <w:pPr>
        <w:pStyle w:val="Heading2"/>
        <w:rPr>
          <w:rFonts w:ascii="仿宋" w:eastAsia="仿宋" w:hAnsi="仿宋" w:cs="仿宋" w:hint="eastAsia"/>
          <w:lang w:eastAsia="zh-CN"/>
        </w:rPr>
      </w:pPr>
      <w:bookmarkStart w:id="3" w:name="_Toc137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市政机械项目危机管理中，危机预警与识别是确保市政机械项目稳健运行的核心步骤。通过建立全面的监测机制，市政机械项目团队旨在及时发现和理解潜在的风险和危机因素，以便采取及时的预防和应对措施，确保市政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首先，通过深入的风险评估，市政机械项目团队全面分析了整个市政机械项目和各个阶段可能存在的威胁。这包括准确评估每个潜在风险的发生概率和可能影响的程度，为后续危机预警提供了有力支持。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市政机械项目团队着重于明确定义市政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市政机械项目进展的持续监控，团队能够及时发现潜在问题并作出迅速反应。市政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在这一阶段，团队的专业素养和反应速度将发挥至关重要的作用，以确保潜在危机能够在初期得到有效的处理，最大程度地减轻负面影响。通过危机预警与识别，市政机械项目得以更有序、可控地推进。</w:t>
      </w:r>
    </w:p>
    <w:p>
      <w:pPr>
        <w:pStyle w:val="Heading2"/>
        <w:ind w:firstLine="560" w:firstLineChars="200"/>
        <w:rPr>
          <w:rFonts w:ascii="仿宋" w:eastAsia="仿宋" w:hAnsi="仿宋" w:cs="仿宋" w:hint="eastAsia"/>
          <w:sz w:val="28"/>
          <w:lang w:eastAsia="zh-CN"/>
        </w:rPr>
      </w:pPr>
      <w:bookmarkStart w:id="4" w:name="_Toc232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在危机发生时，市政机械项目团队立即行动，成立了应急小组。该小组的任务是迅速制定并实施紧急应对措施，以最小化潜在损失。以下是采取的主要措施：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暂停市政机械项目进度：为遏制危机蔓延，市政机械项目暂时停止进行，以便全面评估当前状况。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资源重新分配：重新评估市政机械项目资源的分配，确保最大限度地减小损失。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实时沟通：与关键利益相关者建立实时沟通机制，向他们传递市政机械项目危机的实际状况，保障市政机械项目核心利益。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在紧急应对的同时，市政机械项目团队强调了团队协作和有效沟通的重要性。以下是团队协作的关键举措：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信息共享机制：建立了信息共享平台，确保团队成员能够及时获取市政机械项目危机的实时信息。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领导者沟通：市政机械项目领导者通过定期会议和即时沟通工具，指导团队应对危机，保持团队稳定运行。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随着危机得到初步控制，市政机械项目团队转向制定恢复计划，以确保市政机械项目能够从中迅速恢复。主要恢复计划包括：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修复受损的进度计划：重新评估市政机械项目进度，制定修复计划，确保市政机械项目尽快回归正常进程。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重新调整资源分配：优化资源分配，确保市政机械项目在有限资源下高效运转。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风险管理机制加强：对市政机械项目风险进行全面评估，制定更强化的风险管理策略，以预防未来可能的危机。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450"/>
      <w:r>
        <w:rPr>
          <w:rFonts w:ascii="仿宋" w:eastAsia="仿宋" w:hAnsi="仿宋" w:cs="仿宋" w:hint="eastAsia"/>
          <w:sz w:val="28"/>
          <w:lang w:eastAsia="zh-CN"/>
        </w:rPr>
        <w:t>二、市政机械项目概论</w:t>
      </w:r>
      <w:bookmarkEnd w:id="5"/>
    </w:p>
    <w:p>
      <w:pPr>
        <w:pStyle w:val="Heading2"/>
        <w:rPr>
          <w:rFonts w:ascii="仿宋" w:eastAsia="仿宋" w:hAnsi="仿宋" w:cs="仿宋" w:hint="eastAsia"/>
          <w:lang w:eastAsia="zh-CN"/>
        </w:rPr>
      </w:pPr>
      <w:bookmarkStart w:id="6" w:name="_Toc17870"/>
      <w:r>
        <w:rPr>
          <w:rFonts w:ascii="仿宋" w:eastAsia="仿宋" w:hAnsi="仿宋" w:cs="仿宋" w:hint="eastAsia"/>
          <w:lang w:eastAsia="zh-CN"/>
        </w:rPr>
        <w:t>(一)、市政机械项目概况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起源追溯至对市场的深入洞察。市场的不断演变与变革为市政机械项目提供了难得的机遇。当前市场存在的需求缺口和变革的大环境共同构成了市政机械项目的背景。这个市政机械项目旨在充分利用市场机遇，填补行业中尚未满足的需求，为客户提供全新的解决方案。市场的变革和需求的增长使得这个市政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市政机械项目名称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正式命名为市政机械。这个名称不仅仅是一个标识，更代表了市政机械项目的核心理念和愿景。它蕴含着市政机械项目所要解决问题的关键字，具有强烈的表达和辨识度，为市政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市政机械项目目标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核心目标是提供一种全新、高效的解决方案，满足客户日益增长的需求。市政机械项目追求的不仅仅是满足市场需求，更是在市场中获得卓越的竞争优势。通过不断提升产品或服务的质量和创新水平，市政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市政机械项目范围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全面涵盖了产品研发、制造、市场推广和售后服务，确保从产品设计到最终用户体验的全方位关注。这一全面的市政机械项目范围是为了确保市政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市政机械项目时间表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市政机械项目计划在未来18个月内完成，包括研发、测试、市场试点和正式推出等不同阶段。这个时间表的合理设计是为了确保市政机械项目各个阶段的顺利推进，以便按时交付高质量的成果。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市政机械项目预算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市政机械项目总预算估算为XX百万美元，主要分配在研发、市场推广、人员培训和运营等方面。这一充足的预算为市政机械项目提供了充足的资源，确保市政机械项目在各个方面都能取得优异的表现。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市政机械项目风险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市政机械项目可能面临的风险包括市场接受度低、技术难题、竞争激烈等。市政机械项目团队已经制定了相应的风险应对计划，通过前瞻性的风险管理，确保市政机械项目在面对不确定性时能够迅速做出应对。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市政机械项目团队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市政机械项目汇聚了一支经验丰富、多领域专业素养的核心团队，确保市政机械项目在各个方面都能拥有高水平的执行力。团队的协同作战是市政机械项目成功的关键因素之一。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市政机械项目背景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市政机械项目的背景根植于市场对更高效、创新产品的渴望，同时也受到科技发展对行业格局的深刻改变的影响。这为市政机械项目提供了广阔的发展空间和市场需求。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市政机械项目现状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截至目前，市政机械项目已完成市场调研和技术验证，取得了初步的成功。这为市政机械项目在未来的发展奠定了坚实的基础，为更远大的目标打下了坚实的基石。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288"/>
      <w:r>
        <w:rPr>
          <w:rFonts w:ascii="仿宋" w:eastAsia="仿宋" w:hAnsi="仿宋" w:cs="仿宋" w:hint="eastAsia"/>
          <w:sz w:val="28"/>
          <w:lang w:eastAsia="zh-CN"/>
        </w:rPr>
        <w:t>(二)、市政机械项目目标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keyword》市政机械项目首要业务目标是在市场中占据有利地位，实现产品/服务的成功推广和销售。通过不断提升产品质量、创新性，市政机械项目追求成为行业中的领导者，赢得更多客户的青睐。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在科技迅速发展的时代，市政机械项目着眼于技术创新。通过持续的研发和技术升级，市政机械项目旨在推出更具创新性的产品或服务，以满足市场对新鲜、先进解决方案的需求。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为了建立可持续的客户关系，市政机械项目设定了客户满意度目标。通过提供卓越的产品质量和优质的客户服务，市政机械项目追求赢得客户的信任和忠诚度，确保他们的满意度达到行业领先水平。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市政机械项目注重社会责任和可持续发展。通过实施环保、社会责任市政机械项目，市政机械项目致力于在经济发展的同时保护环境，促进社会公平，实现可持续经营。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市政机械项目的团队是实现目标的核心驱动力。因此，市政机械项目设定了团队发展目标，包括提升团队成员的专业技能、培养领导力，以及搭建协同高效的团队工作氛围。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841"/>
      <w:r>
        <w:rPr>
          <w:rFonts w:ascii="仿宋" w:eastAsia="仿宋" w:hAnsi="仿宋" w:cs="仿宋" w:hint="eastAsia"/>
          <w:sz w:val="28"/>
          <w:lang w:eastAsia="zh-CN"/>
        </w:rPr>
        <w:t>(三)、市政机械项目提出的理由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市政机械项目提出的理由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提出源于对市场机遇的深刻洞察。当前市场中存在的需求缺口和行业发展趋势表明，有巨大的商业机会等待被开发。通过准确捕捉市场机遇，市政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理念基于对技术创新的信仰。通过持续的研发和技术投入，市政机械项目有望推出更具创新性的产品或服务。在科技飞速发展的当下，市政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提出是为了增强企业的行业竞争力。通过提升产品或服务的质量和独特性，市政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响应了消费者需求的变化。随着社会和科技的不断发展，消费者对产品和服务的需求也在发生变化。通过深入了解并及时回应消费者的新需求，市政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市政机械项目的提出是企业战略发展规划的一部分。在面对日益激烈的市场竞争和不断变化的商业环境中，市政机械项目作为企业战略的一环，旨在为企业开辟新的增长领域，巩固企业在行业中的地位。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提出不仅仅是基于商业考量，还注重社会责任。通过推出环保、社会责任等方面的市政机械项目，市政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市政机械项目的提出反映了对利益相关者期望的关注。包括客户、员工、投资者等利益相关者在企业发展中都有着各自的期望，市政机械项目力求在满足这些期望的同时，取得更大的共赢。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078"/>
      <w:r>
        <w:rPr>
          <w:rFonts w:ascii="仿宋" w:eastAsia="仿宋" w:hAnsi="仿宋" w:cs="仿宋" w:hint="eastAsia"/>
          <w:sz w:val="28"/>
          <w:lang w:eastAsia="zh-CN"/>
        </w:rPr>
        <w:t>(四)、市政机械项目意义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在实施市政机械项目的过程中，我们不仅仅是在追逐商业成功，更是为企业和社会的多个层面创造了深远的意义。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机械项目的首要意义在于提升企业的市场竞争力。通过持续的创新和对产品质量的高标准要求，市政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市政机械项目的推进将促使行业技术水平的提升。通过引入先进技术和创新性解决方案，市政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市政机械项目不仅创造了大量就业机会，提高了就业水平，还注重社会责任和环保。通过参与社会公益事业和推动环保市政机械项目，市政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综合而言，市政机械项目意义重大，不仅推动了企业的发展，也为行业和社会的进步贡献了积极力量。这是一个全面而深刻的影响，将在未来产生可持续的正面效应。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58"/>
      <w:r>
        <w:rPr>
          <w:rFonts w:ascii="仿宋" w:eastAsia="仿宋" w:hAnsi="仿宋" w:cs="仿宋" w:hint="eastAsia"/>
          <w:sz w:val="28"/>
          <w:lang w:eastAsia="zh-CN"/>
        </w:rPr>
        <w:t>(五)、市政机械项目背景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在当今迅猛发展的商业环境中，市政机械项目的动因根植于对多方面因素的审慎考量。这个市政机械项目的提出并非孤立的决策，而是对企业所处背景深入思考的产物。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市场的不断演变是市政机械项目背后的首要原因。科技的迅速发展和全球市场的快速变化使得企业必须灵活应对。市政机械项目应运而生，旨在通过创新性的解决方案迎合市场的多变需求，赢得竞争中的先机。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竞争的激烈程度也是市政机械项目背景中不可忽视的一环。企业需要在激烈竞争中脱颖而出，为此，市政机械项目致力于打破常规，提供独特的价值主张，以吸引客户并确保市场份额的增长。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技术的迅速发展为企业带来了机遇与挑战。作为市政机械项目启动的背景之一，对新兴技术的应用将有助于提升企业的技术水平，使其在不断演进的商业环境中保持竞争优势。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此外，社会对企业责任的期望也在逐渐升高。市政机械项目充分融入了社会责任的理念，通过可持续经营和社会公益市政机械项目，企图为社会贡献一份力量，在商业成功的同时关注社会价值。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46"/>
      <w:r>
        <w:rPr>
          <w:rFonts w:ascii="仿宋" w:eastAsia="仿宋" w:hAnsi="仿宋" w:cs="仿宋" w:hint="eastAsia"/>
          <w:sz w:val="28"/>
          <w:lang w:eastAsia="zh-CN"/>
        </w:rPr>
        <w:t>三、市政机械项目选址可行性分析</w:t>
      </w:r>
      <w:bookmarkEnd w:id="11"/>
    </w:p>
    <w:p>
      <w:pPr>
        <w:pStyle w:val="Heading2"/>
        <w:rPr>
          <w:rFonts w:ascii="仿宋" w:eastAsia="仿宋" w:hAnsi="仿宋" w:cs="仿宋" w:hint="eastAsia"/>
          <w:lang w:eastAsia="zh-CN"/>
        </w:rPr>
      </w:pPr>
      <w:bookmarkStart w:id="12" w:name="_Toc29195"/>
      <w:r>
        <w:rPr>
          <w:rFonts w:ascii="仿宋" w:eastAsia="仿宋" w:hAnsi="仿宋" w:cs="仿宋" w:hint="eastAsia"/>
          <w:lang w:eastAsia="zh-CN"/>
        </w:rPr>
        <w:t>(一)、市政机械项目选址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该市政机械项目选址位于XX省XX市XX区XXX街道</w:t>
      </w:r>
    </w:p>
    <w:p>
      <w:pPr>
        <w:pStyle w:val="Heading2"/>
        <w:ind w:firstLine="560" w:firstLineChars="200"/>
        <w:rPr>
          <w:rFonts w:ascii="仿宋" w:eastAsia="仿宋" w:hAnsi="仿宋" w:cs="仿宋" w:hint="eastAsia"/>
          <w:sz w:val="28"/>
          <w:lang w:eastAsia="zh-CN"/>
        </w:rPr>
      </w:pPr>
      <w:bookmarkStart w:id="13" w:name="_Toc1048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市政机械项目的征地面积将根据市政机械项目的实际规模和需求进行精确规划。具体面积XXX平方米，旨在确保市政机械项目不仅能够满足当前的发展需求，还能够预留空间以适应未来的扩展。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净用地面积是在征地面积基础上去除不可利用面积后的实际可开发用地。具体面积XXX平方米，考虑到环保、交通、安全等多方面因素，以确保市政机械项目在整体利用效率上达到最优。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市政机械项目计划建设的建筑总规模具体面积XXX平方米。这一规模的确定综合考虑了市政机械项目的性质、规模，以及城市规划的相关要求，确保建筑布局与周边环境协调一致。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绿地率是市政机械项目用地中被规划为绿地的比例。具体面积XXX平方米，旨在通过合理规划绿地，改善市政机械项目周边环境，提升居民生活质量，并符合城市整体绿化规划。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容积率是用地上可以建设的建筑总体积与用地面积之比。具体面积XXX，通过合理的容积率规划，确保市政机械项目建筑规模与周边环境和谐共生。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确保市政机械项目选址与当地城市规划相一致，具体面积XXX平方米。通过与城市规划部门深入沟通，确保市政机械项目不仅符合城市的整体发展方向，还能够融入城市的发展布局，为城市的长远发展贡献力量。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市政机械项目选址符合当地产业政策，具体面积XXX平方米。这包括市政机械项目对当地经济的促进作用，以及对相关产业的带动效应，确保市政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用地总体要求必须符合环保和可持续发展的原则，具体面积XXX平方米。通过采用绿色建筑设计、节能减排等措施，确保市政机械项目在建设和运营过程中对环境的影响最小化，达到可持续发展的要求。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确保市政机械项目选址具备必要的公共设施配套，具体面积XXX平方米。这包括交通便利性、教育、医疗等基础设施，以提高居民生活品质，使得市政机械项目选址更具吸引力。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考虑用地总体要求对当地社会稳定性的影响，具体面积XXX平方米。通过深入了解当地社区反馈，确保市政机械项目的选址和建设过程对当地社会和谐稳定产生积极作用。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市政机械项目选址不仅符合法规和规划，还在实际操作中具有可行性。这一全面规划将为市政机械项目的成功实施提供坚实的基础，确保市政机械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71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政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市政机械项目的设备规划和空间设计中，我们将采取灵活设备布局的措施。设备布局将根据实际需求进行灵活设计，避免不必要的浪费。通过合理规划设备摆放位置，我们将提高设备的利用率，减少设备间距，以确保市政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市政机械项目内部引入共享设施的概念，例如共享会议室、办公区等。通过这种方式，我们可以减少对资源的重复建设，提高资源共享效率，从而减小市政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09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市政机械项目的总图布置中，我们将不同功能区域进行明确的规划，以最大程度满足市政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316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市政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市政机械项目对环境的影响是综合评价的重要因素之一。我们将详细考虑选址周边的自然环境、生态保护区、水源地等情况，确保市政机械项目的建设和运营对环境影响最小化，并符合当地的环保法规标准。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对选址的评价还需充分考虑当地政府的产业政策和法规。我们将详细了解市政机械项目所在地的相关政策，确保市政机械项目的规划和运营与当地法规相符，降低不必要的法律风险。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https://d.book118.com/905333030010011110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6019F"/>
    <w:rsid w:val="33B60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3303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2024-02-06T21:05:00Z</dcterms:created>
  <dcterms:modified xsi:type="dcterms:W3CDTF">2024-02-06T21:06:09Z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9A5FEBF776184D7C84148D50D7D94AFD_11</vt:lpwstr>
  </property>
  <property fmtid="{D5CDD505-2E9C-101B-9397-08002B2CF9AE}" pid="3" name="KSOProductBuildVer">
    <vt:lpwstr>2052-12.1.0.16250</vt:lpwstr>
  </property>
</Properties>
</file>