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3" w:history="1">
        <w:r>
          <w:rPr>
            <w:rFonts w:ascii="仿宋" w:eastAsia="仿宋" w:hAnsi="仿宋" w:cs="仿宋" w:hint="eastAsia"/>
            <w:lang w:eastAsia="zh-CN"/>
          </w:rPr>
          <w:t>概论</w:t>
        </w:r>
        <w:r>
          <w:tab/>
        </w:r>
        <w:r>
          <w:fldChar w:fldCharType="begin"/>
        </w:r>
        <w:r>
          <w:instrText xml:space="preserve"> PAGEREF _Toc27763 \h </w:instrText>
        </w:r>
        <w:r>
          <w:fldChar w:fldCharType="separate"/>
        </w:r>
        <w:r>
          <w:t>3</w:t>
        </w:r>
        <w:r>
          <w:fldChar w:fldCharType="end"/>
        </w:r>
      </w:hyperlink>
    </w:p>
    <w:p>
      <w:pPr>
        <w:pStyle w:val="TOC1"/>
        <w:tabs>
          <w:tab w:val="right" w:leader="dot" w:pos="8306"/>
        </w:tabs>
      </w:pPr>
      <w:hyperlink w:anchor="_Toc384" w:history="1">
        <w:r>
          <w:rPr>
            <w:rFonts w:ascii="仿宋" w:eastAsia="仿宋" w:hAnsi="仿宋" w:cs="仿宋" w:hint="eastAsia"/>
            <w:lang w:eastAsia="zh-CN"/>
          </w:rPr>
          <w:t>一、纺织项目可持续发展</w:t>
        </w:r>
        <w:r>
          <w:tab/>
        </w:r>
        <w:r>
          <w:fldChar w:fldCharType="begin"/>
        </w:r>
        <w:r>
          <w:instrText xml:space="preserve"> PAGEREF _Toc384 \h </w:instrText>
        </w:r>
        <w:r>
          <w:fldChar w:fldCharType="separate"/>
        </w:r>
        <w:r>
          <w:t>3</w:t>
        </w:r>
        <w:r>
          <w:fldChar w:fldCharType="end"/>
        </w:r>
      </w:hyperlink>
    </w:p>
    <w:p>
      <w:pPr>
        <w:pStyle w:val="TOC2"/>
        <w:tabs>
          <w:tab w:val="right" w:leader="dot" w:pos="8306"/>
        </w:tabs>
      </w:pPr>
      <w:hyperlink w:anchor="_Toc12331" w:history="1">
        <w:r>
          <w:rPr>
            <w:rFonts w:ascii="仿宋" w:eastAsia="仿宋" w:hAnsi="仿宋" w:cs="仿宋" w:hint="eastAsia"/>
            <w:lang w:eastAsia="zh-CN"/>
          </w:rPr>
          <w:t>(一)、可持续战略与实践</w:t>
        </w:r>
        <w:r>
          <w:tab/>
        </w:r>
        <w:r>
          <w:fldChar w:fldCharType="begin"/>
        </w:r>
        <w:r>
          <w:instrText xml:space="preserve"> PAGEREF _Toc12331 \h </w:instrText>
        </w:r>
        <w:r>
          <w:fldChar w:fldCharType="separate"/>
        </w:r>
        <w:r>
          <w:t>3</w:t>
        </w:r>
        <w:r>
          <w:fldChar w:fldCharType="end"/>
        </w:r>
      </w:hyperlink>
    </w:p>
    <w:p>
      <w:pPr>
        <w:pStyle w:val="TOC2"/>
        <w:tabs>
          <w:tab w:val="right" w:leader="dot" w:pos="8306"/>
        </w:tabs>
      </w:pPr>
      <w:hyperlink w:anchor="_Toc23588" w:history="1">
        <w:r>
          <w:rPr>
            <w:rFonts w:ascii="仿宋" w:eastAsia="仿宋" w:hAnsi="仿宋" w:cs="仿宋" w:hint="eastAsia"/>
            <w:lang w:eastAsia="zh-CN"/>
          </w:rPr>
          <w:t>(二)、环保与社会责任</w:t>
        </w:r>
        <w:r>
          <w:tab/>
        </w:r>
        <w:r>
          <w:fldChar w:fldCharType="begin"/>
        </w:r>
        <w:r>
          <w:instrText xml:space="preserve"> PAGEREF _Toc23588 \h </w:instrText>
        </w:r>
        <w:r>
          <w:fldChar w:fldCharType="separate"/>
        </w:r>
        <w:r>
          <w:t>4</w:t>
        </w:r>
        <w:r>
          <w:fldChar w:fldCharType="end"/>
        </w:r>
      </w:hyperlink>
    </w:p>
    <w:p>
      <w:pPr>
        <w:pStyle w:val="TOC1"/>
        <w:tabs>
          <w:tab w:val="right" w:leader="dot" w:pos="8306"/>
        </w:tabs>
      </w:pPr>
      <w:hyperlink w:anchor="_Toc27641" w:history="1">
        <w:r>
          <w:rPr>
            <w:rFonts w:ascii="仿宋" w:eastAsia="仿宋" w:hAnsi="仿宋" w:cs="仿宋" w:hint="eastAsia"/>
            <w:lang w:eastAsia="zh-CN"/>
          </w:rPr>
          <w:t>二、纺织项目文档管理</w:t>
        </w:r>
        <w:r>
          <w:tab/>
        </w:r>
        <w:r>
          <w:fldChar w:fldCharType="begin"/>
        </w:r>
        <w:r>
          <w:instrText xml:space="preserve"> PAGEREF _Toc27641 \h </w:instrText>
        </w:r>
        <w:r>
          <w:fldChar w:fldCharType="separate"/>
        </w:r>
        <w:r>
          <w:t>5</w:t>
        </w:r>
        <w:r>
          <w:fldChar w:fldCharType="end"/>
        </w:r>
      </w:hyperlink>
    </w:p>
    <w:p>
      <w:pPr>
        <w:pStyle w:val="TOC2"/>
        <w:tabs>
          <w:tab w:val="right" w:leader="dot" w:pos="8306"/>
        </w:tabs>
      </w:pPr>
      <w:hyperlink w:anchor="_Toc3631" w:history="1">
        <w:r>
          <w:rPr>
            <w:rFonts w:ascii="仿宋" w:eastAsia="仿宋" w:hAnsi="仿宋" w:cs="仿宋" w:hint="eastAsia"/>
            <w:lang w:eastAsia="zh-CN"/>
          </w:rPr>
          <w:t>(一)、文档编制与审查</w:t>
        </w:r>
        <w:r>
          <w:tab/>
        </w:r>
        <w:r>
          <w:fldChar w:fldCharType="begin"/>
        </w:r>
        <w:r>
          <w:instrText xml:space="preserve"> PAGEREF _Toc3631 \h </w:instrText>
        </w:r>
        <w:r>
          <w:fldChar w:fldCharType="separate"/>
        </w:r>
        <w:r>
          <w:t>5</w:t>
        </w:r>
        <w:r>
          <w:fldChar w:fldCharType="end"/>
        </w:r>
      </w:hyperlink>
    </w:p>
    <w:p>
      <w:pPr>
        <w:pStyle w:val="TOC2"/>
        <w:tabs>
          <w:tab w:val="right" w:leader="dot" w:pos="8306"/>
        </w:tabs>
      </w:pPr>
      <w:hyperlink w:anchor="_Toc19360" w:history="1">
        <w:r>
          <w:rPr>
            <w:rFonts w:ascii="仿宋" w:eastAsia="仿宋" w:hAnsi="仿宋" w:cs="仿宋" w:hint="eastAsia"/>
            <w:lang w:eastAsia="zh-CN"/>
          </w:rPr>
          <w:t>(二)、文档发布与分发</w:t>
        </w:r>
        <w:r>
          <w:tab/>
        </w:r>
        <w:r>
          <w:fldChar w:fldCharType="begin"/>
        </w:r>
        <w:r>
          <w:instrText xml:space="preserve"> PAGEREF _Toc19360 \h </w:instrText>
        </w:r>
        <w:r>
          <w:fldChar w:fldCharType="separate"/>
        </w:r>
        <w:r>
          <w:t>6</w:t>
        </w:r>
        <w:r>
          <w:fldChar w:fldCharType="end"/>
        </w:r>
      </w:hyperlink>
    </w:p>
    <w:p>
      <w:pPr>
        <w:pStyle w:val="TOC2"/>
        <w:tabs>
          <w:tab w:val="right" w:leader="dot" w:pos="8306"/>
        </w:tabs>
      </w:pPr>
      <w:hyperlink w:anchor="_Toc7046" w:history="1">
        <w:r>
          <w:rPr>
            <w:rFonts w:ascii="仿宋" w:eastAsia="仿宋" w:hAnsi="仿宋" w:cs="仿宋" w:hint="eastAsia"/>
            <w:lang w:eastAsia="zh-CN"/>
          </w:rPr>
          <w:t>(三)、文档存档与归档</w:t>
        </w:r>
        <w:r>
          <w:tab/>
        </w:r>
        <w:r>
          <w:fldChar w:fldCharType="begin"/>
        </w:r>
        <w:r>
          <w:instrText xml:space="preserve"> PAGEREF _Toc7046 \h </w:instrText>
        </w:r>
        <w:r>
          <w:fldChar w:fldCharType="separate"/>
        </w:r>
        <w:r>
          <w:t>7</w:t>
        </w:r>
        <w:r>
          <w:fldChar w:fldCharType="end"/>
        </w:r>
      </w:hyperlink>
    </w:p>
    <w:p>
      <w:pPr>
        <w:pStyle w:val="TOC1"/>
        <w:tabs>
          <w:tab w:val="right" w:leader="dot" w:pos="8306"/>
        </w:tabs>
      </w:pPr>
      <w:hyperlink w:anchor="_Toc30169" w:history="1">
        <w:r>
          <w:rPr>
            <w:rFonts w:ascii="仿宋" w:eastAsia="仿宋" w:hAnsi="仿宋" w:cs="仿宋" w:hint="eastAsia"/>
            <w:lang w:eastAsia="zh-CN"/>
          </w:rPr>
          <w:t>三、纺织项目土建工程</w:t>
        </w:r>
        <w:r>
          <w:tab/>
        </w:r>
        <w:r>
          <w:fldChar w:fldCharType="begin"/>
        </w:r>
        <w:r>
          <w:instrText xml:space="preserve"> PAGEREF _Toc30169 \h </w:instrText>
        </w:r>
        <w:r>
          <w:fldChar w:fldCharType="separate"/>
        </w:r>
        <w:r>
          <w:t>8</w:t>
        </w:r>
        <w:r>
          <w:fldChar w:fldCharType="end"/>
        </w:r>
      </w:hyperlink>
    </w:p>
    <w:p>
      <w:pPr>
        <w:pStyle w:val="TOC2"/>
        <w:tabs>
          <w:tab w:val="right" w:leader="dot" w:pos="8306"/>
        </w:tabs>
      </w:pPr>
      <w:hyperlink w:anchor="_Toc8383" w:history="1">
        <w:r>
          <w:rPr>
            <w:rFonts w:ascii="仿宋" w:eastAsia="仿宋" w:hAnsi="仿宋" w:cs="仿宋" w:hint="eastAsia"/>
            <w:lang w:eastAsia="zh-CN"/>
          </w:rPr>
          <w:t>(一)、建筑工程设计原则</w:t>
        </w:r>
        <w:r>
          <w:tab/>
        </w:r>
        <w:r>
          <w:fldChar w:fldCharType="begin"/>
        </w:r>
        <w:r>
          <w:instrText xml:space="preserve"> PAGEREF _Toc8383 \h </w:instrText>
        </w:r>
        <w:r>
          <w:fldChar w:fldCharType="separate"/>
        </w:r>
        <w:r>
          <w:t>8</w:t>
        </w:r>
        <w:r>
          <w:fldChar w:fldCharType="end"/>
        </w:r>
      </w:hyperlink>
    </w:p>
    <w:p>
      <w:pPr>
        <w:pStyle w:val="TOC2"/>
        <w:tabs>
          <w:tab w:val="right" w:leader="dot" w:pos="8306"/>
        </w:tabs>
      </w:pPr>
      <w:hyperlink w:anchor="_Toc27293" w:history="1">
        <w:r>
          <w:rPr>
            <w:rFonts w:ascii="仿宋" w:eastAsia="仿宋" w:hAnsi="仿宋" w:cs="仿宋" w:hint="eastAsia"/>
            <w:lang w:eastAsia="zh-CN"/>
          </w:rPr>
          <w:t>(二)、土建工程设计年限及安全等级</w:t>
        </w:r>
        <w:r>
          <w:tab/>
        </w:r>
        <w:r>
          <w:fldChar w:fldCharType="begin"/>
        </w:r>
        <w:r>
          <w:instrText xml:space="preserve"> PAGEREF _Toc27293 \h </w:instrText>
        </w:r>
        <w:r>
          <w:fldChar w:fldCharType="separate"/>
        </w:r>
        <w:r>
          <w:t>9</w:t>
        </w:r>
        <w:r>
          <w:fldChar w:fldCharType="end"/>
        </w:r>
      </w:hyperlink>
    </w:p>
    <w:p>
      <w:pPr>
        <w:pStyle w:val="TOC2"/>
        <w:tabs>
          <w:tab w:val="right" w:leader="dot" w:pos="8306"/>
        </w:tabs>
      </w:pPr>
      <w:hyperlink w:anchor="_Toc1222" w:history="1">
        <w:r>
          <w:rPr>
            <w:rFonts w:ascii="仿宋" w:eastAsia="仿宋" w:hAnsi="仿宋" w:cs="仿宋" w:hint="eastAsia"/>
            <w:lang w:eastAsia="zh-CN"/>
          </w:rPr>
          <w:t>(三)、建筑工程设计总体要求</w:t>
        </w:r>
        <w:r>
          <w:tab/>
        </w:r>
        <w:r>
          <w:fldChar w:fldCharType="begin"/>
        </w:r>
        <w:r>
          <w:instrText xml:space="preserve"> PAGEREF _Toc1222 \h </w:instrText>
        </w:r>
        <w:r>
          <w:fldChar w:fldCharType="separate"/>
        </w:r>
        <w:r>
          <w:t>10</w:t>
        </w:r>
        <w:r>
          <w:fldChar w:fldCharType="end"/>
        </w:r>
      </w:hyperlink>
    </w:p>
    <w:p>
      <w:pPr>
        <w:pStyle w:val="TOC2"/>
        <w:tabs>
          <w:tab w:val="right" w:leader="dot" w:pos="8306"/>
        </w:tabs>
      </w:pPr>
      <w:hyperlink w:anchor="_Toc2226" w:history="1">
        <w:r>
          <w:rPr>
            <w:rFonts w:ascii="仿宋" w:eastAsia="仿宋" w:hAnsi="仿宋" w:cs="仿宋" w:hint="eastAsia"/>
            <w:lang w:eastAsia="zh-CN"/>
          </w:rPr>
          <w:t>(四)、土建工程建设指标</w:t>
        </w:r>
        <w:r>
          <w:tab/>
        </w:r>
        <w:r>
          <w:fldChar w:fldCharType="begin"/>
        </w:r>
        <w:r>
          <w:instrText xml:space="preserve"> PAGEREF _Toc2226 \h </w:instrText>
        </w:r>
        <w:r>
          <w:fldChar w:fldCharType="separate"/>
        </w:r>
        <w:r>
          <w:t>11</w:t>
        </w:r>
        <w:r>
          <w:fldChar w:fldCharType="end"/>
        </w:r>
      </w:hyperlink>
    </w:p>
    <w:p>
      <w:pPr>
        <w:pStyle w:val="TOC1"/>
        <w:tabs>
          <w:tab w:val="right" w:leader="dot" w:pos="8306"/>
        </w:tabs>
      </w:pPr>
      <w:hyperlink w:anchor="_Toc6309" w:history="1">
        <w:r>
          <w:rPr>
            <w:rFonts w:ascii="仿宋" w:eastAsia="仿宋" w:hAnsi="仿宋" w:cs="仿宋" w:hint="eastAsia"/>
            <w:lang w:eastAsia="zh-CN"/>
          </w:rPr>
          <w:t>四、纺织项目选址可行性分析</w:t>
        </w:r>
        <w:r>
          <w:tab/>
        </w:r>
        <w:r>
          <w:fldChar w:fldCharType="begin"/>
        </w:r>
        <w:r>
          <w:instrText xml:space="preserve"> PAGEREF _Toc6309 \h </w:instrText>
        </w:r>
        <w:r>
          <w:fldChar w:fldCharType="separate"/>
        </w:r>
        <w:r>
          <w:t>11</w:t>
        </w:r>
        <w:r>
          <w:fldChar w:fldCharType="end"/>
        </w:r>
      </w:hyperlink>
    </w:p>
    <w:p>
      <w:pPr>
        <w:pStyle w:val="TOC2"/>
        <w:tabs>
          <w:tab w:val="right" w:leader="dot" w:pos="8306"/>
        </w:tabs>
      </w:pPr>
      <w:hyperlink w:anchor="_Toc7382" w:history="1">
        <w:r>
          <w:rPr>
            <w:rFonts w:ascii="仿宋" w:eastAsia="仿宋" w:hAnsi="仿宋" w:cs="仿宋" w:hint="eastAsia"/>
            <w:lang w:eastAsia="zh-CN"/>
          </w:rPr>
          <w:t>(一)、纺织项目选址</w:t>
        </w:r>
        <w:r>
          <w:tab/>
        </w:r>
        <w:r>
          <w:fldChar w:fldCharType="begin"/>
        </w:r>
        <w:r>
          <w:instrText xml:space="preserve"> PAGEREF _Toc7382 \h </w:instrText>
        </w:r>
        <w:r>
          <w:fldChar w:fldCharType="separate"/>
        </w:r>
        <w:r>
          <w:t>11</w:t>
        </w:r>
        <w:r>
          <w:fldChar w:fldCharType="end"/>
        </w:r>
      </w:hyperlink>
    </w:p>
    <w:p>
      <w:pPr>
        <w:pStyle w:val="TOC2"/>
        <w:tabs>
          <w:tab w:val="right" w:leader="dot" w:pos="8306"/>
        </w:tabs>
      </w:pPr>
      <w:hyperlink w:anchor="_Toc7835" w:history="1">
        <w:r>
          <w:rPr>
            <w:rFonts w:ascii="仿宋" w:eastAsia="仿宋" w:hAnsi="仿宋" w:cs="仿宋" w:hint="eastAsia"/>
            <w:lang w:eastAsia="zh-CN"/>
          </w:rPr>
          <w:t>(二)、用地控制指标</w:t>
        </w:r>
        <w:r>
          <w:tab/>
        </w:r>
        <w:r>
          <w:fldChar w:fldCharType="begin"/>
        </w:r>
        <w:r>
          <w:instrText xml:space="preserve"> PAGEREF _Toc7835 \h </w:instrText>
        </w:r>
        <w:r>
          <w:fldChar w:fldCharType="separate"/>
        </w:r>
        <w:r>
          <w:t>11</w:t>
        </w:r>
        <w:r>
          <w:fldChar w:fldCharType="end"/>
        </w:r>
      </w:hyperlink>
    </w:p>
    <w:p>
      <w:pPr>
        <w:pStyle w:val="TOC2"/>
        <w:tabs>
          <w:tab w:val="right" w:leader="dot" w:pos="8306"/>
        </w:tabs>
      </w:pPr>
      <w:hyperlink w:anchor="_Toc12018" w:history="1">
        <w:r>
          <w:rPr>
            <w:rFonts w:ascii="仿宋" w:eastAsia="仿宋" w:hAnsi="仿宋" w:cs="仿宋" w:hint="eastAsia"/>
            <w:lang w:eastAsia="zh-CN"/>
          </w:rPr>
          <w:t>(三)、节约用地措施</w:t>
        </w:r>
        <w:r>
          <w:tab/>
        </w:r>
        <w:r>
          <w:fldChar w:fldCharType="begin"/>
        </w:r>
        <w:r>
          <w:instrText xml:space="preserve"> PAGEREF _Toc12018 \h </w:instrText>
        </w:r>
        <w:r>
          <w:fldChar w:fldCharType="separate"/>
        </w:r>
        <w:r>
          <w:t>13</w:t>
        </w:r>
        <w:r>
          <w:fldChar w:fldCharType="end"/>
        </w:r>
      </w:hyperlink>
    </w:p>
    <w:p>
      <w:pPr>
        <w:pStyle w:val="TOC2"/>
        <w:tabs>
          <w:tab w:val="right" w:leader="dot" w:pos="8306"/>
        </w:tabs>
      </w:pPr>
      <w:hyperlink w:anchor="_Toc15082" w:history="1">
        <w:r>
          <w:rPr>
            <w:rFonts w:ascii="仿宋" w:eastAsia="仿宋" w:hAnsi="仿宋" w:cs="仿宋" w:hint="eastAsia"/>
            <w:lang w:eastAsia="zh-CN"/>
          </w:rPr>
          <w:t>(四)、总图布置方案</w:t>
        </w:r>
        <w:r>
          <w:tab/>
        </w:r>
        <w:r>
          <w:fldChar w:fldCharType="begin"/>
        </w:r>
        <w:r>
          <w:instrText xml:space="preserve"> PAGEREF _Toc15082 \h </w:instrText>
        </w:r>
        <w:r>
          <w:fldChar w:fldCharType="separate"/>
        </w:r>
        <w:r>
          <w:t>14</w:t>
        </w:r>
        <w:r>
          <w:fldChar w:fldCharType="end"/>
        </w:r>
      </w:hyperlink>
    </w:p>
    <w:p>
      <w:pPr>
        <w:pStyle w:val="TOC2"/>
        <w:tabs>
          <w:tab w:val="right" w:leader="dot" w:pos="8306"/>
        </w:tabs>
      </w:pPr>
      <w:hyperlink w:anchor="_Toc9790" w:history="1">
        <w:r>
          <w:rPr>
            <w:rFonts w:ascii="仿宋" w:eastAsia="仿宋" w:hAnsi="仿宋" w:cs="仿宋" w:hint="eastAsia"/>
            <w:lang w:eastAsia="zh-CN"/>
          </w:rPr>
          <w:t>(五)、选址综合评价</w:t>
        </w:r>
        <w:r>
          <w:tab/>
        </w:r>
        <w:r>
          <w:fldChar w:fldCharType="begin"/>
        </w:r>
        <w:r>
          <w:instrText xml:space="preserve"> PAGEREF _Toc9790 \h </w:instrText>
        </w:r>
        <w:r>
          <w:fldChar w:fldCharType="separate"/>
        </w:r>
        <w:r>
          <w:t>15</w:t>
        </w:r>
        <w:r>
          <w:fldChar w:fldCharType="end"/>
        </w:r>
      </w:hyperlink>
    </w:p>
    <w:p>
      <w:pPr>
        <w:pStyle w:val="TOC1"/>
        <w:tabs>
          <w:tab w:val="right" w:leader="dot" w:pos="8306"/>
        </w:tabs>
      </w:pPr>
      <w:hyperlink w:anchor="_Toc9211" w:history="1">
        <w:r>
          <w:rPr>
            <w:rFonts w:ascii="仿宋" w:eastAsia="仿宋" w:hAnsi="仿宋" w:cs="仿宋" w:hint="eastAsia"/>
            <w:lang w:eastAsia="zh-CN"/>
          </w:rPr>
          <w:t>五、纺织项目建设背景及必要性分析</w:t>
        </w:r>
        <w:r>
          <w:tab/>
        </w:r>
        <w:r>
          <w:fldChar w:fldCharType="begin"/>
        </w:r>
        <w:r>
          <w:instrText xml:space="preserve"> PAGEREF _Toc9211 \h </w:instrText>
        </w:r>
        <w:r>
          <w:fldChar w:fldCharType="separate"/>
        </w:r>
        <w:r>
          <w:t>16</w:t>
        </w:r>
        <w:r>
          <w:fldChar w:fldCharType="end"/>
        </w:r>
      </w:hyperlink>
    </w:p>
    <w:p>
      <w:pPr>
        <w:pStyle w:val="TOC2"/>
        <w:tabs>
          <w:tab w:val="right" w:leader="dot" w:pos="8306"/>
        </w:tabs>
      </w:pPr>
      <w:hyperlink w:anchor="_Toc25414" w:history="1">
        <w:r>
          <w:rPr>
            <w:rFonts w:ascii="仿宋" w:eastAsia="仿宋" w:hAnsi="仿宋" w:cs="仿宋" w:hint="eastAsia"/>
            <w:lang w:eastAsia="zh-CN"/>
          </w:rPr>
          <w:t>(一)、纺织项目背景分析</w:t>
        </w:r>
        <w:r>
          <w:tab/>
        </w:r>
        <w:r>
          <w:fldChar w:fldCharType="begin"/>
        </w:r>
        <w:r>
          <w:instrText xml:space="preserve"> PAGEREF _Toc25414 \h </w:instrText>
        </w:r>
        <w:r>
          <w:fldChar w:fldCharType="separate"/>
        </w:r>
        <w:r>
          <w:t>16</w:t>
        </w:r>
        <w:r>
          <w:fldChar w:fldCharType="end"/>
        </w:r>
      </w:hyperlink>
    </w:p>
    <w:p>
      <w:pPr>
        <w:pStyle w:val="TOC2"/>
        <w:tabs>
          <w:tab w:val="right" w:leader="dot" w:pos="8306"/>
        </w:tabs>
      </w:pPr>
      <w:hyperlink w:anchor="_Toc21713" w:history="1">
        <w:r>
          <w:rPr>
            <w:rFonts w:ascii="仿宋" w:eastAsia="仿宋" w:hAnsi="仿宋" w:cs="仿宋" w:hint="eastAsia"/>
            <w:lang w:eastAsia="zh-CN"/>
          </w:rPr>
          <w:t>(二)、纺织项目建设必要性分析</w:t>
        </w:r>
        <w:r>
          <w:tab/>
        </w:r>
        <w:r>
          <w:fldChar w:fldCharType="begin"/>
        </w:r>
        <w:r>
          <w:instrText xml:space="preserve"> PAGEREF _Toc21713 \h </w:instrText>
        </w:r>
        <w:r>
          <w:fldChar w:fldCharType="separate"/>
        </w:r>
        <w:r>
          <w:t>18</w:t>
        </w:r>
        <w:r>
          <w:fldChar w:fldCharType="end"/>
        </w:r>
      </w:hyperlink>
    </w:p>
    <w:p>
      <w:pPr>
        <w:pStyle w:val="TOC1"/>
        <w:tabs>
          <w:tab w:val="right" w:leader="dot" w:pos="8306"/>
        </w:tabs>
      </w:pPr>
      <w:hyperlink w:anchor="_Toc10014" w:history="1">
        <w:r>
          <w:rPr>
            <w:rFonts w:ascii="仿宋" w:eastAsia="仿宋" w:hAnsi="仿宋" w:cs="仿宋" w:hint="eastAsia"/>
            <w:lang w:eastAsia="zh-CN"/>
          </w:rPr>
          <w:t>六、纺织项目绩效评估</w:t>
        </w:r>
        <w:r>
          <w:tab/>
        </w:r>
        <w:r>
          <w:fldChar w:fldCharType="begin"/>
        </w:r>
        <w:r>
          <w:instrText xml:space="preserve"> PAGEREF _Toc10014 \h </w:instrText>
        </w:r>
        <w:r>
          <w:fldChar w:fldCharType="separate"/>
        </w:r>
        <w:r>
          <w:t>19</w:t>
        </w:r>
        <w:r>
          <w:fldChar w:fldCharType="end"/>
        </w:r>
      </w:hyperlink>
    </w:p>
    <w:p>
      <w:pPr>
        <w:pStyle w:val="TOC2"/>
        <w:tabs>
          <w:tab w:val="right" w:leader="dot" w:pos="8306"/>
        </w:tabs>
      </w:pPr>
      <w:hyperlink w:anchor="_Toc23518" w:history="1">
        <w:r>
          <w:rPr>
            <w:rFonts w:ascii="仿宋" w:eastAsia="仿宋" w:hAnsi="仿宋" w:cs="仿宋" w:hint="eastAsia"/>
            <w:lang w:eastAsia="zh-CN"/>
          </w:rPr>
          <w:t>(一)、绩效评估指标</w:t>
        </w:r>
        <w:r>
          <w:tab/>
        </w:r>
        <w:r>
          <w:fldChar w:fldCharType="begin"/>
        </w:r>
        <w:r>
          <w:instrText xml:space="preserve"> PAGEREF _Toc23518 \h </w:instrText>
        </w:r>
        <w:r>
          <w:fldChar w:fldCharType="separate"/>
        </w:r>
        <w:r>
          <w:t>19</w:t>
        </w:r>
        <w:r>
          <w:fldChar w:fldCharType="end"/>
        </w:r>
      </w:hyperlink>
    </w:p>
    <w:p>
      <w:pPr>
        <w:pStyle w:val="TOC2"/>
        <w:tabs>
          <w:tab w:val="right" w:leader="dot" w:pos="8306"/>
        </w:tabs>
      </w:pPr>
      <w:hyperlink w:anchor="_Toc6485" w:history="1">
        <w:r>
          <w:rPr>
            <w:rFonts w:ascii="仿宋" w:eastAsia="仿宋" w:hAnsi="仿宋" w:cs="仿宋" w:hint="eastAsia"/>
            <w:lang w:eastAsia="zh-CN"/>
          </w:rPr>
          <w:t>(二)、绩效评估方法</w:t>
        </w:r>
        <w:r>
          <w:tab/>
        </w:r>
        <w:r>
          <w:fldChar w:fldCharType="begin"/>
        </w:r>
        <w:r>
          <w:instrText xml:space="preserve"> PAGEREF _Toc6485 \h </w:instrText>
        </w:r>
        <w:r>
          <w:fldChar w:fldCharType="separate"/>
        </w:r>
        <w:r>
          <w:t>20</w:t>
        </w:r>
        <w:r>
          <w:fldChar w:fldCharType="end"/>
        </w:r>
      </w:hyperlink>
    </w:p>
    <w:p>
      <w:pPr>
        <w:pStyle w:val="TOC2"/>
        <w:tabs>
          <w:tab w:val="right" w:leader="dot" w:pos="8306"/>
        </w:tabs>
      </w:pPr>
      <w:hyperlink w:anchor="_Toc29114" w:history="1">
        <w:r>
          <w:rPr>
            <w:rFonts w:ascii="仿宋" w:eastAsia="仿宋" w:hAnsi="仿宋" w:cs="仿宋" w:hint="eastAsia"/>
            <w:lang w:eastAsia="zh-CN"/>
          </w:rPr>
          <w:t>(三)、绩效评估周期</w:t>
        </w:r>
        <w:r>
          <w:tab/>
        </w:r>
        <w:r>
          <w:fldChar w:fldCharType="begin"/>
        </w:r>
        <w:r>
          <w:instrText xml:space="preserve"> PAGEREF _Toc29114 \h </w:instrText>
        </w:r>
        <w:r>
          <w:fldChar w:fldCharType="separate"/>
        </w:r>
        <w:r>
          <w:t>21</w:t>
        </w:r>
        <w:r>
          <w:fldChar w:fldCharType="end"/>
        </w:r>
      </w:hyperlink>
    </w:p>
    <w:p>
      <w:pPr>
        <w:pStyle w:val="TOC1"/>
        <w:tabs>
          <w:tab w:val="right" w:leader="dot" w:pos="8306"/>
        </w:tabs>
      </w:pPr>
      <w:hyperlink w:anchor="_Toc2660" w:history="1">
        <w:r>
          <w:rPr>
            <w:rFonts w:ascii="仿宋" w:eastAsia="仿宋" w:hAnsi="仿宋" w:cs="仿宋" w:hint="eastAsia"/>
            <w:lang w:eastAsia="zh-CN"/>
          </w:rPr>
          <w:t>七、纺织项目人力资源管理</w:t>
        </w:r>
        <w:r>
          <w:tab/>
        </w:r>
        <w:r>
          <w:fldChar w:fldCharType="begin"/>
        </w:r>
        <w:r>
          <w:instrText xml:space="preserve"> PAGEREF _Toc2660 \h </w:instrText>
        </w:r>
        <w:r>
          <w:fldChar w:fldCharType="separate"/>
        </w:r>
        <w:r>
          <w:t>22</w:t>
        </w:r>
        <w:r>
          <w:fldChar w:fldCharType="end"/>
        </w:r>
      </w:hyperlink>
    </w:p>
    <w:p>
      <w:pPr>
        <w:pStyle w:val="TOC2"/>
        <w:tabs>
          <w:tab w:val="right" w:leader="dot" w:pos="8306"/>
        </w:tabs>
      </w:pPr>
      <w:hyperlink w:anchor="_Toc7750" w:history="1">
        <w:r>
          <w:rPr>
            <w:rFonts w:ascii="仿宋" w:eastAsia="仿宋" w:hAnsi="仿宋" w:cs="仿宋" w:hint="eastAsia"/>
            <w:lang w:eastAsia="zh-CN"/>
          </w:rPr>
          <w:t>(一)、建立健全的预算管理制度</w:t>
        </w:r>
        <w:r>
          <w:tab/>
        </w:r>
        <w:r>
          <w:fldChar w:fldCharType="begin"/>
        </w:r>
        <w:r>
          <w:instrText xml:space="preserve"> PAGEREF _Toc7750 \h </w:instrText>
        </w:r>
        <w:r>
          <w:fldChar w:fldCharType="separate"/>
        </w:r>
        <w:r>
          <w:t>22</w:t>
        </w:r>
        <w:r>
          <w:fldChar w:fldCharType="end"/>
        </w:r>
      </w:hyperlink>
    </w:p>
    <w:p>
      <w:pPr>
        <w:pStyle w:val="TOC2"/>
        <w:tabs>
          <w:tab w:val="right" w:leader="dot" w:pos="8306"/>
        </w:tabs>
      </w:pPr>
      <w:hyperlink w:anchor="_Toc16045" w:history="1">
        <w:r>
          <w:rPr>
            <w:rFonts w:ascii="仿宋" w:eastAsia="仿宋" w:hAnsi="仿宋" w:cs="仿宋" w:hint="eastAsia"/>
            <w:lang w:eastAsia="zh-CN"/>
          </w:rPr>
          <w:t>(二)、加强资金流动监控</w:t>
        </w:r>
        <w:r>
          <w:tab/>
        </w:r>
        <w:r>
          <w:fldChar w:fldCharType="begin"/>
        </w:r>
        <w:r>
          <w:instrText xml:space="preserve"> PAGEREF _Toc16045 \h </w:instrText>
        </w:r>
        <w:r>
          <w:fldChar w:fldCharType="separate"/>
        </w:r>
        <w:r>
          <w:t>24</w:t>
        </w:r>
        <w:r>
          <w:fldChar w:fldCharType="end"/>
        </w:r>
      </w:hyperlink>
    </w:p>
    <w:p>
      <w:pPr>
        <w:pStyle w:val="TOC2"/>
        <w:tabs>
          <w:tab w:val="right" w:leader="dot" w:pos="8306"/>
        </w:tabs>
      </w:pPr>
      <w:hyperlink w:anchor="_Toc10310" w:history="1">
        <w:r>
          <w:rPr>
            <w:rFonts w:ascii="仿宋" w:eastAsia="仿宋" w:hAnsi="仿宋" w:cs="仿宋" w:hint="eastAsia"/>
            <w:lang w:eastAsia="zh-CN"/>
          </w:rPr>
          <w:t>(三)、制定完善的风险控制机制</w:t>
        </w:r>
        <w:r>
          <w:tab/>
        </w:r>
        <w:r>
          <w:fldChar w:fldCharType="begin"/>
        </w:r>
        <w:r>
          <w:instrText xml:space="preserve"> PAGEREF _Toc10310 \h </w:instrText>
        </w:r>
        <w:r>
          <w:fldChar w:fldCharType="separate"/>
        </w:r>
        <w:r>
          <w:t>25</w:t>
        </w:r>
        <w:r>
          <w:fldChar w:fldCharType="end"/>
        </w:r>
      </w:hyperlink>
    </w:p>
    <w:p>
      <w:pPr>
        <w:pStyle w:val="TOC2"/>
        <w:tabs>
          <w:tab w:val="right" w:leader="dot" w:pos="8306"/>
        </w:tabs>
      </w:pPr>
      <w:hyperlink w:anchor="_Toc11838" w:history="1">
        <w:r>
          <w:rPr>
            <w:rFonts w:ascii="仿宋" w:eastAsia="仿宋" w:hAnsi="仿宋" w:cs="仿宋" w:hint="eastAsia"/>
            <w:lang w:eastAsia="zh-CN"/>
          </w:rPr>
          <w:t>(四)、优化成本管理</w:t>
        </w:r>
        <w:r>
          <w:tab/>
        </w:r>
        <w:r>
          <w:fldChar w:fldCharType="begin"/>
        </w:r>
        <w:r>
          <w:instrText xml:space="preserve"> PAGEREF _Toc11838 \h </w:instrText>
        </w:r>
        <w:r>
          <w:fldChar w:fldCharType="separate"/>
        </w:r>
        <w:r>
          <w:t>26</w:t>
        </w:r>
        <w:r>
          <w:fldChar w:fldCharType="end"/>
        </w:r>
      </w:hyperlink>
    </w:p>
    <w:p>
      <w:pPr>
        <w:pStyle w:val="TOC1"/>
        <w:tabs>
          <w:tab w:val="right" w:leader="dot" w:pos="8306"/>
        </w:tabs>
      </w:pPr>
      <w:hyperlink w:anchor="_Toc10876" w:history="1">
        <w:r>
          <w:rPr>
            <w:rFonts w:ascii="仿宋" w:eastAsia="仿宋" w:hAnsi="仿宋" w:cs="仿宋" w:hint="eastAsia"/>
            <w:lang w:eastAsia="zh-CN"/>
          </w:rPr>
          <w:t>八、纺织项目社会影响</w:t>
        </w:r>
        <w:r>
          <w:tab/>
        </w:r>
        <w:r>
          <w:fldChar w:fldCharType="begin"/>
        </w:r>
        <w:r>
          <w:instrText xml:space="preserve"> PAGEREF _Toc10876 \h </w:instrText>
        </w:r>
        <w:r>
          <w:fldChar w:fldCharType="separate"/>
        </w:r>
        <w:r>
          <w:t>28</w:t>
        </w:r>
        <w:r>
          <w:fldChar w:fldCharType="end"/>
        </w:r>
      </w:hyperlink>
    </w:p>
    <w:p>
      <w:pPr>
        <w:pStyle w:val="TOC2"/>
        <w:tabs>
          <w:tab w:val="right" w:leader="dot" w:pos="8306"/>
        </w:tabs>
      </w:pPr>
      <w:hyperlink w:anchor="_Toc18429" w:history="1">
        <w:r>
          <w:rPr>
            <w:rFonts w:ascii="仿宋" w:eastAsia="仿宋" w:hAnsi="仿宋" w:cs="仿宋" w:hint="eastAsia"/>
            <w:lang w:eastAsia="zh-CN"/>
          </w:rPr>
          <w:t>(一)、社会责任与义务</w:t>
        </w:r>
        <w:r>
          <w:tab/>
        </w:r>
        <w:r>
          <w:fldChar w:fldCharType="begin"/>
        </w:r>
        <w:r>
          <w:instrText xml:space="preserve"> PAGEREF _Toc18429 \h </w:instrText>
        </w:r>
        <w:r>
          <w:fldChar w:fldCharType="separate"/>
        </w:r>
        <w:r>
          <w:t>28</w:t>
        </w:r>
        <w:r>
          <w:fldChar w:fldCharType="end"/>
        </w:r>
      </w:hyperlink>
    </w:p>
    <w:p>
      <w:pPr>
        <w:pStyle w:val="TOC2"/>
        <w:tabs>
          <w:tab w:val="right" w:leader="dot" w:pos="8306"/>
        </w:tabs>
      </w:pPr>
      <w:hyperlink w:anchor="_Toc17084" w:history="1">
        <w:r>
          <w:rPr>
            <w:rFonts w:ascii="仿宋" w:eastAsia="仿宋" w:hAnsi="仿宋" w:cs="仿宋" w:hint="eastAsia"/>
            <w:lang w:eastAsia="zh-CN"/>
          </w:rPr>
          <w:t>(二)、社会参与与沟通</w:t>
        </w:r>
        <w:r>
          <w:tab/>
        </w:r>
        <w:r>
          <w:fldChar w:fldCharType="begin"/>
        </w:r>
        <w:r>
          <w:instrText xml:space="preserve"> PAGEREF _Toc17084 \h </w:instrText>
        </w:r>
        <w:r>
          <w:fldChar w:fldCharType="separate"/>
        </w:r>
        <w:r>
          <w:t>28</w:t>
        </w:r>
        <w:r>
          <w:fldChar w:fldCharType="end"/>
        </w:r>
      </w:hyperlink>
    </w:p>
    <w:p>
      <w:pPr>
        <w:pStyle w:val="TOC1"/>
        <w:tabs>
          <w:tab w:val="right" w:leader="dot" w:pos="8306"/>
        </w:tabs>
      </w:pPr>
      <w:hyperlink w:anchor="_Toc31464" w:history="1">
        <w:r>
          <w:rPr>
            <w:rFonts w:ascii="仿宋" w:eastAsia="仿宋" w:hAnsi="仿宋" w:cs="仿宋" w:hint="eastAsia"/>
            <w:lang w:eastAsia="zh-CN"/>
          </w:rPr>
          <w:t>九、纺织项目风险管理</w:t>
        </w:r>
        <w:r>
          <w:tab/>
        </w:r>
        <w:r>
          <w:fldChar w:fldCharType="begin"/>
        </w:r>
        <w:r>
          <w:instrText xml:space="preserve"> PAGEREF _Toc31464 \h </w:instrText>
        </w:r>
        <w:r>
          <w:fldChar w:fldCharType="separate"/>
        </w:r>
        <w:r>
          <w:t>29</w:t>
        </w:r>
        <w:r>
          <w:fldChar w:fldCharType="end"/>
        </w:r>
      </w:hyperlink>
    </w:p>
    <w:p>
      <w:pPr>
        <w:pStyle w:val="TOC2"/>
        <w:tabs>
          <w:tab w:val="right" w:leader="dot" w:pos="8306"/>
        </w:tabs>
      </w:pPr>
      <w:hyperlink w:anchor="_Toc12956" w:history="1">
        <w:r>
          <w:rPr>
            <w:rFonts w:ascii="仿宋" w:eastAsia="仿宋" w:hAnsi="仿宋" w:cs="仿宋" w:hint="eastAsia"/>
            <w:lang w:eastAsia="zh-CN"/>
          </w:rPr>
          <w:t>(一)、风险识别与评估</w:t>
        </w:r>
        <w:r>
          <w:tab/>
        </w:r>
        <w:r>
          <w:fldChar w:fldCharType="begin"/>
        </w:r>
        <w:r>
          <w:instrText xml:space="preserve"> PAGEREF _Toc12956 \h </w:instrText>
        </w:r>
        <w:r>
          <w:fldChar w:fldCharType="separate"/>
        </w:r>
        <w:r>
          <w:t>29</w:t>
        </w:r>
        <w:r>
          <w:fldChar w:fldCharType="end"/>
        </w:r>
      </w:hyperlink>
    </w:p>
    <w:p>
      <w:pPr>
        <w:pStyle w:val="TOC2"/>
        <w:tabs>
          <w:tab w:val="right" w:leader="dot" w:pos="8306"/>
        </w:tabs>
      </w:pPr>
      <w:hyperlink w:anchor="_Toc7814" w:history="1">
        <w:r>
          <w:rPr>
            <w:rFonts w:ascii="仿宋" w:eastAsia="仿宋" w:hAnsi="仿宋" w:cs="仿宋" w:hint="eastAsia"/>
            <w:lang w:eastAsia="zh-CN"/>
          </w:rPr>
          <w:t>(二)、风险应对策略</w:t>
        </w:r>
        <w:r>
          <w:tab/>
        </w:r>
        <w:r>
          <w:fldChar w:fldCharType="begin"/>
        </w:r>
        <w:r>
          <w:instrText xml:space="preserve"> PAGEREF _Toc7814 \h </w:instrText>
        </w:r>
        <w:r>
          <w:fldChar w:fldCharType="separate"/>
        </w:r>
        <w:r>
          <w:t>30</w:t>
        </w:r>
        <w:r>
          <w:fldChar w:fldCharType="end"/>
        </w:r>
      </w:hyperlink>
    </w:p>
    <w:p>
      <w:pPr>
        <w:pStyle w:val="TOC2"/>
        <w:tabs>
          <w:tab w:val="right" w:leader="dot" w:pos="8306"/>
        </w:tabs>
      </w:pPr>
      <w:hyperlink w:anchor="_Toc18091" w:history="1">
        <w:r>
          <w:rPr>
            <w:rFonts w:ascii="仿宋" w:eastAsia="仿宋" w:hAnsi="仿宋" w:cs="仿宋" w:hint="eastAsia"/>
            <w:lang w:eastAsia="zh-CN"/>
          </w:rPr>
          <w:t>(三)、风险监控与控制</w:t>
        </w:r>
        <w:r>
          <w:tab/>
        </w:r>
        <w:r>
          <w:fldChar w:fldCharType="begin"/>
        </w:r>
        <w:r>
          <w:instrText xml:space="preserve"> PAGEREF _Toc18091 \h </w:instrText>
        </w:r>
        <w:r>
          <w:fldChar w:fldCharType="separate"/>
        </w:r>
        <w:r>
          <w:t>32</w:t>
        </w:r>
        <w:r>
          <w:fldChar w:fldCharType="end"/>
        </w:r>
      </w:hyperlink>
    </w:p>
    <w:p>
      <w:pPr>
        <w:pStyle w:val="TOC1"/>
        <w:tabs>
          <w:tab w:val="right" w:leader="dot" w:pos="8306"/>
        </w:tabs>
      </w:pPr>
      <w:hyperlink w:anchor="_Toc23491" w:history="1">
        <w:r>
          <w:rPr>
            <w:rFonts w:ascii="仿宋" w:eastAsia="仿宋" w:hAnsi="仿宋" w:cs="仿宋" w:hint="eastAsia"/>
            <w:lang w:eastAsia="zh-CN"/>
          </w:rPr>
          <w:t>十、纺织项目经营效益</w:t>
        </w:r>
        <w:r>
          <w:tab/>
        </w:r>
        <w:r>
          <w:fldChar w:fldCharType="begin"/>
        </w:r>
        <w:r>
          <w:instrText xml:space="preserve"> PAGEREF _Toc23491 \h </w:instrText>
        </w:r>
        <w:r>
          <w:fldChar w:fldCharType="separate"/>
        </w:r>
        <w:r>
          <w:t>33</w:t>
        </w:r>
        <w:r>
          <w:fldChar w:fldCharType="end"/>
        </w:r>
      </w:hyperlink>
    </w:p>
    <w:p>
      <w:pPr>
        <w:pStyle w:val="TOC2"/>
        <w:tabs>
          <w:tab w:val="right" w:leader="dot" w:pos="8306"/>
        </w:tabs>
      </w:pPr>
      <w:hyperlink w:anchor="_Toc16467" w:history="1">
        <w:r>
          <w:rPr>
            <w:rFonts w:ascii="仿宋" w:eastAsia="仿宋" w:hAnsi="仿宋" w:cs="仿宋" w:hint="eastAsia"/>
            <w:lang w:eastAsia="zh-CN"/>
          </w:rPr>
          <w:t>(一)、经济评价财务测算</w:t>
        </w:r>
        <w:r>
          <w:tab/>
        </w:r>
        <w:r>
          <w:fldChar w:fldCharType="begin"/>
        </w:r>
        <w:r>
          <w:instrText xml:space="preserve"> PAGEREF _Toc16467 \h </w:instrText>
        </w:r>
        <w:r>
          <w:fldChar w:fldCharType="separate"/>
        </w:r>
        <w:r>
          <w:t>33</w:t>
        </w:r>
        <w:r>
          <w:fldChar w:fldCharType="end"/>
        </w:r>
      </w:hyperlink>
    </w:p>
    <w:p>
      <w:pPr>
        <w:pStyle w:val="TOC2"/>
        <w:tabs>
          <w:tab w:val="right" w:leader="dot" w:pos="8306"/>
        </w:tabs>
      </w:pPr>
      <w:hyperlink w:anchor="_Toc460" w:history="1">
        <w:r>
          <w:rPr>
            <w:rFonts w:ascii="仿宋" w:eastAsia="仿宋" w:hAnsi="仿宋" w:cs="仿宋" w:hint="eastAsia"/>
            <w:lang w:eastAsia="zh-CN"/>
          </w:rPr>
          <w:t>(二)、纺织项目盈利能力分析</w:t>
        </w:r>
        <w:r>
          <w:tab/>
        </w:r>
        <w:r>
          <w:fldChar w:fldCharType="begin"/>
        </w:r>
        <w:r>
          <w:instrText xml:space="preserve"> PAGEREF _Toc460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5" w:history="1">
        <w:r>
          <w:rPr>
            <w:rFonts w:ascii="仿宋" w:eastAsia="仿宋" w:hAnsi="仿宋" w:cs="仿宋" w:hint="eastAsia"/>
            <w:lang w:eastAsia="zh-CN"/>
          </w:rPr>
          <w:t>十一、生产安全保护</w:t>
        </w:r>
        <w:r>
          <w:tab/>
        </w:r>
        <w:r>
          <w:fldChar w:fldCharType="begin"/>
        </w:r>
        <w:r>
          <w:instrText xml:space="preserve"> PAGEREF _Toc8145 \h </w:instrText>
        </w:r>
        <w:r>
          <w:fldChar w:fldCharType="separate"/>
        </w:r>
        <w:r>
          <w:t>35</w:t>
        </w:r>
        <w:r>
          <w:fldChar w:fldCharType="end"/>
        </w:r>
      </w:hyperlink>
    </w:p>
    <w:p>
      <w:pPr>
        <w:pStyle w:val="TOC2"/>
        <w:tabs>
          <w:tab w:val="right" w:leader="dot" w:pos="8306"/>
        </w:tabs>
      </w:pPr>
      <w:hyperlink w:anchor="_Toc20134" w:history="1">
        <w:r>
          <w:rPr>
            <w:rFonts w:ascii="仿宋" w:eastAsia="仿宋" w:hAnsi="仿宋" w:cs="仿宋" w:hint="eastAsia"/>
            <w:lang w:eastAsia="zh-CN"/>
          </w:rPr>
          <w:t>(一)、消防安全</w:t>
        </w:r>
        <w:r>
          <w:tab/>
        </w:r>
        <w:r>
          <w:fldChar w:fldCharType="begin"/>
        </w:r>
        <w:r>
          <w:instrText xml:space="preserve"> PAGEREF _Toc20134 \h </w:instrText>
        </w:r>
        <w:r>
          <w:fldChar w:fldCharType="separate"/>
        </w:r>
        <w:r>
          <w:t>35</w:t>
        </w:r>
        <w:r>
          <w:fldChar w:fldCharType="end"/>
        </w:r>
      </w:hyperlink>
    </w:p>
    <w:p>
      <w:pPr>
        <w:pStyle w:val="TOC2"/>
        <w:tabs>
          <w:tab w:val="right" w:leader="dot" w:pos="8306"/>
        </w:tabs>
      </w:pPr>
      <w:hyperlink w:anchor="_Toc22248" w:history="1">
        <w:r>
          <w:rPr>
            <w:rFonts w:ascii="仿宋" w:eastAsia="仿宋" w:hAnsi="仿宋" w:cs="仿宋" w:hint="eastAsia"/>
            <w:lang w:eastAsia="zh-CN"/>
          </w:rPr>
          <w:t>(二)、防火防爆总图布置措施</w:t>
        </w:r>
        <w:r>
          <w:tab/>
        </w:r>
        <w:r>
          <w:fldChar w:fldCharType="begin"/>
        </w:r>
        <w:r>
          <w:instrText xml:space="preserve"> PAGEREF _Toc22248 \h </w:instrText>
        </w:r>
        <w:r>
          <w:fldChar w:fldCharType="separate"/>
        </w:r>
        <w:r>
          <w:t>37</w:t>
        </w:r>
        <w:r>
          <w:fldChar w:fldCharType="end"/>
        </w:r>
      </w:hyperlink>
    </w:p>
    <w:p>
      <w:pPr>
        <w:pStyle w:val="TOC2"/>
        <w:tabs>
          <w:tab w:val="right" w:leader="dot" w:pos="8306"/>
        </w:tabs>
      </w:pPr>
      <w:hyperlink w:anchor="_Toc12689" w:history="1">
        <w:r>
          <w:rPr>
            <w:rFonts w:ascii="仿宋" w:eastAsia="仿宋" w:hAnsi="仿宋" w:cs="仿宋" w:hint="eastAsia"/>
            <w:lang w:eastAsia="zh-CN"/>
          </w:rPr>
          <w:t>(三)、自然灾害防范措施</w:t>
        </w:r>
        <w:r>
          <w:tab/>
        </w:r>
        <w:r>
          <w:fldChar w:fldCharType="begin"/>
        </w:r>
        <w:r>
          <w:instrText xml:space="preserve"> PAGEREF _Toc12689 \h </w:instrText>
        </w:r>
        <w:r>
          <w:fldChar w:fldCharType="separate"/>
        </w:r>
        <w:r>
          <w:t>37</w:t>
        </w:r>
        <w:r>
          <w:fldChar w:fldCharType="end"/>
        </w:r>
      </w:hyperlink>
    </w:p>
    <w:p>
      <w:pPr>
        <w:pStyle w:val="TOC2"/>
        <w:tabs>
          <w:tab w:val="right" w:leader="dot" w:pos="8306"/>
        </w:tabs>
      </w:pPr>
      <w:hyperlink w:anchor="_Toc29244" w:history="1">
        <w:r>
          <w:rPr>
            <w:rFonts w:ascii="仿宋" w:eastAsia="仿宋" w:hAnsi="仿宋" w:cs="仿宋" w:hint="eastAsia"/>
            <w:lang w:eastAsia="zh-CN"/>
          </w:rPr>
          <w:t>(四)、安全色及安全标志使用要求</w:t>
        </w:r>
        <w:r>
          <w:tab/>
        </w:r>
        <w:r>
          <w:fldChar w:fldCharType="begin"/>
        </w:r>
        <w:r>
          <w:instrText xml:space="preserve"> PAGEREF _Toc29244 \h </w:instrText>
        </w:r>
        <w:r>
          <w:fldChar w:fldCharType="separate"/>
        </w:r>
        <w:r>
          <w:t>38</w:t>
        </w:r>
        <w:r>
          <w:fldChar w:fldCharType="end"/>
        </w:r>
      </w:hyperlink>
    </w:p>
    <w:p>
      <w:pPr>
        <w:pStyle w:val="TOC2"/>
        <w:tabs>
          <w:tab w:val="right" w:leader="dot" w:pos="8306"/>
        </w:tabs>
      </w:pPr>
      <w:hyperlink w:anchor="_Toc32120" w:history="1">
        <w:r>
          <w:rPr>
            <w:rFonts w:ascii="仿宋" w:eastAsia="仿宋" w:hAnsi="仿宋" w:cs="仿宋" w:hint="eastAsia"/>
            <w:lang w:eastAsia="zh-CN"/>
          </w:rPr>
          <w:t>(五)、防尘防毒措施</w:t>
        </w:r>
        <w:r>
          <w:tab/>
        </w:r>
        <w:r>
          <w:fldChar w:fldCharType="begin"/>
        </w:r>
        <w:r>
          <w:instrText xml:space="preserve"> PAGEREF _Toc32120 \h </w:instrText>
        </w:r>
        <w:r>
          <w:fldChar w:fldCharType="separate"/>
        </w:r>
        <w:r>
          <w:t>39</w:t>
        </w:r>
        <w:r>
          <w:fldChar w:fldCharType="end"/>
        </w:r>
      </w:hyperlink>
    </w:p>
    <w:p>
      <w:pPr>
        <w:pStyle w:val="TOC2"/>
        <w:tabs>
          <w:tab w:val="right" w:leader="dot" w:pos="8306"/>
        </w:tabs>
      </w:pPr>
      <w:hyperlink w:anchor="_Toc30329" w:history="1">
        <w:r>
          <w:rPr>
            <w:rFonts w:ascii="仿宋" w:eastAsia="仿宋" w:hAnsi="仿宋" w:cs="仿宋" w:hint="eastAsia"/>
            <w:lang w:eastAsia="zh-CN"/>
          </w:rPr>
          <w:t>(六)、防静电、触电防护及防雷措施</w:t>
        </w:r>
        <w:r>
          <w:tab/>
        </w:r>
        <w:r>
          <w:fldChar w:fldCharType="begin"/>
        </w:r>
        <w:r>
          <w:instrText xml:space="preserve"> PAGEREF _Toc30329 \h </w:instrText>
        </w:r>
        <w:r>
          <w:fldChar w:fldCharType="separate"/>
        </w:r>
        <w:r>
          <w:t>40</w:t>
        </w:r>
        <w:r>
          <w:fldChar w:fldCharType="end"/>
        </w:r>
      </w:hyperlink>
    </w:p>
    <w:p>
      <w:pPr>
        <w:pStyle w:val="TOC2"/>
        <w:tabs>
          <w:tab w:val="right" w:leader="dot" w:pos="8306"/>
        </w:tabs>
      </w:pPr>
      <w:hyperlink w:anchor="_Toc29699" w:history="1">
        <w:r>
          <w:rPr>
            <w:rFonts w:ascii="仿宋" w:eastAsia="仿宋" w:hAnsi="仿宋" w:cs="仿宋" w:hint="eastAsia"/>
            <w:lang w:eastAsia="zh-CN"/>
          </w:rPr>
          <w:t>(七)、机械设备安全保障措施</w:t>
        </w:r>
        <w:r>
          <w:tab/>
        </w:r>
        <w:r>
          <w:fldChar w:fldCharType="begin"/>
        </w:r>
        <w:r>
          <w:instrText xml:space="preserve"> PAGEREF _Toc29699 \h </w:instrText>
        </w:r>
        <w:r>
          <w:fldChar w:fldCharType="separate"/>
        </w:r>
        <w:r>
          <w:t>41</w:t>
        </w:r>
        <w:r>
          <w:fldChar w:fldCharType="end"/>
        </w:r>
      </w:hyperlink>
    </w:p>
    <w:p>
      <w:pPr>
        <w:pStyle w:val="TOC1"/>
        <w:tabs>
          <w:tab w:val="right" w:leader="dot" w:pos="8306"/>
        </w:tabs>
      </w:pPr>
      <w:hyperlink w:anchor="_Toc22447" w:history="1">
        <w:r>
          <w:rPr>
            <w:rFonts w:ascii="仿宋" w:eastAsia="仿宋" w:hAnsi="仿宋" w:cs="仿宋" w:hint="eastAsia"/>
            <w:lang w:eastAsia="zh-CN"/>
          </w:rPr>
          <w:t>十二、纺织项目财务管理</w:t>
        </w:r>
        <w:r>
          <w:tab/>
        </w:r>
        <w:r>
          <w:fldChar w:fldCharType="begin"/>
        </w:r>
        <w:r>
          <w:instrText xml:space="preserve"> PAGEREF _Toc22447 \h </w:instrText>
        </w:r>
        <w:r>
          <w:fldChar w:fldCharType="separate"/>
        </w:r>
        <w:r>
          <w:t>43</w:t>
        </w:r>
        <w:r>
          <w:fldChar w:fldCharType="end"/>
        </w:r>
      </w:hyperlink>
    </w:p>
    <w:p>
      <w:pPr>
        <w:pStyle w:val="TOC2"/>
        <w:tabs>
          <w:tab w:val="right" w:leader="dot" w:pos="8306"/>
        </w:tabs>
      </w:pPr>
      <w:hyperlink w:anchor="_Toc5631" w:history="1">
        <w:r>
          <w:rPr>
            <w:rFonts w:ascii="仿宋" w:eastAsia="仿宋" w:hAnsi="仿宋" w:cs="仿宋" w:hint="eastAsia"/>
            <w:lang w:eastAsia="zh-CN"/>
          </w:rPr>
          <w:t>(一)、资金需求大</w:t>
        </w:r>
        <w:r>
          <w:tab/>
        </w:r>
        <w:r>
          <w:fldChar w:fldCharType="begin"/>
        </w:r>
        <w:r>
          <w:instrText xml:space="preserve"> PAGEREF _Toc5631 \h </w:instrText>
        </w:r>
        <w:r>
          <w:fldChar w:fldCharType="separate"/>
        </w:r>
        <w:r>
          <w:t>43</w:t>
        </w:r>
        <w:r>
          <w:fldChar w:fldCharType="end"/>
        </w:r>
      </w:hyperlink>
    </w:p>
    <w:p>
      <w:pPr>
        <w:pStyle w:val="TOC2"/>
        <w:tabs>
          <w:tab w:val="right" w:leader="dot" w:pos="8306"/>
        </w:tabs>
      </w:pPr>
      <w:hyperlink w:anchor="_Toc25736" w:history="1">
        <w:r>
          <w:rPr>
            <w:rFonts w:ascii="仿宋" w:eastAsia="仿宋" w:hAnsi="仿宋" w:cs="仿宋" w:hint="eastAsia"/>
            <w:lang w:eastAsia="zh-CN"/>
          </w:rPr>
          <w:t>(二)、研发周期长</w:t>
        </w:r>
        <w:r>
          <w:tab/>
        </w:r>
        <w:r>
          <w:fldChar w:fldCharType="begin"/>
        </w:r>
        <w:r>
          <w:instrText xml:space="preserve"> PAGEREF _Toc25736 \h </w:instrText>
        </w:r>
        <w:r>
          <w:fldChar w:fldCharType="separate"/>
        </w:r>
        <w:r>
          <w:t>44</w:t>
        </w:r>
        <w:r>
          <w:fldChar w:fldCharType="end"/>
        </w:r>
      </w:hyperlink>
    </w:p>
    <w:p>
      <w:pPr>
        <w:pStyle w:val="TOC2"/>
        <w:tabs>
          <w:tab w:val="right" w:leader="dot" w:pos="8306"/>
        </w:tabs>
      </w:pPr>
      <w:hyperlink w:anchor="_Toc19509" w:history="1">
        <w:r>
          <w:rPr>
            <w:rFonts w:ascii="仿宋" w:eastAsia="仿宋" w:hAnsi="仿宋" w:cs="仿宋" w:hint="eastAsia"/>
            <w:lang w:eastAsia="zh-CN"/>
          </w:rPr>
          <w:t>(三)、市场风险大</w:t>
        </w:r>
        <w:r>
          <w:tab/>
        </w:r>
        <w:r>
          <w:fldChar w:fldCharType="begin"/>
        </w:r>
        <w:r>
          <w:instrText xml:space="preserve"> PAGEREF _Toc19509 \h </w:instrText>
        </w:r>
        <w:r>
          <w:fldChar w:fldCharType="separate"/>
        </w:r>
        <w:r>
          <w:t>45</w:t>
        </w:r>
        <w:r>
          <w:fldChar w:fldCharType="end"/>
        </w:r>
      </w:hyperlink>
    </w:p>
    <w:p>
      <w:pPr>
        <w:pStyle w:val="TOC2"/>
        <w:tabs>
          <w:tab w:val="right" w:leader="dot" w:pos="8306"/>
        </w:tabs>
      </w:pPr>
      <w:hyperlink w:anchor="_Toc3143" w:history="1">
        <w:r>
          <w:rPr>
            <w:rFonts w:ascii="仿宋" w:eastAsia="仿宋" w:hAnsi="仿宋" w:cs="仿宋" w:hint="eastAsia"/>
            <w:lang w:eastAsia="zh-CN"/>
          </w:rPr>
          <w:t>(四)、利润率高</w:t>
        </w:r>
        <w:r>
          <w:tab/>
        </w:r>
        <w:r>
          <w:fldChar w:fldCharType="begin"/>
        </w:r>
        <w:r>
          <w:instrText xml:space="preserve"> PAGEREF _Toc3143 \h </w:instrText>
        </w:r>
        <w:r>
          <w:fldChar w:fldCharType="separate"/>
        </w:r>
        <w:r>
          <w:t>48</w:t>
        </w:r>
        <w:r>
          <w:fldChar w:fldCharType="end"/>
        </w:r>
      </w:hyperlink>
    </w:p>
    <w:p>
      <w:pPr>
        <w:pStyle w:val="TOC1"/>
        <w:tabs>
          <w:tab w:val="right" w:leader="dot" w:pos="8306"/>
        </w:tabs>
      </w:pPr>
      <w:hyperlink w:anchor="_Toc21491" w:history="1">
        <w:r>
          <w:rPr>
            <w:rFonts w:ascii="仿宋" w:eastAsia="仿宋" w:hAnsi="仿宋" w:cs="仿宋" w:hint="eastAsia"/>
            <w:lang w:eastAsia="zh-CN"/>
          </w:rPr>
          <w:t>十三、纺织项目实施保障措施</w:t>
        </w:r>
        <w:r>
          <w:tab/>
        </w:r>
        <w:r>
          <w:fldChar w:fldCharType="begin"/>
        </w:r>
        <w:r>
          <w:instrText xml:space="preserve"> PAGEREF _Toc21491 \h </w:instrText>
        </w:r>
        <w:r>
          <w:fldChar w:fldCharType="separate"/>
        </w:r>
        <w:r>
          <w:t>50</w:t>
        </w:r>
        <w:r>
          <w:fldChar w:fldCharType="end"/>
        </w:r>
      </w:hyperlink>
    </w:p>
    <w:p>
      <w:pPr>
        <w:pStyle w:val="TOC2"/>
        <w:tabs>
          <w:tab w:val="right" w:leader="dot" w:pos="8306"/>
        </w:tabs>
      </w:pPr>
      <w:hyperlink w:anchor="_Toc23990" w:history="1">
        <w:r>
          <w:rPr>
            <w:rFonts w:ascii="仿宋" w:eastAsia="仿宋" w:hAnsi="仿宋" w:cs="仿宋" w:hint="eastAsia"/>
            <w:lang w:eastAsia="zh-CN"/>
          </w:rPr>
          <w:t>(一)、纺织项目实施保障机制</w:t>
        </w:r>
        <w:r>
          <w:tab/>
        </w:r>
        <w:r>
          <w:fldChar w:fldCharType="begin"/>
        </w:r>
        <w:r>
          <w:instrText xml:space="preserve"> PAGEREF _Toc23990 \h </w:instrText>
        </w:r>
        <w:r>
          <w:fldChar w:fldCharType="separate"/>
        </w:r>
        <w:r>
          <w:t>50</w:t>
        </w:r>
        <w:r>
          <w:fldChar w:fldCharType="end"/>
        </w:r>
      </w:hyperlink>
    </w:p>
    <w:p>
      <w:pPr>
        <w:pStyle w:val="TOC2"/>
        <w:tabs>
          <w:tab w:val="right" w:leader="dot" w:pos="8306"/>
        </w:tabs>
      </w:pPr>
      <w:hyperlink w:anchor="_Toc29900" w:history="1">
        <w:r>
          <w:rPr>
            <w:rFonts w:ascii="仿宋" w:eastAsia="仿宋" w:hAnsi="仿宋" w:cs="仿宋" w:hint="eastAsia"/>
            <w:lang w:eastAsia="zh-CN"/>
          </w:rPr>
          <w:t>(二)、纺织项目法律合规要求</w:t>
        </w:r>
        <w:r>
          <w:tab/>
        </w:r>
        <w:r>
          <w:fldChar w:fldCharType="begin"/>
        </w:r>
        <w:r>
          <w:instrText xml:space="preserve"> PAGEREF _Toc29900 \h </w:instrText>
        </w:r>
        <w:r>
          <w:fldChar w:fldCharType="separate"/>
        </w:r>
        <w:r>
          <w:t>53</w:t>
        </w:r>
        <w:r>
          <w:fldChar w:fldCharType="end"/>
        </w:r>
      </w:hyperlink>
    </w:p>
    <w:p>
      <w:pPr>
        <w:pStyle w:val="TOC2"/>
        <w:tabs>
          <w:tab w:val="right" w:leader="dot" w:pos="8306"/>
        </w:tabs>
      </w:pPr>
      <w:hyperlink w:anchor="_Toc20062" w:history="1">
        <w:r>
          <w:rPr>
            <w:rFonts w:ascii="仿宋" w:eastAsia="仿宋" w:hAnsi="仿宋" w:cs="仿宋" w:hint="eastAsia"/>
            <w:lang w:eastAsia="zh-CN"/>
          </w:rPr>
          <w:t>(三)、纺织项目合同管理与法律事务</w:t>
        </w:r>
        <w:r>
          <w:tab/>
        </w:r>
        <w:r>
          <w:fldChar w:fldCharType="begin"/>
        </w:r>
        <w:r>
          <w:instrText xml:space="preserve"> PAGEREF _Toc20062 \h </w:instrText>
        </w:r>
        <w:r>
          <w:fldChar w:fldCharType="separate"/>
        </w:r>
        <w:r>
          <w:t>57</w:t>
        </w:r>
        <w:r>
          <w:fldChar w:fldCharType="end"/>
        </w:r>
      </w:hyperlink>
    </w:p>
    <w:p>
      <w:pPr>
        <w:pStyle w:val="TOC2"/>
        <w:tabs>
          <w:tab w:val="right" w:leader="dot" w:pos="8306"/>
        </w:tabs>
      </w:pPr>
      <w:hyperlink w:anchor="_Toc29015" w:history="1">
        <w:r>
          <w:rPr>
            <w:rFonts w:ascii="仿宋" w:eastAsia="仿宋" w:hAnsi="仿宋" w:cs="仿宋" w:hint="eastAsia"/>
            <w:lang w:eastAsia="zh-CN"/>
          </w:rPr>
          <w:t>(四)、纺织项目知识产权保护策略</w:t>
        </w:r>
        <w:r>
          <w:tab/>
        </w:r>
        <w:r>
          <w:fldChar w:fldCharType="begin"/>
        </w:r>
        <w:r>
          <w:instrText xml:space="preserve"> PAGEREF _Toc29015 \h </w:instrText>
        </w:r>
        <w:r>
          <w:fldChar w:fldCharType="separate"/>
        </w:r>
        <w:r>
          <w:t>63</w:t>
        </w:r>
        <w:r>
          <w:fldChar w:fldCharType="end"/>
        </w:r>
      </w:hyperlink>
    </w:p>
    <w:p>
      <w:pPr>
        <w:pStyle w:val="TOC1"/>
        <w:tabs>
          <w:tab w:val="right" w:leader="dot" w:pos="8306"/>
        </w:tabs>
      </w:pPr>
      <w:hyperlink w:anchor="_Toc5325" w:history="1">
        <w:r>
          <w:rPr>
            <w:rFonts w:ascii="仿宋" w:eastAsia="仿宋" w:hAnsi="仿宋" w:cs="仿宋" w:hint="eastAsia"/>
            <w:lang w:eastAsia="zh-CN"/>
          </w:rPr>
          <w:t>十四、纺织项目变更管理</w:t>
        </w:r>
        <w:r>
          <w:tab/>
        </w:r>
        <w:r>
          <w:fldChar w:fldCharType="begin"/>
        </w:r>
        <w:r>
          <w:instrText xml:space="preserve"> PAGEREF _Toc5325 \h </w:instrText>
        </w:r>
        <w:r>
          <w:fldChar w:fldCharType="separate"/>
        </w:r>
        <w:r>
          <w:t>65</w:t>
        </w:r>
        <w:r>
          <w:fldChar w:fldCharType="end"/>
        </w:r>
      </w:hyperlink>
    </w:p>
    <w:p>
      <w:pPr>
        <w:pStyle w:val="TOC2"/>
        <w:tabs>
          <w:tab w:val="right" w:leader="dot" w:pos="8306"/>
        </w:tabs>
      </w:pPr>
      <w:hyperlink w:anchor="_Toc29435" w:history="1">
        <w:r>
          <w:rPr>
            <w:rFonts w:ascii="仿宋" w:eastAsia="仿宋" w:hAnsi="仿宋" w:cs="仿宋" w:hint="eastAsia"/>
            <w:lang w:eastAsia="zh-CN"/>
          </w:rPr>
          <w:t>(一)、变更申请与评估</w:t>
        </w:r>
        <w:r>
          <w:tab/>
        </w:r>
        <w:r>
          <w:fldChar w:fldCharType="begin"/>
        </w:r>
        <w:r>
          <w:instrText xml:space="preserve"> PAGEREF _Toc29435 \h </w:instrText>
        </w:r>
        <w:r>
          <w:fldChar w:fldCharType="separate"/>
        </w:r>
        <w:r>
          <w:t>65</w:t>
        </w:r>
        <w:r>
          <w:fldChar w:fldCharType="end"/>
        </w:r>
      </w:hyperlink>
    </w:p>
    <w:p>
      <w:pPr>
        <w:pStyle w:val="TOC2"/>
        <w:tabs>
          <w:tab w:val="right" w:leader="dot" w:pos="8306"/>
        </w:tabs>
      </w:pPr>
      <w:hyperlink w:anchor="_Toc30128" w:history="1">
        <w:r>
          <w:rPr>
            <w:rFonts w:ascii="仿宋" w:eastAsia="仿宋" w:hAnsi="仿宋" w:cs="仿宋" w:hint="eastAsia"/>
            <w:lang w:eastAsia="zh-CN"/>
          </w:rPr>
          <w:t>(二)、变更实施与控制</w:t>
        </w:r>
        <w:r>
          <w:tab/>
        </w:r>
        <w:r>
          <w:fldChar w:fldCharType="begin"/>
        </w:r>
        <w:r>
          <w:instrText xml:space="preserve"> PAGEREF _Toc30128 \h </w:instrText>
        </w:r>
        <w:r>
          <w:fldChar w:fldCharType="separate"/>
        </w:r>
        <w:r>
          <w:t>66</w:t>
        </w:r>
        <w:r>
          <w:fldChar w:fldCharType="end"/>
        </w:r>
      </w:hyperlink>
    </w:p>
    <w:p>
      <w:pPr>
        <w:pStyle w:val="TOC1"/>
        <w:tabs>
          <w:tab w:val="right" w:leader="dot" w:pos="8306"/>
        </w:tabs>
      </w:pPr>
      <w:hyperlink w:anchor="_Toc28937" w:history="1">
        <w:r>
          <w:rPr>
            <w:rFonts w:ascii="仿宋" w:eastAsia="仿宋" w:hAnsi="仿宋" w:cs="仿宋" w:hint="eastAsia"/>
            <w:lang w:eastAsia="zh-CN"/>
          </w:rPr>
          <w:t>十五、利益相关者分析与沟通计划</w:t>
        </w:r>
        <w:r>
          <w:tab/>
        </w:r>
        <w:r>
          <w:fldChar w:fldCharType="begin"/>
        </w:r>
        <w:r>
          <w:instrText xml:space="preserve"> PAGEREF _Toc28937 \h </w:instrText>
        </w:r>
        <w:r>
          <w:fldChar w:fldCharType="separate"/>
        </w:r>
        <w:r>
          <w:t>66</w:t>
        </w:r>
        <w:r>
          <w:fldChar w:fldCharType="end"/>
        </w:r>
      </w:hyperlink>
    </w:p>
    <w:p>
      <w:pPr>
        <w:pStyle w:val="TOC2"/>
        <w:tabs>
          <w:tab w:val="right" w:leader="dot" w:pos="8306"/>
        </w:tabs>
      </w:pPr>
      <w:hyperlink w:anchor="_Toc8964" w:history="1">
        <w:r>
          <w:rPr>
            <w:rFonts w:ascii="仿宋" w:eastAsia="仿宋" w:hAnsi="仿宋" w:cs="仿宋" w:hint="eastAsia"/>
            <w:lang w:eastAsia="zh-CN"/>
          </w:rPr>
          <w:t>(一)、利益相关者分析</w:t>
        </w:r>
        <w:r>
          <w:tab/>
        </w:r>
        <w:r>
          <w:fldChar w:fldCharType="begin"/>
        </w:r>
        <w:r>
          <w:instrText xml:space="preserve"> PAGEREF _Toc8964 \h </w:instrText>
        </w:r>
        <w:r>
          <w:fldChar w:fldCharType="separate"/>
        </w:r>
        <w:r>
          <w:t>66</w:t>
        </w:r>
        <w:r>
          <w:fldChar w:fldCharType="end"/>
        </w:r>
      </w:hyperlink>
    </w:p>
    <w:p>
      <w:pPr>
        <w:pStyle w:val="TOC2"/>
        <w:tabs>
          <w:tab w:val="right" w:leader="dot" w:pos="8306"/>
        </w:tabs>
      </w:pPr>
      <w:hyperlink w:anchor="_Toc21937" w:history="1">
        <w:r>
          <w:rPr>
            <w:rFonts w:ascii="仿宋" w:eastAsia="仿宋" w:hAnsi="仿宋" w:cs="仿宋" w:hint="eastAsia"/>
            <w:lang w:eastAsia="zh-CN"/>
          </w:rPr>
          <w:t>(二)、沟通计划</w:t>
        </w:r>
        <w:r>
          <w:tab/>
        </w:r>
        <w:r>
          <w:fldChar w:fldCharType="begin"/>
        </w:r>
        <w:r>
          <w:instrText xml:space="preserve"> PAGEREF _Toc21937 \h </w:instrText>
        </w:r>
        <w:r>
          <w:fldChar w:fldCharType="separate"/>
        </w:r>
        <w:r>
          <w:t>68</w:t>
        </w:r>
        <w:r>
          <w:fldChar w:fldCharType="end"/>
        </w:r>
      </w:hyperlink>
    </w:p>
    <w:p>
      <w:pPr>
        <w:pStyle w:val="TOC1"/>
        <w:tabs>
          <w:tab w:val="right" w:leader="dot" w:pos="8306"/>
        </w:tabs>
      </w:pPr>
      <w:hyperlink w:anchor="_Toc1468" w:history="1">
        <w:r>
          <w:rPr>
            <w:rFonts w:ascii="仿宋" w:eastAsia="仿宋" w:hAnsi="仿宋" w:cs="仿宋" w:hint="eastAsia"/>
            <w:lang w:eastAsia="zh-CN"/>
          </w:rPr>
          <w:t>十六、风险识别与分类</w:t>
        </w:r>
        <w:r>
          <w:tab/>
        </w:r>
        <w:r>
          <w:fldChar w:fldCharType="begin"/>
        </w:r>
        <w:r>
          <w:instrText xml:space="preserve"> PAGEREF _Toc1468 \h </w:instrText>
        </w:r>
        <w:r>
          <w:fldChar w:fldCharType="separate"/>
        </w:r>
        <w:r>
          <w:t>69</w:t>
        </w:r>
        <w:r>
          <w:fldChar w:fldCharType="end"/>
        </w:r>
      </w:hyperlink>
    </w:p>
    <w:p>
      <w:pPr>
        <w:pStyle w:val="TOC2"/>
        <w:tabs>
          <w:tab w:val="right" w:leader="dot" w:pos="8306"/>
        </w:tabs>
      </w:pPr>
      <w:hyperlink w:anchor="_Toc30615" w:history="1">
        <w:r>
          <w:rPr>
            <w:rFonts w:ascii="仿宋" w:eastAsia="仿宋" w:hAnsi="仿宋" w:cs="仿宋" w:hint="eastAsia"/>
            <w:lang w:eastAsia="zh-CN"/>
          </w:rPr>
          <w:t>(一)、风险识别</w:t>
        </w:r>
        <w:r>
          <w:tab/>
        </w:r>
        <w:r>
          <w:fldChar w:fldCharType="begin"/>
        </w:r>
        <w:r>
          <w:instrText xml:space="preserve"> PAGEREF _Toc30615 \h </w:instrText>
        </w:r>
        <w:r>
          <w:fldChar w:fldCharType="separate"/>
        </w:r>
        <w:r>
          <w:t>69</w:t>
        </w:r>
        <w:r>
          <w:fldChar w:fldCharType="end"/>
        </w:r>
      </w:hyperlink>
    </w:p>
    <w:p>
      <w:pPr>
        <w:pStyle w:val="TOC2"/>
        <w:tabs>
          <w:tab w:val="right" w:leader="dot" w:pos="8306"/>
        </w:tabs>
      </w:pPr>
      <w:hyperlink w:anchor="_Toc19839" w:history="1">
        <w:r>
          <w:rPr>
            <w:rFonts w:ascii="仿宋" w:eastAsia="仿宋" w:hAnsi="仿宋" w:cs="仿宋" w:hint="eastAsia"/>
            <w:lang w:eastAsia="zh-CN"/>
          </w:rPr>
          <w:t>(二)、风险分类</w:t>
        </w:r>
        <w:r>
          <w:tab/>
        </w:r>
        <w:r>
          <w:fldChar w:fldCharType="begin"/>
        </w:r>
        <w:r>
          <w:instrText xml:space="preserve"> PAGEREF _Toc19839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4"/>
      <w:r>
        <w:rPr>
          <w:rFonts w:ascii="仿宋" w:eastAsia="仿宋" w:hAnsi="仿宋" w:cs="仿宋" w:hint="eastAsia"/>
          <w:sz w:val="28"/>
          <w:lang w:eastAsia="zh-CN"/>
        </w:rPr>
        <w:t>一、纺织项目可持续发展</w:t>
      </w:r>
      <w:bookmarkEnd w:id="2"/>
    </w:p>
    <w:p>
      <w:pPr>
        <w:pStyle w:val="Heading2"/>
        <w:rPr>
          <w:rFonts w:ascii="仿宋" w:eastAsia="仿宋" w:hAnsi="仿宋" w:cs="仿宋" w:hint="eastAsia"/>
          <w:lang w:eastAsia="zh-CN"/>
        </w:rPr>
      </w:pPr>
      <w:bookmarkStart w:id="3" w:name="_Toc123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纺织项目团队着眼于未来，明确了可持续发展的战略方向。制定的具体可持续发展目标包括降低资源使用、采用环保技术、最大化社会效益等。这一步骤不仅有助于纺织项目在环保和社会责任方面达到最高标准，也为未来提供了明确的指引，确保纺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可持续实践的融入纺织项目管理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纺织项目管理周期。从纺织项目规划开始，纺织项目团队就考虑了环境和社会的因素。在执行阶段，纺织项目团队积极推动绿色技术的应用，优化资源利用。此外，关注员工的社会责任，通过培训和沟通活动提高员工对可持续发展的认知，使他们能够在日常工作中践行可持续实践。这些举措不仅为纺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5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扎根于纺织项目的可持续发展理念，我们深信环保与社会责任是纺织项目成功的关键支柱。在纺织项目的每一步，我们都致力于通过创新和实践，履行对环境和社会的坚定责任。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团队通过引入先进的环保技术、建立高效的废物处理系统以及推动能源节约措施，积极履行环保责任。定期的环保监测和评估确保纺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不仅致力于自身可持续发展，还注重对社会的回馈。通过支持社区纺织项目、参与慈善事业、提供培训机会等方式，纺织项目积极履行社会责任。与当地社区建立积极互动，关注员工的工作与生活平衡，以及员工的身心健康，是纺织项目在社会责任层面的关键举措。这样的实践不仅增强了纺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641"/>
      <w:r>
        <w:rPr>
          <w:rFonts w:ascii="仿宋" w:eastAsia="仿宋" w:hAnsi="仿宋" w:cs="仿宋" w:hint="eastAsia"/>
          <w:sz w:val="28"/>
          <w:lang w:eastAsia="zh-CN"/>
        </w:rPr>
        <w:t>二、纺织项目文档管理</w:t>
      </w:r>
      <w:bookmarkEnd w:id="5"/>
    </w:p>
    <w:p>
      <w:pPr>
        <w:pStyle w:val="Heading2"/>
        <w:rPr>
          <w:rFonts w:ascii="仿宋" w:eastAsia="仿宋" w:hAnsi="仿宋" w:cs="仿宋" w:hint="eastAsia"/>
          <w:lang w:eastAsia="zh-CN"/>
        </w:rPr>
      </w:pPr>
      <w:bookmarkStart w:id="6" w:name="_Toc363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纺织项目高度重视文档的质量和准确性，以支持纺织项目的各项活动和决策。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文档的编制始于纺织项目计划的初期，我们制定了详细的文档编制计划，明确了每个文档的内容、格式和编写责任人。在纺织项目启动阶段，我们首先编制了纺织项目章程，明确定义了纺织项目的目标、范围、风险等关键要素。随后，纺织项目团队根据计划陆续编制了需求文档、设计文档、测试文档等各类文档，确保纺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纺织项目管理中的重要环节，旨在确保纺织项目文档符合质量标准和纺织项目需求。在纺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除了内部审查，我们还进行了外部审查，邀请纺织项目相关利益方和专业领域的专家对文档进行独立审查。这有助于获取更全面、客观的反馈，确保纺织项目文档不仅符合内部标准，也满足外部需求。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纺织项目在文档编制与审查方面建立了严格的管理机制，通过规范的流程和多维度的审查，确保纺织项目文档的质量、准确性和可靠性，为纺织项目的顺利推进提供了有力支持。</w:t>
      </w:r>
    </w:p>
    <w:p>
      <w:pPr>
        <w:pStyle w:val="Heading2"/>
        <w:ind w:firstLine="560" w:firstLineChars="200"/>
        <w:rPr>
          <w:rFonts w:ascii="仿宋" w:eastAsia="仿宋" w:hAnsi="仿宋" w:cs="仿宋" w:hint="eastAsia"/>
          <w:sz w:val="28"/>
          <w:lang w:eastAsia="zh-CN"/>
        </w:rPr>
      </w:pPr>
      <w:bookmarkStart w:id="7" w:name="_Toc193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我们通过多渠道发布文档，包括电子邮件、纺织项目管理平台、内部网站等，以满足不同团队成员的偏好和需求。多渠道发布确保了信息的全面覆盖。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我们采用了精细的权限控制，确保只有授权人员可以访问敏感信息。这种安全措施保护了纺织项目文档的机密性，防止了未经授权的信息泄露。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0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文档存档与归档是纺织项目生命周期中一个至关重要的环节，直接关系到纺织项目信息的长期保存和历史记录的完整性。在纺织项目中，我们实施了一系列有效的文档存档与归档管理策略：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169"/>
      <w:r>
        <w:rPr>
          <w:rFonts w:ascii="仿宋" w:eastAsia="仿宋" w:hAnsi="仿宋" w:cs="仿宋" w:hint="eastAsia"/>
          <w:sz w:val="28"/>
          <w:lang w:eastAsia="zh-CN"/>
        </w:rPr>
        <w:t>三、纺织项目土建工程</w:t>
      </w:r>
      <w:bookmarkEnd w:id="9"/>
    </w:p>
    <w:p>
      <w:pPr>
        <w:pStyle w:val="Heading2"/>
        <w:rPr>
          <w:rFonts w:ascii="仿宋" w:eastAsia="仿宋" w:hAnsi="仿宋" w:cs="仿宋" w:hint="eastAsia"/>
          <w:lang w:eastAsia="zh-CN"/>
        </w:rPr>
      </w:pPr>
      <w:bookmarkStart w:id="10" w:name="_Toc838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在纺织项目的建筑工程设计中，我们将秉承一系列重要的设计原则，以确保纺织项目建筑在功能、美观、可持续性等方面达到最佳效果。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首要原则是确保建筑的功能性得到最大化的发挥。我们将充分理解纺织项目的实际需求，合理布局各个功能区域，保证建筑在满足业务需求的同时，提供高效的工作环境。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在建筑设计中，我们将综合考虑建设和运营成本。通过精细的经济效益分析，确保设计方案在高效利用资源的同时，对纺织项目的长期盈利能力有积极的贡献。</w:t>
      </w:r>
    </w:p>
    <w:p>
      <w:pPr>
        <w:pStyle w:val="Heading2"/>
        <w:ind w:firstLine="560" w:firstLineChars="200"/>
        <w:rPr>
          <w:rFonts w:ascii="仿宋" w:eastAsia="仿宋" w:hAnsi="仿宋" w:cs="仿宋" w:hint="eastAsia"/>
          <w:sz w:val="28"/>
          <w:lang w:eastAsia="zh-CN"/>
        </w:rPr>
      </w:pPr>
      <w:bookmarkStart w:id="11" w:name="_Toc2729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的土建工程设计中，我们将精准设定设计年限，结合纺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纺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纺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纺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纺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本期工程纺织项目预计总建筑面积XXX平方米，其中：计容建筑面积XXX平方米，计划建筑工程投资XX万元，占纺织项目总投资的XX%。</w:t>
      </w:r>
    </w:p>
    <w:p>
      <w:pPr>
        <w:pStyle w:val="Heading1"/>
        <w:ind w:firstLine="560" w:firstLineChars="200"/>
        <w:rPr>
          <w:rFonts w:ascii="仿宋" w:eastAsia="仿宋" w:hAnsi="仿宋" w:cs="仿宋" w:hint="eastAsia"/>
          <w:sz w:val="28"/>
          <w:lang w:eastAsia="zh-CN"/>
        </w:rPr>
      </w:pPr>
      <w:bookmarkStart w:id="14" w:name="_Toc6309"/>
      <w:r>
        <w:rPr>
          <w:rFonts w:ascii="仿宋" w:eastAsia="仿宋" w:hAnsi="仿宋" w:cs="仿宋" w:hint="eastAsia"/>
          <w:sz w:val="28"/>
          <w:lang w:eastAsia="zh-CN"/>
        </w:rPr>
        <w:t>四、纺织项目选址可行性分析</w:t>
      </w:r>
      <w:bookmarkEnd w:id="14"/>
    </w:p>
    <w:p>
      <w:pPr>
        <w:pStyle w:val="Heading2"/>
        <w:rPr>
          <w:rFonts w:ascii="仿宋" w:eastAsia="仿宋" w:hAnsi="仿宋" w:cs="仿宋" w:hint="eastAsia"/>
          <w:lang w:eastAsia="zh-CN"/>
        </w:rPr>
      </w:pPr>
      <w:bookmarkStart w:id="15" w:name="_Toc7382"/>
      <w:r>
        <w:rPr>
          <w:rFonts w:ascii="仿宋" w:eastAsia="仿宋" w:hAnsi="仿宋" w:cs="仿宋" w:hint="eastAsia"/>
          <w:lang w:eastAsia="zh-CN"/>
        </w:rPr>
        <w:t>(一)、纺织项目选址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该纺织项目选址位于XX省XX市XX区XXX街道</w:t>
      </w:r>
    </w:p>
    <w:p>
      <w:pPr>
        <w:pStyle w:val="Heading2"/>
        <w:ind w:firstLine="560" w:firstLineChars="200"/>
        <w:rPr>
          <w:rFonts w:ascii="仿宋" w:eastAsia="仿宋" w:hAnsi="仿宋" w:cs="仿宋" w:hint="eastAsia"/>
          <w:sz w:val="28"/>
          <w:lang w:eastAsia="zh-CN"/>
        </w:rPr>
      </w:pPr>
      <w:bookmarkStart w:id="16" w:name="_Toc783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纺织项目的征地面积将根据纺织项目的实际规模和需求进行精确规划。具体面积XXX平方米，旨在确保纺织项目不仅能够满足当前的发展需求，还能够预留空间以适应未来的扩展。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净用地面积是在征地面积基础上去除不可利用面积后的实际可开发用地。具体面积XXX平方米，考虑到环保、交通、安全等多方面因素，以确保纺织项目在整体利用效率上达到最优。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纺织项目计划建设的建筑总规模具体面积XXX平方米。这一规模的确定综合考虑了纺织项目的性质、规模，以及城市规划的相关要求，确保建筑布局与周边环境协调一致。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绿地率是纺织项目用地中被规划为绿地的比例。具体面积XXX平方米，旨在通过合理规划绿地，改善纺织项目周边环境，提升居民生活质量，并符合城市整体绿化规划。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容积率是用地上可以建设的建筑总体积与用地面积之比。具体面积XXX，通过合理的容积率规划，确保纺织项目建筑规模与周边环境和谐共生。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确保纺织项目选址与当地城市规划相一致，具体面积XXX平方米。通过与城市规划部门深入沟通，确保纺织项目不仅符合城市的整体发展方向，还能够融入城市的发展布局，为城市的长远发展贡献力量。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充分了解并确保纺织项目选址符合当地产业政策，具体面积XXX平方米。这包括纺织项目对当地经济的促进作用，以及对相关产业的带动效应，确保纺织项目与地方政府的产业政策保持一致，促进共赢合作。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用地总体要求必须符合环保和可持续发展的原则，具体面积XXX平方米。通过采用绿色建筑设计、节能减排等措施，确保纺织项目在建设和运营过程中对环境的影响最小化，达到可持续发展的要求。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确保纺织项目选址具备必要的公共设施配套，具体面积XXX平方米。这包括交通便利性、教育、医疗等基础设施，以提高居民生活品质，使得纺织项目选址更具吸引力。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考虑用地总体要求对当地社会稳定性的影响，具体面积XXX平方米。通过深入了解当地社区反馈，确保纺织项目的选址和建设过程对当地社会和谐稳定产生积极作用。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纺织项目选址不仅符合法规和规划，还在实际操作中具有可行性。这一全面规划将为纺织项目的成功实施提供坚实的基础，确保纺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01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纺织项目的设备规划和空间设计中，我们将采取灵活设备布局的措施。设备布局将根据实际需求进行灵活设计，避免不必要的浪费。通过合理规划设备摆放位置，我们将提高设备的利用率，减少设备间距，以确保纺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纺织项目内部引入共享设施的概念，例如共享会议室、办公区等。通过这种方式，我们可以减少对资源的重复建设，提高资源共享效率，从而减小纺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08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纺织项目的总图布置中，我们将不同功能区域进行明确的规划，以最大程度满足纺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79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我们首先关注市场因素，包括潜在客户分布、竞争对手位置、市场需求等。通过深入的市场调研，我们能够更准确地评估选址对于市场开拓和产品销售的影响，确保纺织项目能够在有利的市场环境中蓬勃发展。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纺织项目对环境的影响是综合评价的重要因素之一。我们将详细考虑选址周边的自然环境、生态保护区、水源地等情况，确保纺织项目的建设和运营对环境影响最小化，并符合当地的环保法规标准。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对选址的评价还需充分考虑当地政府的产业政策和法规。我们将详细了解纺织项目所在地的相关政策，确保纺织项目的规划和运营与当地法规相符，降低不必要的法律风险。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考虑到社会稳定性对企业运营的重要性，我们将评估选址地区的社会安全情况、劳工关系、社区反馈等方面，以确保纺织项目的建设和运营不会受到社会稳定性的负面影响。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最后，我们将综合考虑用地成本，包括土地购置费用、土地开发成本等。通过对用地成本的详细评估，我们能够做出更为精确的经济效益分析，为纺织项目的投资决策提供有力支持。</w:t>
      </w:r>
    </w:p>
    <w:p>
      <w:pPr>
        <w:pStyle w:val="Heading1"/>
        <w:ind w:firstLine="560" w:firstLineChars="200"/>
        <w:rPr>
          <w:rFonts w:ascii="仿宋" w:eastAsia="仿宋" w:hAnsi="仿宋" w:cs="仿宋" w:hint="eastAsia"/>
          <w:sz w:val="28"/>
          <w:lang w:eastAsia="zh-CN"/>
        </w:rPr>
      </w:pPr>
      <w:bookmarkStart w:id="20" w:name="_Toc9211"/>
      <w:r>
        <w:rPr>
          <w:rFonts w:ascii="仿宋" w:eastAsia="仿宋" w:hAnsi="仿宋" w:cs="仿宋" w:hint="eastAsia"/>
          <w:sz w:val="28"/>
          <w:lang w:eastAsia="zh-CN"/>
        </w:rPr>
        <w:t>五、纺织项目建设背景及必要性分析</w:t>
      </w:r>
      <w:bookmarkEnd w:id="20"/>
    </w:p>
    <w:p>
      <w:pPr>
        <w:pStyle w:val="Heading2"/>
        <w:rPr>
          <w:rFonts w:ascii="仿宋" w:eastAsia="仿宋" w:hAnsi="仿宋" w:cs="仿宋" w:hint="eastAsia"/>
          <w:lang w:eastAsia="zh-CN"/>
        </w:rPr>
      </w:pPr>
      <w:bookmarkStart w:id="21" w:name="_Toc25414"/>
      <w:r>
        <w:rPr>
          <w:rFonts w:ascii="仿宋" w:eastAsia="仿宋" w:hAnsi="仿宋" w:cs="仿宋" w:hint="eastAsia"/>
          <w:lang w:eastAsia="zh-CN"/>
        </w:rPr>
        <w:t>(一)、纺织项目背景分析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https://d.book118.com/905334341011011043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F3575"/>
    <w:rsid w:val="7FAF3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3434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2024-01-16T09:44:00Z</dcterms:created>
  <dcterms:modified xsi:type="dcterms:W3CDTF">2024-01-16T09:44:48Z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C2261D5B47DE4C1686425B7DE189DA12_11</vt:lpwstr>
  </property>
  <property fmtid="{D5CDD505-2E9C-101B-9397-08002B2CF9AE}" pid="3" name="KSOProductBuildVer">
    <vt:lpwstr>2052-12.1.0.16120</vt:lpwstr>
  </property>
</Properties>
</file>