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医疗消毒项目构思建设方案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5380" w:history="1">
        <w:r>
          <w:rPr>
            <w:rFonts w:ascii="仿宋" w:eastAsia="仿宋" w:hAnsi="仿宋" w:cs="仿宋" w:hint="eastAsia"/>
            <w:lang w:eastAsia="zh-CN"/>
          </w:rPr>
          <w:t>序言</w:t>
        </w:r>
        <w:r>
          <w:tab/>
        </w:r>
        <w:r>
          <w:fldChar w:fldCharType="begin"/>
        </w:r>
        <w:r>
          <w:instrText xml:space="preserve"> PAGEREF _Toc25380 \h </w:instrText>
        </w:r>
        <w:r>
          <w:fldChar w:fldCharType="separate"/>
        </w:r>
        <w:r>
          <w:t>3</w:t>
        </w:r>
        <w:r>
          <w:fldChar w:fldCharType="end"/>
        </w:r>
      </w:hyperlink>
    </w:p>
    <w:p>
      <w:pPr>
        <w:pStyle w:val="TOC1"/>
        <w:tabs>
          <w:tab w:val="right" w:leader="dot" w:pos="8306"/>
        </w:tabs>
      </w:pPr>
      <w:hyperlink w:anchor="_Toc27986" w:history="1">
        <w:r>
          <w:rPr>
            <w:rFonts w:ascii="仿宋" w:eastAsia="仿宋" w:hAnsi="仿宋" w:cs="仿宋" w:hint="eastAsia"/>
            <w:lang w:eastAsia="zh-CN"/>
          </w:rPr>
          <w:t>一、发展规划、产业政策和行业准入分析</w:t>
        </w:r>
        <w:r>
          <w:tab/>
        </w:r>
        <w:r>
          <w:fldChar w:fldCharType="begin"/>
        </w:r>
        <w:r>
          <w:instrText xml:space="preserve"> PAGEREF _Toc27986 \h </w:instrText>
        </w:r>
        <w:r>
          <w:fldChar w:fldCharType="separate"/>
        </w:r>
        <w:r>
          <w:t>3</w:t>
        </w:r>
        <w:r>
          <w:fldChar w:fldCharType="end"/>
        </w:r>
      </w:hyperlink>
    </w:p>
    <w:p>
      <w:pPr>
        <w:pStyle w:val="TOC2"/>
        <w:tabs>
          <w:tab w:val="right" w:leader="dot" w:pos="8306"/>
        </w:tabs>
      </w:pPr>
      <w:hyperlink w:anchor="_Toc9367" w:history="1">
        <w:r>
          <w:rPr>
            <w:rFonts w:ascii="仿宋" w:eastAsia="仿宋" w:hAnsi="仿宋" w:cs="仿宋" w:hint="eastAsia"/>
            <w:lang w:eastAsia="zh-CN"/>
          </w:rPr>
          <w:t>(一)、发展规划分析</w:t>
        </w:r>
        <w:r>
          <w:tab/>
        </w:r>
        <w:r>
          <w:fldChar w:fldCharType="begin"/>
        </w:r>
        <w:r>
          <w:instrText xml:space="preserve"> PAGEREF _Toc9367 \h </w:instrText>
        </w:r>
        <w:r>
          <w:fldChar w:fldCharType="separate"/>
        </w:r>
        <w:r>
          <w:t>3</w:t>
        </w:r>
        <w:r>
          <w:fldChar w:fldCharType="end"/>
        </w:r>
      </w:hyperlink>
    </w:p>
    <w:p>
      <w:pPr>
        <w:pStyle w:val="TOC2"/>
        <w:tabs>
          <w:tab w:val="right" w:leader="dot" w:pos="8306"/>
        </w:tabs>
      </w:pPr>
      <w:hyperlink w:anchor="_Toc8332" w:history="1">
        <w:r>
          <w:rPr>
            <w:rFonts w:ascii="仿宋" w:eastAsia="仿宋" w:hAnsi="仿宋" w:cs="仿宋" w:hint="eastAsia"/>
            <w:lang w:eastAsia="zh-CN"/>
          </w:rPr>
          <w:t>(二)、产业政策分析</w:t>
        </w:r>
        <w:r>
          <w:tab/>
        </w:r>
        <w:r>
          <w:fldChar w:fldCharType="begin"/>
        </w:r>
        <w:r>
          <w:instrText xml:space="preserve"> PAGEREF _Toc8332 \h </w:instrText>
        </w:r>
        <w:r>
          <w:fldChar w:fldCharType="separate"/>
        </w:r>
        <w:r>
          <w:t>5</w:t>
        </w:r>
        <w:r>
          <w:fldChar w:fldCharType="end"/>
        </w:r>
      </w:hyperlink>
    </w:p>
    <w:p>
      <w:pPr>
        <w:pStyle w:val="TOC2"/>
        <w:tabs>
          <w:tab w:val="right" w:leader="dot" w:pos="8306"/>
        </w:tabs>
      </w:pPr>
      <w:hyperlink w:anchor="_Toc7635" w:history="1">
        <w:r>
          <w:rPr>
            <w:rFonts w:ascii="仿宋" w:eastAsia="仿宋" w:hAnsi="仿宋" w:cs="仿宋" w:hint="eastAsia"/>
            <w:lang w:eastAsia="zh-CN"/>
          </w:rPr>
          <w:t>(三)、行业准入分析</w:t>
        </w:r>
        <w:r>
          <w:tab/>
        </w:r>
        <w:r>
          <w:fldChar w:fldCharType="begin"/>
        </w:r>
        <w:r>
          <w:instrText xml:space="preserve"> PAGEREF _Toc7635 \h </w:instrText>
        </w:r>
        <w:r>
          <w:fldChar w:fldCharType="separate"/>
        </w:r>
        <w:r>
          <w:t>6</w:t>
        </w:r>
        <w:r>
          <w:fldChar w:fldCharType="end"/>
        </w:r>
      </w:hyperlink>
    </w:p>
    <w:p>
      <w:pPr>
        <w:pStyle w:val="TOC1"/>
        <w:tabs>
          <w:tab w:val="right" w:leader="dot" w:pos="8306"/>
        </w:tabs>
      </w:pPr>
      <w:hyperlink w:anchor="_Toc3895" w:history="1">
        <w:r>
          <w:rPr>
            <w:rFonts w:ascii="仿宋" w:eastAsia="仿宋" w:hAnsi="仿宋" w:cs="仿宋" w:hint="eastAsia"/>
            <w:lang w:eastAsia="zh-CN"/>
          </w:rPr>
          <w:t>二、经济影响分析</w:t>
        </w:r>
        <w:r>
          <w:tab/>
        </w:r>
        <w:r>
          <w:fldChar w:fldCharType="begin"/>
        </w:r>
        <w:r>
          <w:instrText xml:space="preserve"> PAGEREF _Toc3895 \h </w:instrText>
        </w:r>
        <w:r>
          <w:fldChar w:fldCharType="separate"/>
        </w:r>
        <w:r>
          <w:t>7</w:t>
        </w:r>
        <w:r>
          <w:fldChar w:fldCharType="end"/>
        </w:r>
      </w:hyperlink>
    </w:p>
    <w:p>
      <w:pPr>
        <w:pStyle w:val="TOC2"/>
        <w:tabs>
          <w:tab w:val="right" w:leader="dot" w:pos="8306"/>
        </w:tabs>
      </w:pPr>
      <w:hyperlink w:anchor="_Toc2382" w:history="1">
        <w:r>
          <w:rPr>
            <w:rFonts w:ascii="仿宋" w:eastAsia="仿宋" w:hAnsi="仿宋" w:cs="仿宋" w:hint="eastAsia"/>
            <w:lang w:eastAsia="zh-CN"/>
          </w:rPr>
          <w:t>(一)、经济费用效益或费用效果分析</w:t>
        </w:r>
        <w:r>
          <w:tab/>
        </w:r>
        <w:r>
          <w:fldChar w:fldCharType="begin"/>
        </w:r>
        <w:r>
          <w:instrText xml:space="preserve"> PAGEREF _Toc2382 \h </w:instrText>
        </w:r>
        <w:r>
          <w:fldChar w:fldCharType="separate"/>
        </w:r>
        <w:r>
          <w:t>7</w:t>
        </w:r>
        <w:r>
          <w:fldChar w:fldCharType="end"/>
        </w:r>
      </w:hyperlink>
    </w:p>
    <w:p>
      <w:pPr>
        <w:pStyle w:val="TOC2"/>
        <w:tabs>
          <w:tab w:val="right" w:leader="dot" w:pos="8306"/>
        </w:tabs>
      </w:pPr>
      <w:hyperlink w:anchor="_Toc21107" w:history="1">
        <w:r>
          <w:rPr>
            <w:rFonts w:ascii="仿宋" w:eastAsia="仿宋" w:hAnsi="仿宋" w:cs="仿宋" w:hint="eastAsia"/>
            <w:lang w:eastAsia="zh-CN"/>
          </w:rPr>
          <w:t>(二)、行业影响分析</w:t>
        </w:r>
        <w:r>
          <w:tab/>
        </w:r>
        <w:r>
          <w:fldChar w:fldCharType="begin"/>
        </w:r>
        <w:r>
          <w:instrText xml:space="preserve"> PAGEREF _Toc21107 \h </w:instrText>
        </w:r>
        <w:r>
          <w:fldChar w:fldCharType="separate"/>
        </w:r>
        <w:r>
          <w:t>10</w:t>
        </w:r>
        <w:r>
          <w:fldChar w:fldCharType="end"/>
        </w:r>
      </w:hyperlink>
    </w:p>
    <w:p>
      <w:pPr>
        <w:pStyle w:val="TOC2"/>
        <w:tabs>
          <w:tab w:val="right" w:leader="dot" w:pos="8306"/>
        </w:tabs>
      </w:pPr>
      <w:hyperlink w:anchor="_Toc10812" w:history="1">
        <w:r>
          <w:rPr>
            <w:rFonts w:ascii="仿宋" w:eastAsia="仿宋" w:hAnsi="仿宋" w:cs="仿宋" w:hint="eastAsia"/>
            <w:lang w:eastAsia="zh-CN"/>
          </w:rPr>
          <w:t>(三)、区域经济影响分析</w:t>
        </w:r>
        <w:r>
          <w:tab/>
        </w:r>
        <w:r>
          <w:fldChar w:fldCharType="begin"/>
        </w:r>
        <w:r>
          <w:instrText xml:space="preserve"> PAGEREF _Toc10812 \h </w:instrText>
        </w:r>
        <w:r>
          <w:fldChar w:fldCharType="separate"/>
        </w:r>
        <w:r>
          <w:t>11</w:t>
        </w:r>
        <w:r>
          <w:fldChar w:fldCharType="end"/>
        </w:r>
      </w:hyperlink>
    </w:p>
    <w:p>
      <w:pPr>
        <w:pStyle w:val="TOC2"/>
        <w:tabs>
          <w:tab w:val="right" w:leader="dot" w:pos="8306"/>
        </w:tabs>
      </w:pPr>
      <w:hyperlink w:anchor="_Toc15589" w:history="1">
        <w:r>
          <w:rPr>
            <w:rFonts w:ascii="仿宋" w:eastAsia="仿宋" w:hAnsi="仿宋" w:cs="仿宋" w:hint="eastAsia"/>
            <w:lang w:eastAsia="zh-CN"/>
          </w:rPr>
          <w:t>(四)、宏观经济影响分析</w:t>
        </w:r>
        <w:r>
          <w:tab/>
        </w:r>
        <w:r>
          <w:fldChar w:fldCharType="begin"/>
        </w:r>
        <w:r>
          <w:instrText xml:space="preserve"> PAGEREF _Toc15589 \h </w:instrText>
        </w:r>
        <w:r>
          <w:fldChar w:fldCharType="separate"/>
        </w:r>
        <w:r>
          <w:t>12</w:t>
        </w:r>
        <w:r>
          <w:fldChar w:fldCharType="end"/>
        </w:r>
      </w:hyperlink>
    </w:p>
    <w:p>
      <w:pPr>
        <w:pStyle w:val="TOC1"/>
        <w:tabs>
          <w:tab w:val="right" w:leader="dot" w:pos="8306"/>
        </w:tabs>
      </w:pPr>
      <w:hyperlink w:anchor="_Toc23502" w:history="1">
        <w:r>
          <w:rPr>
            <w:rFonts w:ascii="仿宋" w:eastAsia="仿宋" w:hAnsi="仿宋" w:cs="仿宋" w:hint="eastAsia"/>
            <w:lang w:eastAsia="zh-CN"/>
          </w:rPr>
          <w:t>三、建设风险评估分析</w:t>
        </w:r>
        <w:r>
          <w:tab/>
        </w:r>
        <w:r>
          <w:fldChar w:fldCharType="begin"/>
        </w:r>
        <w:r>
          <w:instrText xml:space="preserve"> PAGEREF _Toc23502 \h </w:instrText>
        </w:r>
        <w:r>
          <w:fldChar w:fldCharType="separate"/>
        </w:r>
        <w:r>
          <w:t>14</w:t>
        </w:r>
        <w:r>
          <w:fldChar w:fldCharType="end"/>
        </w:r>
      </w:hyperlink>
    </w:p>
    <w:p>
      <w:pPr>
        <w:pStyle w:val="TOC2"/>
        <w:tabs>
          <w:tab w:val="right" w:leader="dot" w:pos="8306"/>
        </w:tabs>
      </w:pPr>
      <w:hyperlink w:anchor="_Toc19354" w:history="1">
        <w:r>
          <w:rPr>
            <w:rFonts w:ascii="仿宋" w:eastAsia="仿宋" w:hAnsi="仿宋" w:cs="仿宋" w:hint="eastAsia"/>
            <w:lang w:eastAsia="zh-CN"/>
          </w:rPr>
          <w:t>(一)、政策风险分析</w:t>
        </w:r>
        <w:r>
          <w:tab/>
        </w:r>
        <w:r>
          <w:fldChar w:fldCharType="begin"/>
        </w:r>
        <w:r>
          <w:instrText xml:space="preserve"> PAGEREF _Toc19354 \h </w:instrText>
        </w:r>
        <w:r>
          <w:fldChar w:fldCharType="separate"/>
        </w:r>
        <w:r>
          <w:t>14</w:t>
        </w:r>
        <w:r>
          <w:fldChar w:fldCharType="end"/>
        </w:r>
      </w:hyperlink>
    </w:p>
    <w:p>
      <w:pPr>
        <w:pStyle w:val="TOC2"/>
        <w:tabs>
          <w:tab w:val="right" w:leader="dot" w:pos="8306"/>
        </w:tabs>
      </w:pPr>
      <w:hyperlink w:anchor="_Toc25357" w:history="1">
        <w:r>
          <w:rPr>
            <w:rFonts w:ascii="仿宋" w:eastAsia="仿宋" w:hAnsi="仿宋" w:cs="仿宋" w:hint="eastAsia"/>
            <w:lang w:eastAsia="zh-CN"/>
          </w:rPr>
          <w:t>(二)、社会风险分析</w:t>
        </w:r>
        <w:r>
          <w:tab/>
        </w:r>
        <w:r>
          <w:fldChar w:fldCharType="begin"/>
        </w:r>
        <w:r>
          <w:instrText xml:space="preserve"> PAGEREF _Toc25357 \h </w:instrText>
        </w:r>
        <w:r>
          <w:fldChar w:fldCharType="separate"/>
        </w:r>
        <w:r>
          <w:t>15</w:t>
        </w:r>
        <w:r>
          <w:fldChar w:fldCharType="end"/>
        </w:r>
      </w:hyperlink>
    </w:p>
    <w:p>
      <w:pPr>
        <w:pStyle w:val="TOC2"/>
        <w:tabs>
          <w:tab w:val="right" w:leader="dot" w:pos="8306"/>
        </w:tabs>
      </w:pPr>
      <w:hyperlink w:anchor="_Toc17120" w:history="1">
        <w:r>
          <w:rPr>
            <w:rFonts w:ascii="仿宋" w:eastAsia="仿宋" w:hAnsi="仿宋" w:cs="仿宋" w:hint="eastAsia"/>
            <w:lang w:eastAsia="zh-CN"/>
          </w:rPr>
          <w:t>(三)、市场风险分析</w:t>
        </w:r>
        <w:r>
          <w:tab/>
        </w:r>
        <w:r>
          <w:fldChar w:fldCharType="begin"/>
        </w:r>
        <w:r>
          <w:instrText xml:space="preserve"> PAGEREF _Toc17120 \h </w:instrText>
        </w:r>
        <w:r>
          <w:fldChar w:fldCharType="separate"/>
        </w:r>
        <w:r>
          <w:t>17</w:t>
        </w:r>
        <w:r>
          <w:fldChar w:fldCharType="end"/>
        </w:r>
      </w:hyperlink>
    </w:p>
    <w:p>
      <w:pPr>
        <w:pStyle w:val="TOC2"/>
        <w:tabs>
          <w:tab w:val="right" w:leader="dot" w:pos="8306"/>
        </w:tabs>
      </w:pPr>
      <w:hyperlink w:anchor="_Toc24789" w:history="1">
        <w:r>
          <w:rPr>
            <w:rFonts w:ascii="仿宋" w:eastAsia="仿宋" w:hAnsi="仿宋" w:cs="仿宋" w:hint="eastAsia"/>
            <w:lang w:eastAsia="zh-CN"/>
          </w:rPr>
          <w:t>(四)、资金风险分析</w:t>
        </w:r>
        <w:r>
          <w:tab/>
        </w:r>
        <w:r>
          <w:fldChar w:fldCharType="begin"/>
        </w:r>
        <w:r>
          <w:instrText xml:space="preserve"> PAGEREF _Toc24789 \h </w:instrText>
        </w:r>
        <w:r>
          <w:fldChar w:fldCharType="separate"/>
        </w:r>
        <w:r>
          <w:t>17</w:t>
        </w:r>
        <w:r>
          <w:fldChar w:fldCharType="end"/>
        </w:r>
      </w:hyperlink>
    </w:p>
    <w:p>
      <w:pPr>
        <w:pStyle w:val="TOC2"/>
        <w:tabs>
          <w:tab w:val="right" w:leader="dot" w:pos="8306"/>
        </w:tabs>
      </w:pPr>
      <w:hyperlink w:anchor="_Toc32475" w:history="1">
        <w:r>
          <w:rPr>
            <w:rFonts w:ascii="仿宋" w:eastAsia="仿宋" w:hAnsi="仿宋" w:cs="仿宋" w:hint="eastAsia"/>
            <w:lang w:eastAsia="zh-CN"/>
          </w:rPr>
          <w:t>(五)、技术风险分析</w:t>
        </w:r>
        <w:r>
          <w:tab/>
        </w:r>
        <w:r>
          <w:fldChar w:fldCharType="begin"/>
        </w:r>
        <w:r>
          <w:instrText xml:space="preserve"> PAGEREF _Toc32475 \h </w:instrText>
        </w:r>
        <w:r>
          <w:fldChar w:fldCharType="separate"/>
        </w:r>
        <w:r>
          <w:t>19</w:t>
        </w:r>
        <w:r>
          <w:fldChar w:fldCharType="end"/>
        </w:r>
      </w:hyperlink>
    </w:p>
    <w:p>
      <w:pPr>
        <w:pStyle w:val="TOC2"/>
        <w:tabs>
          <w:tab w:val="right" w:leader="dot" w:pos="8306"/>
        </w:tabs>
      </w:pPr>
      <w:hyperlink w:anchor="_Toc27786" w:history="1">
        <w:r>
          <w:rPr>
            <w:rFonts w:ascii="仿宋" w:eastAsia="仿宋" w:hAnsi="仿宋" w:cs="仿宋" w:hint="eastAsia"/>
            <w:lang w:eastAsia="zh-CN"/>
          </w:rPr>
          <w:t>(六)、财务风险分析</w:t>
        </w:r>
        <w:r>
          <w:tab/>
        </w:r>
        <w:r>
          <w:fldChar w:fldCharType="begin"/>
        </w:r>
        <w:r>
          <w:instrText xml:space="preserve"> PAGEREF _Toc27786 \h </w:instrText>
        </w:r>
        <w:r>
          <w:fldChar w:fldCharType="separate"/>
        </w:r>
        <w:r>
          <w:t>20</w:t>
        </w:r>
        <w:r>
          <w:fldChar w:fldCharType="end"/>
        </w:r>
      </w:hyperlink>
    </w:p>
    <w:p>
      <w:pPr>
        <w:pStyle w:val="TOC2"/>
        <w:tabs>
          <w:tab w:val="right" w:leader="dot" w:pos="8306"/>
        </w:tabs>
      </w:pPr>
      <w:hyperlink w:anchor="_Toc32234" w:history="1">
        <w:r>
          <w:rPr>
            <w:rFonts w:ascii="仿宋" w:eastAsia="仿宋" w:hAnsi="仿宋" w:cs="仿宋" w:hint="eastAsia"/>
            <w:lang w:eastAsia="zh-CN"/>
          </w:rPr>
          <w:t>(七)、管理风险分析</w:t>
        </w:r>
        <w:r>
          <w:tab/>
        </w:r>
        <w:r>
          <w:fldChar w:fldCharType="begin"/>
        </w:r>
        <w:r>
          <w:instrText xml:space="preserve"> PAGEREF _Toc32234 \h </w:instrText>
        </w:r>
        <w:r>
          <w:fldChar w:fldCharType="separate"/>
        </w:r>
        <w:r>
          <w:t>22</w:t>
        </w:r>
        <w:r>
          <w:fldChar w:fldCharType="end"/>
        </w:r>
      </w:hyperlink>
    </w:p>
    <w:p>
      <w:pPr>
        <w:pStyle w:val="TOC2"/>
        <w:tabs>
          <w:tab w:val="right" w:leader="dot" w:pos="8306"/>
        </w:tabs>
      </w:pPr>
      <w:hyperlink w:anchor="_Toc25969" w:history="1">
        <w:r>
          <w:rPr>
            <w:rFonts w:ascii="仿宋" w:eastAsia="仿宋" w:hAnsi="仿宋" w:cs="仿宋" w:hint="eastAsia"/>
            <w:lang w:eastAsia="zh-CN"/>
          </w:rPr>
          <w:t>(八)、其它风险分析</w:t>
        </w:r>
        <w:r>
          <w:tab/>
        </w:r>
        <w:r>
          <w:fldChar w:fldCharType="begin"/>
        </w:r>
        <w:r>
          <w:instrText xml:space="preserve"> PAGEREF _Toc25969 \h </w:instrText>
        </w:r>
        <w:r>
          <w:fldChar w:fldCharType="separate"/>
        </w:r>
        <w:r>
          <w:t>23</w:t>
        </w:r>
        <w:r>
          <w:fldChar w:fldCharType="end"/>
        </w:r>
      </w:hyperlink>
    </w:p>
    <w:p>
      <w:pPr>
        <w:pStyle w:val="TOC2"/>
        <w:tabs>
          <w:tab w:val="right" w:leader="dot" w:pos="8306"/>
        </w:tabs>
      </w:pPr>
      <w:hyperlink w:anchor="_Toc6938" w:history="1">
        <w:r>
          <w:rPr>
            <w:rFonts w:ascii="仿宋" w:eastAsia="仿宋" w:hAnsi="仿宋" w:cs="仿宋" w:hint="eastAsia"/>
            <w:lang w:eastAsia="zh-CN"/>
          </w:rPr>
          <w:t>(九)、社会影响评估</w:t>
        </w:r>
        <w:r>
          <w:tab/>
        </w:r>
        <w:r>
          <w:fldChar w:fldCharType="begin"/>
        </w:r>
        <w:r>
          <w:instrText xml:space="preserve"> PAGEREF _Toc6938 \h </w:instrText>
        </w:r>
        <w:r>
          <w:fldChar w:fldCharType="separate"/>
        </w:r>
        <w:r>
          <w:t>24</w:t>
        </w:r>
        <w:r>
          <w:fldChar w:fldCharType="end"/>
        </w:r>
      </w:hyperlink>
    </w:p>
    <w:p>
      <w:pPr>
        <w:pStyle w:val="TOC1"/>
        <w:tabs>
          <w:tab w:val="right" w:leader="dot" w:pos="8306"/>
        </w:tabs>
      </w:pPr>
      <w:hyperlink w:anchor="_Toc14293" w:history="1">
        <w:r>
          <w:rPr>
            <w:rFonts w:ascii="仿宋" w:eastAsia="仿宋" w:hAnsi="仿宋" w:cs="仿宋" w:hint="eastAsia"/>
            <w:lang w:eastAsia="zh-CN"/>
          </w:rPr>
          <w:t>四、财务管理与成本控制</w:t>
        </w:r>
        <w:r>
          <w:tab/>
        </w:r>
        <w:r>
          <w:fldChar w:fldCharType="begin"/>
        </w:r>
        <w:r>
          <w:instrText xml:space="preserve"> PAGEREF _Toc14293 \h </w:instrText>
        </w:r>
        <w:r>
          <w:fldChar w:fldCharType="separate"/>
        </w:r>
        <w:r>
          <w:t>26</w:t>
        </w:r>
        <w:r>
          <w:fldChar w:fldCharType="end"/>
        </w:r>
      </w:hyperlink>
    </w:p>
    <w:p>
      <w:pPr>
        <w:pStyle w:val="TOC2"/>
        <w:tabs>
          <w:tab w:val="right" w:leader="dot" w:pos="8306"/>
        </w:tabs>
      </w:pPr>
      <w:hyperlink w:anchor="_Toc24881" w:history="1">
        <w:r>
          <w:rPr>
            <w:rFonts w:ascii="仿宋" w:eastAsia="仿宋" w:hAnsi="仿宋" w:cs="仿宋" w:hint="eastAsia"/>
            <w:lang w:eastAsia="zh-CN"/>
          </w:rPr>
          <w:t>(一)、财务管理体系建设</w:t>
        </w:r>
        <w:r>
          <w:tab/>
        </w:r>
        <w:r>
          <w:fldChar w:fldCharType="begin"/>
        </w:r>
        <w:r>
          <w:instrText xml:space="preserve"> PAGEREF _Toc24881 \h </w:instrText>
        </w:r>
        <w:r>
          <w:fldChar w:fldCharType="separate"/>
        </w:r>
        <w:r>
          <w:t>26</w:t>
        </w:r>
        <w:r>
          <w:fldChar w:fldCharType="end"/>
        </w:r>
      </w:hyperlink>
    </w:p>
    <w:p>
      <w:pPr>
        <w:pStyle w:val="TOC2"/>
        <w:tabs>
          <w:tab w:val="right" w:leader="dot" w:pos="8306"/>
        </w:tabs>
      </w:pPr>
      <w:hyperlink w:anchor="_Toc31845" w:history="1">
        <w:r>
          <w:rPr>
            <w:rFonts w:ascii="仿宋" w:eastAsia="仿宋" w:hAnsi="仿宋" w:cs="仿宋" w:hint="eastAsia"/>
            <w:lang w:eastAsia="zh-CN"/>
          </w:rPr>
          <w:t>(二)、成本控制措施</w:t>
        </w:r>
        <w:r>
          <w:tab/>
        </w:r>
        <w:r>
          <w:fldChar w:fldCharType="begin"/>
        </w:r>
        <w:r>
          <w:instrText xml:space="preserve"> PAGEREF _Toc31845 \h </w:instrText>
        </w:r>
        <w:r>
          <w:fldChar w:fldCharType="separate"/>
        </w:r>
        <w:r>
          <w:t>28</w:t>
        </w:r>
        <w:r>
          <w:fldChar w:fldCharType="end"/>
        </w:r>
      </w:hyperlink>
    </w:p>
    <w:p>
      <w:pPr>
        <w:pStyle w:val="TOC1"/>
        <w:tabs>
          <w:tab w:val="right" w:leader="dot" w:pos="8306"/>
        </w:tabs>
      </w:pPr>
      <w:hyperlink w:anchor="_Toc25373" w:history="1">
        <w:r>
          <w:rPr>
            <w:rFonts w:ascii="仿宋" w:eastAsia="仿宋" w:hAnsi="仿宋" w:cs="仿宋" w:hint="eastAsia"/>
            <w:lang w:eastAsia="zh-CN"/>
          </w:rPr>
          <w:t>五、资源开发及综合利用分析</w:t>
        </w:r>
        <w:r>
          <w:tab/>
        </w:r>
        <w:r>
          <w:fldChar w:fldCharType="begin"/>
        </w:r>
        <w:r>
          <w:instrText xml:space="preserve"> PAGEREF _Toc25373 \h </w:instrText>
        </w:r>
        <w:r>
          <w:fldChar w:fldCharType="separate"/>
        </w:r>
        <w:r>
          <w:t>29</w:t>
        </w:r>
        <w:r>
          <w:fldChar w:fldCharType="end"/>
        </w:r>
      </w:hyperlink>
    </w:p>
    <w:p>
      <w:pPr>
        <w:pStyle w:val="TOC2"/>
        <w:tabs>
          <w:tab w:val="right" w:leader="dot" w:pos="8306"/>
        </w:tabs>
      </w:pPr>
      <w:hyperlink w:anchor="_Toc19308" w:history="1">
        <w:r>
          <w:rPr>
            <w:rFonts w:ascii="仿宋" w:eastAsia="仿宋" w:hAnsi="仿宋" w:cs="仿宋" w:hint="eastAsia"/>
            <w:lang w:eastAsia="zh-CN"/>
          </w:rPr>
          <w:t>(一)、资源开发方案</w:t>
        </w:r>
        <w:r>
          <w:tab/>
        </w:r>
        <w:r>
          <w:fldChar w:fldCharType="begin"/>
        </w:r>
        <w:r>
          <w:instrText xml:space="preserve"> PAGEREF _Toc19308 \h </w:instrText>
        </w:r>
        <w:r>
          <w:fldChar w:fldCharType="separate"/>
        </w:r>
        <w:r>
          <w:t>29</w:t>
        </w:r>
        <w:r>
          <w:fldChar w:fldCharType="end"/>
        </w:r>
      </w:hyperlink>
    </w:p>
    <w:p>
      <w:pPr>
        <w:pStyle w:val="TOC2"/>
        <w:tabs>
          <w:tab w:val="right" w:leader="dot" w:pos="8306"/>
        </w:tabs>
      </w:pPr>
      <w:hyperlink w:anchor="_Toc11464" w:history="1">
        <w:r>
          <w:rPr>
            <w:rFonts w:ascii="仿宋" w:eastAsia="仿宋" w:hAnsi="仿宋" w:cs="仿宋" w:hint="eastAsia"/>
            <w:lang w:eastAsia="zh-CN"/>
          </w:rPr>
          <w:t>(二)、资源利用方案</w:t>
        </w:r>
        <w:r>
          <w:tab/>
        </w:r>
        <w:r>
          <w:fldChar w:fldCharType="begin"/>
        </w:r>
        <w:r>
          <w:instrText xml:space="preserve"> PAGEREF _Toc11464 \h </w:instrText>
        </w:r>
        <w:r>
          <w:fldChar w:fldCharType="separate"/>
        </w:r>
        <w:r>
          <w:t>30</w:t>
        </w:r>
        <w:r>
          <w:fldChar w:fldCharType="end"/>
        </w:r>
      </w:hyperlink>
    </w:p>
    <w:p>
      <w:pPr>
        <w:pStyle w:val="TOC2"/>
        <w:tabs>
          <w:tab w:val="right" w:leader="dot" w:pos="8306"/>
        </w:tabs>
      </w:pPr>
      <w:hyperlink w:anchor="_Toc10958" w:history="1">
        <w:r>
          <w:rPr>
            <w:rFonts w:ascii="仿宋" w:eastAsia="仿宋" w:hAnsi="仿宋" w:cs="仿宋" w:hint="eastAsia"/>
            <w:lang w:eastAsia="zh-CN"/>
          </w:rPr>
          <w:t>(三)、资源节约措施</w:t>
        </w:r>
        <w:r>
          <w:tab/>
        </w:r>
        <w:r>
          <w:fldChar w:fldCharType="begin"/>
        </w:r>
        <w:r>
          <w:instrText xml:space="preserve"> PAGEREF _Toc10958 \h </w:instrText>
        </w:r>
        <w:r>
          <w:fldChar w:fldCharType="separate"/>
        </w:r>
        <w:r>
          <w:t>31</w:t>
        </w:r>
        <w:r>
          <w:fldChar w:fldCharType="end"/>
        </w:r>
      </w:hyperlink>
    </w:p>
    <w:p>
      <w:pPr>
        <w:pStyle w:val="TOC1"/>
        <w:tabs>
          <w:tab w:val="right" w:leader="dot" w:pos="8306"/>
        </w:tabs>
      </w:pPr>
      <w:hyperlink w:anchor="_Toc14238" w:history="1">
        <w:r>
          <w:rPr>
            <w:rFonts w:ascii="仿宋" w:eastAsia="仿宋" w:hAnsi="仿宋" w:cs="仿宋" w:hint="eastAsia"/>
            <w:lang w:eastAsia="zh-CN"/>
          </w:rPr>
          <w:t>六、项目监理与质量保证</w:t>
        </w:r>
        <w:r>
          <w:tab/>
        </w:r>
        <w:r>
          <w:fldChar w:fldCharType="begin"/>
        </w:r>
        <w:r>
          <w:instrText xml:space="preserve"> PAGEREF _Toc14238 \h </w:instrText>
        </w:r>
        <w:r>
          <w:fldChar w:fldCharType="separate"/>
        </w:r>
        <w:r>
          <w:t>32</w:t>
        </w:r>
        <w:r>
          <w:fldChar w:fldCharType="end"/>
        </w:r>
      </w:hyperlink>
    </w:p>
    <w:p>
      <w:pPr>
        <w:pStyle w:val="TOC2"/>
        <w:tabs>
          <w:tab w:val="right" w:leader="dot" w:pos="8306"/>
        </w:tabs>
      </w:pPr>
      <w:hyperlink w:anchor="_Toc29939" w:history="1">
        <w:r>
          <w:rPr>
            <w:rFonts w:ascii="仿宋" w:eastAsia="仿宋" w:hAnsi="仿宋" w:cs="仿宋" w:hint="eastAsia"/>
            <w:lang w:eastAsia="zh-CN"/>
          </w:rPr>
          <w:t>(一)、监理体系构建</w:t>
        </w:r>
        <w:r>
          <w:tab/>
        </w:r>
        <w:r>
          <w:fldChar w:fldCharType="begin"/>
        </w:r>
        <w:r>
          <w:instrText xml:space="preserve"> PAGEREF _Toc29939 \h </w:instrText>
        </w:r>
        <w:r>
          <w:fldChar w:fldCharType="separate"/>
        </w:r>
        <w:r>
          <w:t>32</w:t>
        </w:r>
        <w:r>
          <w:fldChar w:fldCharType="end"/>
        </w:r>
      </w:hyperlink>
    </w:p>
    <w:p>
      <w:pPr>
        <w:pStyle w:val="TOC2"/>
        <w:tabs>
          <w:tab w:val="right" w:leader="dot" w:pos="8306"/>
        </w:tabs>
      </w:pPr>
      <w:hyperlink w:anchor="_Toc26708" w:history="1">
        <w:r>
          <w:rPr>
            <w:rFonts w:ascii="仿宋" w:eastAsia="仿宋" w:hAnsi="仿宋" w:cs="仿宋" w:hint="eastAsia"/>
            <w:lang w:eastAsia="zh-CN"/>
          </w:rPr>
          <w:t>(二)、质量保证体系实施</w:t>
        </w:r>
        <w:r>
          <w:tab/>
        </w:r>
        <w:r>
          <w:fldChar w:fldCharType="begin"/>
        </w:r>
        <w:r>
          <w:instrText xml:space="preserve"> PAGEREF _Toc26708 \h </w:instrText>
        </w:r>
        <w:r>
          <w:fldChar w:fldCharType="separate"/>
        </w:r>
        <w:r>
          <w:t>33</w:t>
        </w:r>
        <w:r>
          <w:fldChar w:fldCharType="end"/>
        </w:r>
      </w:hyperlink>
    </w:p>
    <w:p>
      <w:pPr>
        <w:pStyle w:val="TOC2"/>
        <w:tabs>
          <w:tab w:val="right" w:leader="dot" w:pos="8306"/>
        </w:tabs>
      </w:pPr>
      <w:hyperlink w:anchor="_Toc18438" w:history="1">
        <w:r>
          <w:rPr>
            <w:rFonts w:ascii="仿宋" w:eastAsia="仿宋" w:hAnsi="仿宋" w:cs="仿宋" w:hint="eastAsia"/>
            <w:lang w:eastAsia="zh-CN"/>
          </w:rPr>
          <w:t>(三)、监理与质量控制流程</w:t>
        </w:r>
        <w:r>
          <w:tab/>
        </w:r>
        <w:r>
          <w:fldChar w:fldCharType="begin"/>
        </w:r>
        <w:r>
          <w:instrText xml:space="preserve"> PAGEREF _Toc18438 \h </w:instrText>
        </w:r>
        <w:r>
          <w:fldChar w:fldCharType="separate"/>
        </w:r>
        <w:r>
          <w:t>34</w:t>
        </w:r>
        <w:r>
          <w:fldChar w:fldCharType="end"/>
        </w:r>
      </w:hyperlink>
    </w:p>
    <w:p>
      <w:pPr>
        <w:pStyle w:val="TOC1"/>
        <w:tabs>
          <w:tab w:val="right" w:leader="dot" w:pos="8306"/>
        </w:tabs>
      </w:pPr>
      <w:hyperlink w:anchor="_Toc1951" w:history="1">
        <w:r>
          <w:rPr>
            <w:rFonts w:ascii="仿宋" w:eastAsia="仿宋" w:hAnsi="仿宋" w:cs="仿宋" w:hint="eastAsia"/>
            <w:lang w:eastAsia="zh-CN"/>
          </w:rPr>
          <w:t>七、项目实施与管理方案</w:t>
        </w:r>
        <w:r>
          <w:tab/>
        </w:r>
        <w:r>
          <w:fldChar w:fldCharType="begin"/>
        </w:r>
        <w:r>
          <w:instrText xml:space="preserve"> PAGEREF _Toc1951 \h </w:instrText>
        </w:r>
        <w:r>
          <w:fldChar w:fldCharType="separate"/>
        </w:r>
        <w:r>
          <w:t>34</w:t>
        </w:r>
        <w:r>
          <w:fldChar w:fldCharType="end"/>
        </w:r>
      </w:hyperlink>
    </w:p>
    <w:p>
      <w:pPr>
        <w:pStyle w:val="TOC2"/>
        <w:tabs>
          <w:tab w:val="right" w:leader="dot" w:pos="8306"/>
        </w:tabs>
      </w:pPr>
      <w:hyperlink w:anchor="_Toc18484" w:history="1">
        <w:r>
          <w:rPr>
            <w:rFonts w:ascii="仿宋" w:eastAsia="仿宋" w:hAnsi="仿宋" w:cs="仿宋" w:hint="eastAsia"/>
            <w:lang w:eastAsia="zh-CN"/>
          </w:rPr>
          <w:t>(一)、项目实施计划</w:t>
        </w:r>
        <w:r>
          <w:tab/>
        </w:r>
        <w:r>
          <w:fldChar w:fldCharType="begin"/>
        </w:r>
        <w:r>
          <w:instrText xml:space="preserve"> PAGEREF _Toc18484 \h </w:instrText>
        </w:r>
        <w:r>
          <w:fldChar w:fldCharType="separate"/>
        </w:r>
        <w:r>
          <w:t>34</w:t>
        </w:r>
        <w:r>
          <w:fldChar w:fldCharType="end"/>
        </w:r>
      </w:hyperlink>
    </w:p>
    <w:p>
      <w:pPr>
        <w:pStyle w:val="TOC2"/>
        <w:tabs>
          <w:tab w:val="right" w:leader="dot" w:pos="8306"/>
        </w:tabs>
      </w:pPr>
      <w:hyperlink w:anchor="_Toc30216" w:history="1">
        <w:r>
          <w:rPr>
            <w:rFonts w:ascii="仿宋" w:eastAsia="仿宋" w:hAnsi="仿宋" w:cs="仿宋" w:hint="eastAsia"/>
            <w:lang w:eastAsia="zh-CN"/>
          </w:rPr>
          <w:t>(二)、项目组织机构与职责</w:t>
        </w:r>
        <w:r>
          <w:tab/>
        </w:r>
        <w:r>
          <w:fldChar w:fldCharType="begin"/>
        </w:r>
        <w:r>
          <w:instrText xml:space="preserve"> PAGEREF _Toc30216 \h </w:instrText>
        </w:r>
        <w:r>
          <w:fldChar w:fldCharType="separate"/>
        </w:r>
        <w:r>
          <w:t>36</w:t>
        </w:r>
        <w:r>
          <w:fldChar w:fldCharType="end"/>
        </w:r>
      </w:hyperlink>
    </w:p>
    <w:p>
      <w:pPr>
        <w:pStyle w:val="TOC2"/>
        <w:tabs>
          <w:tab w:val="right" w:leader="dot" w:pos="8306"/>
        </w:tabs>
      </w:pPr>
      <w:hyperlink w:anchor="_Toc5321" w:history="1">
        <w:r>
          <w:rPr>
            <w:rFonts w:ascii="仿宋" w:eastAsia="仿宋" w:hAnsi="仿宋" w:cs="仿宋" w:hint="eastAsia"/>
            <w:lang w:eastAsia="zh-CN"/>
          </w:rPr>
          <w:t>(三)、项目管理与监控体系</w:t>
        </w:r>
        <w:r>
          <w:tab/>
        </w:r>
        <w:r>
          <w:fldChar w:fldCharType="begin"/>
        </w:r>
        <w:r>
          <w:instrText xml:space="preserve"> PAGEREF _Toc5321 \h </w:instrText>
        </w:r>
        <w:r>
          <w:fldChar w:fldCharType="separate"/>
        </w:r>
        <w:r>
          <w:t>38</w:t>
        </w:r>
        <w:r>
          <w:fldChar w:fldCharType="end"/>
        </w:r>
      </w:hyperlink>
    </w:p>
    <w:p>
      <w:pPr>
        <w:pStyle w:val="TOC1"/>
        <w:tabs>
          <w:tab w:val="right" w:leader="dot" w:pos="8306"/>
        </w:tabs>
      </w:pPr>
      <w:hyperlink w:anchor="_Toc6910" w:history="1">
        <w:r>
          <w:rPr>
            <w:rFonts w:ascii="仿宋" w:eastAsia="仿宋" w:hAnsi="仿宋" w:cs="仿宋" w:hint="eastAsia"/>
            <w:lang w:eastAsia="zh-CN"/>
          </w:rPr>
          <w:t>八、项目质量与标准</w:t>
        </w:r>
        <w:r>
          <w:tab/>
        </w:r>
        <w:r>
          <w:fldChar w:fldCharType="begin"/>
        </w:r>
        <w:r>
          <w:instrText xml:space="preserve"> PAGEREF _Toc6910 \h </w:instrText>
        </w:r>
        <w:r>
          <w:fldChar w:fldCharType="separate"/>
        </w:r>
        <w:r>
          <w:t>40</w:t>
        </w:r>
        <w:r>
          <w:fldChar w:fldCharType="end"/>
        </w:r>
      </w:hyperlink>
    </w:p>
    <w:p>
      <w:pPr>
        <w:pStyle w:val="TOC2"/>
        <w:tabs>
          <w:tab w:val="right" w:leader="dot" w:pos="8306"/>
        </w:tabs>
      </w:pPr>
      <w:hyperlink w:anchor="_Toc3940" w:history="1">
        <w:r>
          <w:rPr>
            <w:rFonts w:ascii="仿宋" w:eastAsia="仿宋" w:hAnsi="仿宋" w:cs="仿宋" w:hint="eastAsia"/>
            <w:lang w:eastAsia="zh-CN"/>
          </w:rPr>
          <w:t>(一)、质量保障体系</w:t>
        </w:r>
        <w:r>
          <w:tab/>
        </w:r>
        <w:r>
          <w:fldChar w:fldCharType="begin"/>
        </w:r>
        <w:r>
          <w:instrText xml:space="preserve"> PAGEREF _Toc3940 \h </w:instrText>
        </w:r>
        <w:r>
          <w:fldChar w:fldCharType="separate"/>
        </w:r>
        <w:r>
          <w:t>40</w:t>
        </w:r>
        <w:r>
          <w:fldChar w:fldCharType="end"/>
        </w:r>
      </w:hyperlink>
    </w:p>
    <w:p>
      <w:pPr>
        <w:pStyle w:val="TOC2"/>
        <w:tabs>
          <w:tab w:val="right" w:leader="dot" w:pos="8306"/>
        </w:tabs>
      </w:pPr>
      <w:hyperlink w:anchor="_Toc20947" w:history="1">
        <w:r>
          <w:rPr>
            <w:rFonts w:ascii="仿宋" w:eastAsia="仿宋" w:hAnsi="仿宋" w:cs="仿宋" w:hint="eastAsia"/>
            <w:lang w:eastAsia="zh-CN"/>
          </w:rPr>
          <w:t>(二)、标准化作业流程</w:t>
        </w:r>
        <w:r>
          <w:tab/>
        </w:r>
        <w:r>
          <w:fldChar w:fldCharType="begin"/>
        </w:r>
        <w:r>
          <w:instrText xml:space="preserve"> PAGEREF _Toc20947 \h </w:instrText>
        </w:r>
        <w:r>
          <w:fldChar w:fldCharType="separate"/>
        </w:r>
        <w:r>
          <w:t>41</w:t>
        </w:r>
        <w:r>
          <w:fldChar w:fldCharType="end"/>
        </w:r>
      </w:hyperlink>
    </w:p>
    <w:p>
      <w:pPr>
        <w:pStyle w:val="TOC2"/>
        <w:tabs>
          <w:tab w:val="right" w:leader="dot" w:pos="8306"/>
        </w:tabs>
      </w:pPr>
      <w:hyperlink w:anchor="_Toc19862" w:history="1">
        <w:r>
          <w:rPr>
            <w:rFonts w:ascii="仿宋" w:eastAsia="仿宋" w:hAnsi="仿宋" w:cs="仿宋" w:hint="eastAsia"/>
            <w:lang w:eastAsia="zh-CN"/>
          </w:rPr>
          <w:t>(三)、质量监控与评估</w:t>
        </w:r>
        <w:r>
          <w:tab/>
        </w:r>
        <w:r>
          <w:fldChar w:fldCharType="begin"/>
        </w:r>
        <w:r>
          <w:instrText xml:space="preserve"> PAGEREF _Toc19862 \h </w:instrText>
        </w:r>
        <w:r>
          <w:fldChar w:fldCharType="separate"/>
        </w:r>
        <w:r>
          <w:t>43</w:t>
        </w:r>
        <w:r>
          <w:fldChar w:fldCharType="end"/>
        </w:r>
      </w:hyperlink>
    </w:p>
    <w:p>
      <w:pPr>
        <w:pStyle w:val="TOC2"/>
        <w:tabs>
          <w:tab w:val="right" w:leader="dot" w:pos="8306"/>
        </w:tabs>
      </w:pPr>
      <w:hyperlink w:anchor="_Toc27465" w:history="1">
        <w:r>
          <w:rPr>
            <w:rFonts w:ascii="仿宋" w:eastAsia="仿宋" w:hAnsi="仿宋" w:cs="仿宋" w:hint="eastAsia"/>
            <w:lang w:eastAsia="zh-CN"/>
          </w:rPr>
          <w:t>(四)、质量改进计划</w:t>
        </w:r>
        <w:r>
          <w:tab/>
        </w:r>
        <w:r>
          <w:fldChar w:fldCharType="begin"/>
        </w:r>
        <w:r>
          <w:instrText xml:space="preserve"> PAGEREF _Toc27465 \h </w:instrText>
        </w:r>
        <w:r>
          <w:fldChar w:fldCharType="separate"/>
        </w:r>
        <w:r>
          <w:t>44</w:t>
        </w:r>
        <w:r>
          <w:fldChar w:fldCharType="end"/>
        </w:r>
      </w:hyperlink>
    </w:p>
    <w:p>
      <w:pPr>
        <w:pStyle w:val="TOC1"/>
        <w:tabs>
          <w:tab w:val="right" w:leader="dot" w:pos="8306"/>
        </w:tabs>
      </w:pPr>
      <w:hyperlink w:anchor="_Toc4263" w:history="1">
        <w:r>
          <w:rPr>
            <w:rFonts w:ascii="仿宋" w:eastAsia="仿宋" w:hAnsi="仿宋" w:cs="仿宋" w:hint="eastAsia"/>
            <w:lang w:eastAsia="zh-CN"/>
          </w:rPr>
          <w:t>九、经济效益与社会效益优化</w:t>
        </w:r>
        <w:r>
          <w:tab/>
        </w:r>
        <w:r>
          <w:fldChar w:fldCharType="begin"/>
        </w:r>
        <w:r>
          <w:instrText xml:space="preserve"> PAGEREF _Toc4263 \h </w:instrText>
        </w:r>
        <w:r>
          <w:fldChar w:fldCharType="separate"/>
        </w:r>
        <w:r>
          <w:t>45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0695" w:history="1">
        <w:r>
          <w:rPr>
            <w:rFonts w:ascii="仿宋" w:eastAsia="仿宋" w:hAnsi="仿宋" w:cs="仿宋" w:hint="eastAsia"/>
            <w:lang w:eastAsia="zh-CN"/>
          </w:rPr>
          <w:t>(一)、经济效益提升策略</w:t>
        </w:r>
        <w:r>
          <w:tab/>
        </w:r>
        <w:r>
          <w:fldChar w:fldCharType="begin"/>
        </w:r>
        <w:r>
          <w:instrText xml:space="preserve"> PAGEREF _Toc20695 \h </w:instrText>
        </w:r>
        <w:r>
          <w:fldChar w:fldCharType="separate"/>
        </w:r>
        <w:r>
          <w:t>45</w:t>
        </w:r>
        <w:r>
          <w:fldChar w:fldCharType="end"/>
        </w:r>
      </w:hyperlink>
    </w:p>
    <w:p>
      <w:pPr>
        <w:pStyle w:val="TOC2"/>
        <w:tabs>
          <w:tab w:val="right" w:leader="dot" w:pos="8306"/>
        </w:tabs>
      </w:pPr>
      <w:hyperlink w:anchor="_Toc15448" w:history="1">
        <w:r>
          <w:rPr>
            <w:rFonts w:ascii="仿宋" w:eastAsia="仿宋" w:hAnsi="仿宋" w:cs="仿宋" w:hint="eastAsia"/>
            <w:lang w:eastAsia="zh-CN"/>
          </w:rPr>
          <w:t>(二)、社会效益增强方案</w:t>
        </w:r>
        <w:r>
          <w:tab/>
        </w:r>
        <w:r>
          <w:fldChar w:fldCharType="begin"/>
        </w:r>
        <w:r>
          <w:instrText xml:space="preserve"> PAGEREF _Toc15448 \h </w:instrText>
        </w:r>
        <w:r>
          <w:fldChar w:fldCharType="separate"/>
        </w:r>
        <w:r>
          <w:t>46</w:t>
        </w:r>
        <w:r>
          <w:fldChar w:fldCharType="end"/>
        </w:r>
      </w:hyperlink>
    </w:p>
    <w:p>
      <w:pPr>
        <w:pStyle w:val="TOC1"/>
        <w:tabs>
          <w:tab w:val="right" w:leader="dot" w:pos="8306"/>
        </w:tabs>
      </w:pPr>
      <w:hyperlink w:anchor="_Toc32467" w:history="1">
        <w:r>
          <w:rPr>
            <w:rFonts w:ascii="仿宋" w:eastAsia="仿宋" w:hAnsi="仿宋" w:cs="仿宋" w:hint="eastAsia"/>
            <w:lang w:eastAsia="zh-CN"/>
          </w:rPr>
          <w:t>十、客户关系管理与市场拓展</w:t>
        </w:r>
        <w:r>
          <w:tab/>
        </w:r>
        <w:r>
          <w:fldChar w:fldCharType="begin"/>
        </w:r>
        <w:r>
          <w:instrText xml:space="preserve"> PAGEREF _Toc32467 \h </w:instrText>
        </w:r>
        <w:r>
          <w:fldChar w:fldCharType="separate"/>
        </w:r>
        <w:r>
          <w:t>47</w:t>
        </w:r>
        <w:r>
          <w:fldChar w:fldCharType="end"/>
        </w:r>
      </w:hyperlink>
    </w:p>
    <w:p>
      <w:pPr>
        <w:pStyle w:val="TOC2"/>
        <w:tabs>
          <w:tab w:val="right" w:leader="dot" w:pos="8306"/>
        </w:tabs>
      </w:pPr>
      <w:hyperlink w:anchor="_Toc19671" w:history="1">
        <w:r>
          <w:rPr>
            <w:rFonts w:ascii="仿宋" w:eastAsia="仿宋" w:hAnsi="仿宋" w:cs="仿宋" w:hint="eastAsia"/>
            <w:lang w:eastAsia="zh-CN"/>
          </w:rPr>
          <w:t>(一)、客户关系管理策略</w:t>
        </w:r>
        <w:r>
          <w:tab/>
        </w:r>
        <w:r>
          <w:fldChar w:fldCharType="begin"/>
        </w:r>
        <w:r>
          <w:instrText xml:space="preserve"> PAGEREF _Toc19671 \h </w:instrText>
        </w:r>
        <w:r>
          <w:fldChar w:fldCharType="separate"/>
        </w:r>
        <w:r>
          <w:t>47</w:t>
        </w:r>
        <w:r>
          <w:fldChar w:fldCharType="end"/>
        </w:r>
      </w:hyperlink>
    </w:p>
    <w:p>
      <w:pPr>
        <w:pStyle w:val="TOC2"/>
        <w:tabs>
          <w:tab w:val="right" w:leader="dot" w:pos="8306"/>
        </w:tabs>
      </w:pPr>
      <w:hyperlink w:anchor="_Toc29982" w:history="1">
        <w:r>
          <w:rPr>
            <w:rFonts w:ascii="仿宋" w:eastAsia="仿宋" w:hAnsi="仿宋" w:cs="仿宋" w:hint="eastAsia"/>
            <w:lang w:eastAsia="zh-CN"/>
          </w:rPr>
          <w:t>(二)、市场拓展方案</w:t>
        </w:r>
        <w:r>
          <w:tab/>
        </w:r>
        <w:r>
          <w:fldChar w:fldCharType="begin"/>
        </w:r>
        <w:r>
          <w:instrText xml:space="preserve"> PAGEREF _Toc29982 \h </w:instrText>
        </w:r>
        <w:r>
          <w:fldChar w:fldCharType="separate"/>
        </w:r>
        <w:r>
          <w:t>48</w:t>
        </w:r>
        <w:r>
          <w:fldChar w:fldCharType="end"/>
        </w:r>
      </w:hyperlink>
    </w:p>
    <w:p>
      <w:pPr>
        <w:pStyle w:val="TOC1"/>
        <w:tabs>
          <w:tab w:val="right" w:leader="dot" w:pos="8306"/>
        </w:tabs>
      </w:pPr>
      <w:hyperlink w:anchor="_Toc3398" w:history="1">
        <w:r>
          <w:rPr>
            <w:rFonts w:ascii="仿宋" w:eastAsia="仿宋" w:hAnsi="仿宋" w:cs="仿宋" w:hint="eastAsia"/>
            <w:lang w:eastAsia="zh-CN"/>
          </w:rPr>
          <w:t>十一、环境保护与绿色发展</w:t>
        </w:r>
        <w:r>
          <w:tab/>
        </w:r>
        <w:r>
          <w:fldChar w:fldCharType="begin"/>
        </w:r>
        <w:r>
          <w:instrText xml:space="preserve"> PAGEREF _Toc3398 \h </w:instrText>
        </w:r>
        <w:r>
          <w:fldChar w:fldCharType="separate"/>
        </w:r>
        <w:r>
          <w:t>50</w:t>
        </w:r>
        <w:r>
          <w:fldChar w:fldCharType="end"/>
        </w:r>
      </w:hyperlink>
    </w:p>
    <w:p>
      <w:pPr>
        <w:pStyle w:val="TOC2"/>
        <w:tabs>
          <w:tab w:val="right" w:leader="dot" w:pos="8306"/>
        </w:tabs>
      </w:pPr>
      <w:hyperlink w:anchor="_Toc31240" w:history="1">
        <w:r>
          <w:rPr>
            <w:rFonts w:ascii="仿宋" w:eastAsia="仿宋" w:hAnsi="仿宋" w:cs="仿宋" w:hint="eastAsia"/>
            <w:lang w:eastAsia="zh-CN"/>
          </w:rPr>
          <w:t>(一)、环境保护措施</w:t>
        </w:r>
        <w:r>
          <w:tab/>
        </w:r>
        <w:r>
          <w:fldChar w:fldCharType="begin"/>
        </w:r>
        <w:r>
          <w:instrText xml:space="preserve"> PAGEREF _Toc31240 \h </w:instrText>
        </w:r>
        <w:r>
          <w:fldChar w:fldCharType="separate"/>
        </w:r>
        <w:r>
          <w:t>50</w:t>
        </w:r>
        <w:r>
          <w:fldChar w:fldCharType="end"/>
        </w:r>
      </w:hyperlink>
    </w:p>
    <w:p>
      <w:pPr>
        <w:pStyle w:val="TOC2"/>
        <w:tabs>
          <w:tab w:val="right" w:leader="dot" w:pos="8306"/>
        </w:tabs>
      </w:pPr>
      <w:hyperlink w:anchor="_Toc7041" w:history="1">
        <w:r>
          <w:rPr>
            <w:rFonts w:ascii="仿宋" w:eastAsia="仿宋" w:hAnsi="仿宋" w:cs="仿宋" w:hint="eastAsia"/>
            <w:lang w:eastAsia="zh-CN"/>
          </w:rPr>
          <w:t>(二)、绿色发展与可持续发展策略</w:t>
        </w:r>
        <w:r>
          <w:tab/>
        </w:r>
        <w:r>
          <w:fldChar w:fldCharType="begin"/>
        </w:r>
        <w:r>
          <w:instrText xml:space="preserve"> PAGEREF _Toc7041 \h </w:instrText>
        </w:r>
        <w:r>
          <w:fldChar w:fldCharType="separate"/>
        </w:r>
        <w:r>
          <w:t>51</w:t>
        </w:r>
        <w:r>
          <w:fldChar w:fldCharType="end"/>
        </w:r>
      </w:hyperlink>
    </w:p>
    <w:p>
      <w:pPr>
        <w:pStyle w:val="TOC1"/>
        <w:tabs>
          <w:tab w:val="right" w:leader="dot" w:pos="8306"/>
        </w:tabs>
      </w:pPr>
      <w:hyperlink w:anchor="_Toc10632" w:history="1">
        <w:r>
          <w:rPr>
            <w:rFonts w:ascii="仿宋" w:eastAsia="仿宋" w:hAnsi="仿宋" w:cs="仿宋" w:hint="eastAsia"/>
            <w:lang w:eastAsia="zh-CN"/>
          </w:rPr>
          <w:t>十二、土地利用与规划方案</w:t>
        </w:r>
        <w:r>
          <w:tab/>
        </w:r>
        <w:r>
          <w:fldChar w:fldCharType="begin"/>
        </w:r>
        <w:r>
          <w:instrText xml:space="preserve"> PAGEREF _Toc10632 \h </w:instrText>
        </w:r>
        <w:r>
          <w:fldChar w:fldCharType="separate"/>
        </w:r>
        <w:r>
          <w:t>53</w:t>
        </w:r>
        <w:r>
          <w:fldChar w:fldCharType="end"/>
        </w:r>
      </w:hyperlink>
    </w:p>
    <w:p>
      <w:pPr>
        <w:pStyle w:val="TOC2"/>
        <w:tabs>
          <w:tab w:val="right" w:leader="dot" w:pos="8306"/>
        </w:tabs>
      </w:pPr>
      <w:hyperlink w:anchor="_Toc27400" w:history="1">
        <w:r>
          <w:rPr>
            <w:rFonts w:ascii="仿宋" w:eastAsia="仿宋" w:hAnsi="仿宋" w:cs="仿宋" w:hint="eastAsia"/>
            <w:lang w:eastAsia="zh-CN"/>
          </w:rPr>
          <w:t>(一)、项目用地情况分析</w:t>
        </w:r>
        <w:r>
          <w:tab/>
        </w:r>
        <w:r>
          <w:fldChar w:fldCharType="begin"/>
        </w:r>
        <w:r>
          <w:instrText xml:space="preserve"> PAGEREF _Toc27400 \h </w:instrText>
        </w:r>
        <w:r>
          <w:fldChar w:fldCharType="separate"/>
        </w:r>
        <w:r>
          <w:t>53</w:t>
        </w:r>
        <w:r>
          <w:fldChar w:fldCharType="end"/>
        </w:r>
      </w:hyperlink>
    </w:p>
    <w:p>
      <w:pPr>
        <w:pStyle w:val="TOC2"/>
        <w:tabs>
          <w:tab w:val="right" w:leader="dot" w:pos="8306"/>
        </w:tabs>
      </w:pPr>
      <w:hyperlink w:anchor="_Toc23293" w:history="1">
        <w:r>
          <w:rPr>
            <w:rFonts w:ascii="仿宋" w:eastAsia="仿宋" w:hAnsi="仿宋" w:cs="仿宋" w:hint="eastAsia"/>
            <w:lang w:eastAsia="zh-CN"/>
          </w:rPr>
          <w:t>(二)、土地利用规划方案</w:t>
        </w:r>
        <w:r>
          <w:tab/>
        </w:r>
        <w:r>
          <w:fldChar w:fldCharType="begin"/>
        </w:r>
        <w:r>
          <w:instrText xml:space="preserve"> PAGEREF _Toc23293 \h </w:instrText>
        </w:r>
        <w:r>
          <w:fldChar w:fldCharType="separate"/>
        </w:r>
        <w:r>
          <w:t>54</w:t>
        </w:r>
        <w:r>
          <w:fldChar w:fldCharType="end"/>
        </w:r>
      </w:hyperlink>
    </w:p>
    <w:p>
      <w:pPr>
        <w:pStyle w:val="TOC1"/>
        <w:tabs>
          <w:tab w:val="right" w:leader="dot" w:pos="8306"/>
        </w:tabs>
      </w:pPr>
      <w:hyperlink w:anchor="_Toc18481" w:history="1">
        <w:r>
          <w:rPr>
            <w:rFonts w:ascii="仿宋" w:eastAsia="仿宋" w:hAnsi="仿宋" w:cs="仿宋" w:hint="eastAsia"/>
            <w:lang w:eastAsia="zh-CN"/>
          </w:rPr>
          <w:t>十三、产业协同与集群发展</w:t>
        </w:r>
        <w:r>
          <w:tab/>
        </w:r>
        <w:r>
          <w:fldChar w:fldCharType="begin"/>
        </w:r>
        <w:r>
          <w:instrText xml:space="preserve"> PAGEREF _Toc18481 \h </w:instrText>
        </w:r>
        <w:r>
          <w:fldChar w:fldCharType="separate"/>
        </w:r>
        <w:r>
          <w:t>55</w:t>
        </w:r>
        <w:r>
          <w:fldChar w:fldCharType="end"/>
        </w:r>
      </w:hyperlink>
    </w:p>
    <w:p>
      <w:pPr>
        <w:pStyle w:val="TOC2"/>
        <w:tabs>
          <w:tab w:val="right" w:leader="dot" w:pos="8306"/>
        </w:tabs>
      </w:pPr>
      <w:hyperlink w:anchor="_Toc9755" w:history="1">
        <w:r>
          <w:rPr>
            <w:rFonts w:ascii="仿宋" w:eastAsia="仿宋" w:hAnsi="仿宋" w:cs="仿宋" w:hint="eastAsia"/>
            <w:lang w:eastAsia="zh-CN"/>
          </w:rPr>
          <w:t>(一)、产业协同机制建设</w:t>
        </w:r>
        <w:r>
          <w:tab/>
        </w:r>
        <w:r>
          <w:fldChar w:fldCharType="begin"/>
        </w:r>
        <w:r>
          <w:instrText xml:space="preserve"> PAGEREF _Toc9755 \h </w:instrText>
        </w:r>
        <w:r>
          <w:fldChar w:fldCharType="separate"/>
        </w:r>
        <w:r>
          <w:t>55</w:t>
        </w:r>
        <w:r>
          <w:fldChar w:fldCharType="end"/>
        </w:r>
      </w:hyperlink>
    </w:p>
    <w:p>
      <w:pPr>
        <w:pStyle w:val="TOC2"/>
        <w:tabs>
          <w:tab w:val="right" w:leader="dot" w:pos="8306"/>
        </w:tabs>
      </w:pPr>
      <w:hyperlink w:anchor="_Toc4940" w:history="1">
        <w:r>
          <w:rPr>
            <w:rFonts w:ascii="仿宋" w:eastAsia="仿宋" w:hAnsi="仿宋" w:cs="仿宋" w:hint="eastAsia"/>
            <w:lang w:eastAsia="zh-CN"/>
          </w:rPr>
          <w:t>(二)、产业集群培育与发展</w:t>
        </w:r>
        <w:r>
          <w:tab/>
        </w:r>
        <w:r>
          <w:fldChar w:fldCharType="begin"/>
        </w:r>
        <w:r>
          <w:instrText xml:space="preserve"> PAGEREF _Toc4940 \h </w:instrText>
        </w:r>
        <w:r>
          <w:fldChar w:fldCharType="separate"/>
        </w:r>
        <w:r>
          <w:t>56</w:t>
        </w:r>
        <w:r>
          <w:fldChar w:fldCharType="end"/>
        </w:r>
      </w:hyperlink>
    </w:p>
    <w:p>
      <w:pPr>
        <w:pStyle w:val="TOC1"/>
        <w:tabs>
          <w:tab w:val="right" w:leader="dot" w:pos="8306"/>
        </w:tabs>
      </w:pPr>
      <w:hyperlink w:anchor="_Toc5360" w:history="1">
        <w:r>
          <w:rPr>
            <w:rFonts w:ascii="仿宋" w:eastAsia="仿宋" w:hAnsi="仿宋" w:cs="仿宋" w:hint="eastAsia"/>
            <w:lang w:eastAsia="zh-CN"/>
          </w:rPr>
          <w:t>十四、项目施工方案</w:t>
        </w:r>
        <w:r>
          <w:tab/>
        </w:r>
        <w:r>
          <w:fldChar w:fldCharType="begin"/>
        </w:r>
        <w:r>
          <w:instrText xml:space="preserve"> PAGEREF _Toc5360 \h </w:instrText>
        </w:r>
        <w:r>
          <w:fldChar w:fldCharType="separate"/>
        </w:r>
        <w:r>
          <w:t>57</w:t>
        </w:r>
        <w:r>
          <w:fldChar w:fldCharType="end"/>
        </w:r>
      </w:hyperlink>
    </w:p>
    <w:p>
      <w:pPr>
        <w:pStyle w:val="TOC2"/>
        <w:tabs>
          <w:tab w:val="right" w:leader="dot" w:pos="8306"/>
        </w:tabs>
      </w:pPr>
      <w:hyperlink w:anchor="_Toc7184" w:history="1">
        <w:r>
          <w:rPr>
            <w:rFonts w:ascii="仿宋" w:eastAsia="仿宋" w:hAnsi="仿宋" w:cs="仿宋" w:hint="eastAsia"/>
            <w:lang w:eastAsia="zh-CN"/>
          </w:rPr>
          <w:t>(一)、施工组织设计</w:t>
        </w:r>
        <w:r>
          <w:tab/>
        </w:r>
        <w:r>
          <w:fldChar w:fldCharType="begin"/>
        </w:r>
        <w:r>
          <w:instrText xml:space="preserve"> PAGEREF _Toc7184 \h </w:instrText>
        </w:r>
        <w:r>
          <w:fldChar w:fldCharType="separate"/>
        </w:r>
        <w:r>
          <w:t>57</w:t>
        </w:r>
        <w:r>
          <w:fldChar w:fldCharType="end"/>
        </w:r>
      </w:hyperlink>
    </w:p>
    <w:p>
      <w:pPr>
        <w:pStyle w:val="TOC2"/>
        <w:tabs>
          <w:tab w:val="right" w:leader="dot" w:pos="8306"/>
        </w:tabs>
      </w:pPr>
      <w:hyperlink w:anchor="_Toc27510" w:history="1">
        <w:r>
          <w:rPr>
            <w:rFonts w:ascii="仿宋" w:eastAsia="仿宋" w:hAnsi="仿宋" w:cs="仿宋" w:hint="eastAsia"/>
            <w:lang w:eastAsia="zh-CN"/>
          </w:rPr>
          <w:t>(二)、施工工艺与技术路线</w:t>
        </w:r>
        <w:r>
          <w:tab/>
        </w:r>
        <w:r>
          <w:fldChar w:fldCharType="begin"/>
        </w:r>
        <w:r>
          <w:instrText xml:space="preserve"> PAGEREF _Toc27510 \h </w:instrText>
        </w:r>
        <w:r>
          <w:fldChar w:fldCharType="separate"/>
        </w:r>
        <w:r>
          <w:t>59</w:t>
        </w:r>
        <w:r>
          <w:fldChar w:fldCharType="end"/>
        </w:r>
      </w:hyperlink>
    </w:p>
    <w:p>
      <w:pPr>
        <w:pStyle w:val="TOC2"/>
        <w:tabs>
          <w:tab w:val="right" w:leader="dot" w:pos="8306"/>
        </w:tabs>
      </w:pPr>
      <w:hyperlink w:anchor="_Toc29726" w:history="1">
        <w:r>
          <w:rPr>
            <w:rFonts w:ascii="仿宋" w:eastAsia="仿宋" w:hAnsi="仿宋" w:cs="仿宋" w:hint="eastAsia"/>
            <w:lang w:eastAsia="zh-CN"/>
          </w:rPr>
          <w:t>(三)、关键节点施工计划</w:t>
        </w:r>
        <w:r>
          <w:tab/>
        </w:r>
        <w:r>
          <w:fldChar w:fldCharType="begin"/>
        </w:r>
        <w:r>
          <w:instrText xml:space="preserve"> PAGEREF _Toc29726 \h </w:instrText>
        </w:r>
        <w:r>
          <w:fldChar w:fldCharType="separate"/>
        </w:r>
        <w:r>
          <w:t>60</w:t>
        </w:r>
        <w:r>
          <w:fldChar w:fldCharType="end"/>
        </w:r>
      </w:hyperlink>
    </w:p>
    <w:p>
      <w:pPr>
        <w:pStyle w:val="TOC2"/>
        <w:tabs>
          <w:tab w:val="right" w:leader="dot" w:pos="8306"/>
        </w:tabs>
      </w:pPr>
      <w:hyperlink w:anchor="_Toc17930" w:history="1">
        <w:r>
          <w:rPr>
            <w:rFonts w:ascii="仿宋" w:eastAsia="仿宋" w:hAnsi="仿宋" w:cs="仿宋" w:hint="eastAsia"/>
            <w:lang w:eastAsia="zh-CN"/>
          </w:rPr>
          <w:t>(四)、施工现场管理</w:t>
        </w:r>
        <w:r>
          <w:tab/>
        </w:r>
        <w:r>
          <w:fldChar w:fldCharType="begin"/>
        </w:r>
        <w:r>
          <w:instrText xml:space="preserve"> PAGEREF _Toc17930 \h </w:instrText>
        </w:r>
        <w:r>
          <w:fldChar w:fldCharType="separate"/>
        </w:r>
        <w:r>
          <w:t>61</w:t>
        </w:r>
        <w:r>
          <w:fldChar w:fldCharType="end"/>
        </w:r>
      </w:hyperlink>
    </w:p>
    <w:p>
      <w:pPr>
        <w:pStyle w:val="TOC1"/>
        <w:tabs>
          <w:tab w:val="right" w:leader="dot" w:pos="8306"/>
        </w:tabs>
      </w:pPr>
      <w:hyperlink w:anchor="_Toc23370" w:history="1">
        <w:r>
          <w:rPr>
            <w:rFonts w:ascii="仿宋" w:eastAsia="仿宋" w:hAnsi="仿宋" w:cs="仿宋" w:hint="eastAsia"/>
            <w:lang w:eastAsia="zh-CN"/>
          </w:rPr>
          <w:t>十五、法律法规与政策遵循</w:t>
        </w:r>
        <w:r>
          <w:tab/>
        </w:r>
        <w:r>
          <w:fldChar w:fldCharType="begin"/>
        </w:r>
        <w:r>
          <w:instrText xml:space="preserve"> PAGEREF _Toc23370 \h </w:instrText>
        </w:r>
        <w:r>
          <w:fldChar w:fldCharType="separate"/>
        </w:r>
        <w:r>
          <w:t>63</w:t>
        </w:r>
        <w:r>
          <w:fldChar w:fldCharType="end"/>
        </w:r>
      </w:hyperlink>
    </w:p>
    <w:p>
      <w:pPr>
        <w:pStyle w:val="TOC2"/>
        <w:tabs>
          <w:tab w:val="right" w:leader="dot" w:pos="8306"/>
        </w:tabs>
      </w:pPr>
      <w:hyperlink w:anchor="_Toc20078" w:history="1">
        <w:r>
          <w:rPr>
            <w:rFonts w:ascii="仿宋" w:eastAsia="仿宋" w:hAnsi="仿宋" w:cs="仿宋" w:hint="eastAsia"/>
            <w:lang w:eastAsia="zh-CN"/>
          </w:rPr>
          <w:t>(一)、法律法规遵守</w:t>
        </w:r>
        <w:r>
          <w:tab/>
        </w:r>
        <w:r>
          <w:fldChar w:fldCharType="begin"/>
        </w:r>
        <w:r>
          <w:instrText xml:space="preserve"> PAGEREF _Toc20078 \h </w:instrText>
        </w:r>
        <w:r>
          <w:fldChar w:fldCharType="separate"/>
        </w:r>
        <w:r>
          <w:t>63</w:t>
        </w:r>
        <w:r>
          <w:fldChar w:fldCharType="end"/>
        </w:r>
      </w:hyperlink>
    </w:p>
    <w:p>
      <w:pPr>
        <w:pStyle w:val="TOC2"/>
        <w:tabs>
          <w:tab w:val="right" w:leader="dot" w:pos="8306"/>
        </w:tabs>
      </w:pPr>
      <w:hyperlink w:anchor="_Toc8329" w:history="1">
        <w:r>
          <w:rPr>
            <w:rFonts w:ascii="仿宋" w:eastAsia="仿宋" w:hAnsi="仿宋" w:cs="仿宋" w:hint="eastAsia"/>
            <w:lang w:eastAsia="zh-CN"/>
          </w:rPr>
          <w:t>(二)、政策导向与利用</w:t>
        </w:r>
        <w:r>
          <w:tab/>
        </w:r>
        <w:r>
          <w:fldChar w:fldCharType="begin"/>
        </w:r>
        <w:r>
          <w:instrText xml:space="preserve"> PAGEREF _Toc8329 \h </w:instrText>
        </w:r>
        <w:r>
          <w:fldChar w:fldCharType="separate"/>
        </w:r>
        <w:r>
          <w:t>64</w:t>
        </w:r>
        <w:r>
          <w:fldChar w:fldCharType="end"/>
        </w:r>
      </w:hyperlink>
    </w:p>
    <w:p>
      <w:pPr>
        <w:pStyle w:val="TOC1"/>
        <w:tabs>
          <w:tab w:val="right" w:leader="dot" w:pos="8306"/>
        </w:tabs>
      </w:pPr>
      <w:hyperlink w:anchor="_Toc6933" w:history="1">
        <w:r>
          <w:rPr>
            <w:rFonts w:ascii="仿宋" w:eastAsia="仿宋" w:hAnsi="仿宋" w:cs="仿宋" w:hint="eastAsia"/>
            <w:lang w:eastAsia="zh-CN"/>
          </w:rPr>
          <w:t>十六、知识产权管理与保护</w:t>
        </w:r>
        <w:r>
          <w:tab/>
        </w:r>
        <w:r>
          <w:fldChar w:fldCharType="begin"/>
        </w:r>
        <w:r>
          <w:instrText xml:space="preserve"> PAGEREF _Toc6933 \h </w:instrText>
        </w:r>
        <w:r>
          <w:fldChar w:fldCharType="separate"/>
        </w:r>
        <w:r>
          <w:t>65</w:t>
        </w:r>
        <w:r>
          <w:fldChar w:fldCharType="end"/>
        </w:r>
      </w:hyperlink>
    </w:p>
    <w:p>
      <w:pPr>
        <w:pStyle w:val="TOC2"/>
        <w:tabs>
          <w:tab w:val="right" w:leader="dot" w:pos="8306"/>
        </w:tabs>
      </w:pPr>
      <w:hyperlink w:anchor="_Toc16009" w:history="1">
        <w:r>
          <w:rPr>
            <w:rFonts w:ascii="仿宋" w:eastAsia="仿宋" w:hAnsi="仿宋" w:cs="仿宋" w:hint="eastAsia"/>
            <w:lang w:eastAsia="zh-CN"/>
          </w:rPr>
          <w:t>(一)、知识产权管理体系建设</w:t>
        </w:r>
        <w:r>
          <w:tab/>
        </w:r>
        <w:r>
          <w:fldChar w:fldCharType="begin"/>
        </w:r>
        <w:r>
          <w:instrText xml:space="preserve"> PAGEREF _Toc16009 \h </w:instrText>
        </w:r>
        <w:r>
          <w:fldChar w:fldCharType="separate"/>
        </w:r>
        <w:r>
          <w:t>65</w:t>
        </w:r>
        <w:r>
          <w:fldChar w:fldCharType="end"/>
        </w:r>
      </w:hyperlink>
    </w:p>
    <w:p>
      <w:pPr>
        <w:pStyle w:val="TOC2"/>
        <w:tabs>
          <w:tab w:val="right" w:leader="dot" w:pos="8306"/>
        </w:tabs>
      </w:pPr>
      <w:hyperlink w:anchor="_Toc10711" w:history="1">
        <w:r>
          <w:rPr>
            <w:rFonts w:ascii="仿宋" w:eastAsia="仿宋" w:hAnsi="仿宋" w:cs="仿宋" w:hint="eastAsia"/>
            <w:lang w:eastAsia="zh-CN"/>
          </w:rPr>
          <w:t>(二)、知识产权保护措施</w:t>
        </w:r>
        <w:r>
          <w:tab/>
        </w:r>
        <w:r>
          <w:fldChar w:fldCharType="begin"/>
        </w:r>
        <w:r>
          <w:instrText xml:space="preserve"> PAGEREF _Toc10711 \h </w:instrText>
        </w:r>
        <w:r>
          <w:fldChar w:fldCharType="separate"/>
        </w:r>
        <w:r>
          <w:t>66</w:t>
        </w:r>
        <w:r>
          <w:fldChar w:fldCharType="end"/>
        </w:r>
      </w:hyperlink>
    </w:p>
    <w:p>
      <w:pPr>
        <w:pStyle w:val="TOC1"/>
        <w:tabs>
          <w:tab w:val="right" w:leader="dot" w:pos="8306"/>
        </w:tabs>
      </w:pPr>
      <w:hyperlink w:anchor="_Toc31261" w:history="1">
        <w:r>
          <w:rPr>
            <w:rFonts w:ascii="仿宋" w:eastAsia="仿宋" w:hAnsi="仿宋" w:cs="仿宋" w:hint="eastAsia"/>
            <w:lang w:eastAsia="zh-CN"/>
          </w:rPr>
          <w:t>十七、成果转化与推广应用</w:t>
        </w:r>
        <w:r>
          <w:tab/>
        </w:r>
        <w:r>
          <w:fldChar w:fldCharType="begin"/>
        </w:r>
        <w:r>
          <w:instrText xml:space="preserve"> PAGEREF _Toc31261 \h </w:instrText>
        </w:r>
        <w:r>
          <w:fldChar w:fldCharType="separate"/>
        </w:r>
        <w:r>
          <w:t>68</w:t>
        </w:r>
        <w:r>
          <w:fldChar w:fldCharType="end"/>
        </w:r>
      </w:hyperlink>
    </w:p>
    <w:p>
      <w:pPr>
        <w:pStyle w:val="TOC2"/>
        <w:tabs>
          <w:tab w:val="right" w:leader="dot" w:pos="8306"/>
        </w:tabs>
      </w:pPr>
      <w:hyperlink w:anchor="_Toc22830" w:history="1">
        <w:r>
          <w:rPr>
            <w:rFonts w:ascii="仿宋" w:eastAsia="仿宋" w:hAnsi="仿宋" w:cs="仿宋" w:hint="eastAsia"/>
            <w:lang w:eastAsia="zh-CN"/>
          </w:rPr>
          <w:t>(一)、成果转化策略制定</w:t>
        </w:r>
        <w:r>
          <w:tab/>
        </w:r>
        <w:r>
          <w:fldChar w:fldCharType="begin"/>
        </w:r>
        <w:r>
          <w:instrText xml:space="preserve"> PAGEREF _Toc22830 \h </w:instrText>
        </w:r>
        <w:r>
          <w:fldChar w:fldCharType="separate"/>
        </w:r>
        <w:r>
          <w:t>68</w:t>
        </w:r>
        <w:r>
          <w:fldChar w:fldCharType="end"/>
        </w:r>
      </w:hyperlink>
    </w:p>
    <w:p>
      <w:pPr>
        <w:pStyle w:val="TOC2"/>
        <w:tabs>
          <w:tab w:val="right" w:leader="dot" w:pos="8306"/>
        </w:tabs>
      </w:pPr>
      <w:hyperlink w:anchor="_Toc30975" w:history="1">
        <w:r>
          <w:rPr>
            <w:rFonts w:ascii="仿宋" w:eastAsia="仿宋" w:hAnsi="仿宋" w:cs="仿宋" w:hint="eastAsia"/>
            <w:lang w:eastAsia="zh-CN"/>
          </w:rPr>
          <w:t>(二)、成果推广应用方案</w:t>
        </w:r>
        <w:r>
          <w:tab/>
        </w:r>
        <w:r>
          <w:fldChar w:fldCharType="begin"/>
        </w:r>
        <w:r>
          <w:instrText xml:space="preserve"> PAGEREF _Toc30975 \h </w:instrText>
        </w:r>
        <w:r>
          <w:fldChar w:fldCharType="separate"/>
        </w:r>
        <w:r>
          <w:t>69</w:t>
        </w:r>
        <w:r>
          <w:fldChar w:fldCharType="end"/>
        </w:r>
      </w:hyperlink>
    </w:p>
    <w:p>
      <w:pPr>
        <w:pStyle w:val="TOC1"/>
        <w:tabs>
          <w:tab w:val="right" w:leader="dot" w:pos="8306"/>
        </w:tabs>
      </w:pPr>
      <w:hyperlink w:anchor="_Toc7276" w:history="1">
        <w:r>
          <w:rPr>
            <w:rFonts w:ascii="仿宋" w:eastAsia="仿宋" w:hAnsi="仿宋" w:cs="仿宋" w:hint="eastAsia"/>
            <w:lang w:eastAsia="zh-CN"/>
          </w:rPr>
          <w:t>十八、人力资源管理与开发</w:t>
        </w:r>
        <w:r>
          <w:tab/>
        </w:r>
        <w:r>
          <w:fldChar w:fldCharType="begin"/>
        </w:r>
        <w:r>
          <w:instrText xml:space="preserve"> PAGEREF _Toc7276 \h </w:instrText>
        </w:r>
        <w:r>
          <w:fldChar w:fldCharType="separate"/>
        </w:r>
        <w:r>
          <w:t>71</w:t>
        </w:r>
        <w:r>
          <w:fldChar w:fldCharType="end"/>
        </w:r>
      </w:hyperlink>
    </w:p>
    <w:p>
      <w:pPr>
        <w:pStyle w:val="TOC2"/>
        <w:tabs>
          <w:tab w:val="right" w:leader="dot" w:pos="8306"/>
        </w:tabs>
      </w:pPr>
      <w:hyperlink w:anchor="_Toc15289" w:history="1">
        <w:r>
          <w:rPr>
            <w:rFonts w:ascii="仿宋" w:eastAsia="仿宋" w:hAnsi="仿宋" w:cs="仿宋" w:hint="eastAsia"/>
            <w:lang w:eastAsia="zh-CN"/>
          </w:rPr>
          <w:t>(一)、人力资源规划</w:t>
        </w:r>
        <w:r>
          <w:tab/>
        </w:r>
        <w:r>
          <w:fldChar w:fldCharType="begin"/>
        </w:r>
        <w:r>
          <w:instrText xml:space="preserve"> PAGEREF _Toc15289 \h </w:instrText>
        </w:r>
        <w:r>
          <w:fldChar w:fldCharType="separate"/>
        </w:r>
        <w:r>
          <w:t>71</w:t>
        </w:r>
        <w:r>
          <w:fldChar w:fldCharType="end"/>
        </w:r>
      </w:hyperlink>
    </w:p>
    <w:p>
      <w:pPr>
        <w:pStyle w:val="TOC2"/>
        <w:tabs>
          <w:tab w:val="right" w:leader="dot" w:pos="8306"/>
        </w:tabs>
      </w:pPr>
      <w:hyperlink w:anchor="_Toc19078" w:history="1">
        <w:r>
          <w:rPr>
            <w:rFonts w:ascii="仿宋" w:eastAsia="仿宋" w:hAnsi="仿宋" w:cs="仿宋" w:hint="eastAsia"/>
            <w:lang w:eastAsia="zh-CN"/>
          </w:rPr>
          <w:t>(二)、人力资源开发与培训</w:t>
        </w:r>
        <w:r>
          <w:tab/>
        </w:r>
        <w:r>
          <w:fldChar w:fldCharType="begin"/>
        </w:r>
        <w:r>
          <w:instrText xml:space="preserve"> PAGEREF _Toc19078 \h </w:instrText>
        </w:r>
        <w:r>
          <w:fldChar w:fldCharType="separate"/>
        </w:r>
        <w:r>
          <w:t>72</w:t>
        </w:r>
        <w:r>
          <w:fldChar w:fldCharType="end"/>
        </w:r>
      </w:hyperlink>
    </w:p>
    <w:p>
      <w:pPr>
        <w:pStyle w:val="TOC1"/>
        <w:tabs>
          <w:tab w:val="right" w:leader="dot" w:pos="8306"/>
        </w:tabs>
      </w:pPr>
      <w:hyperlink w:anchor="_Toc31664" w:history="1">
        <w:r>
          <w:rPr>
            <w:rFonts w:ascii="仿宋" w:eastAsia="仿宋" w:hAnsi="仿宋" w:cs="仿宋" w:hint="eastAsia"/>
            <w:lang w:eastAsia="zh-CN"/>
          </w:rPr>
          <w:t>十九、质量管理与控制</w:t>
        </w:r>
        <w:r>
          <w:tab/>
        </w:r>
        <w:r>
          <w:fldChar w:fldCharType="begin"/>
        </w:r>
        <w:r>
          <w:instrText xml:space="preserve"> PAGEREF _Toc31664 \h </w:instrText>
        </w:r>
        <w:r>
          <w:fldChar w:fldCharType="separate"/>
        </w:r>
        <w:r>
          <w:t>75</w:t>
        </w:r>
        <w:r>
          <w:fldChar w:fldCharType="end"/>
        </w:r>
      </w:hyperlink>
    </w:p>
    <w:p>
      <w:pPr>
        <w:pStyle w:val="TOC2"/>
        <w:tabs>
          <w:tab w:val="right" w:leader="dot" w:pos="8306"/>
        </w:tabs>
      </w:pPr>
      <w:hyperlink w:anchor="_Toc9329" w:history="1">
        <w:r>
          <w:rPr>
            <w:rFonts w:ascii="仿宋" w:eastAsia="仿宋" w:hAnsi="仿宋" w:cs="仿宋" w:hint="eastAsia"/>
            <w:lang w:eastAsia="zh-CN"/>
          </w:rPr>
          <w:t>(一)、质量管理体系建设</w:t>
        </w:r>
        <w:r>
          <w:tab/>
        </w:r>
        <w:r>
          <w:fldChar w:fldCharType="begin"/>
        </w:r>
        <w:r>
          <w:instrText xml:space="preserve"> PAGEREF _Toc9329 \h </w:instrText>
        </w:r>
        <w:r>
          <w:fldChar w:fldCharType="separate"/>
        </w:r>
        <w:r>
          <w:t>75</w:t>
        </w:r>
        <w:r>
          <w:fldChar w:fldCharType="end"/>
        </w:r>
      </w:hyperlink>
    </w:p>
    <w:p>
      <w:pPr>
        <w:pStyle w:val="TOC2"/>
        <w:tabs>
          <w:tab w:val="right" w:leader="dot" w:pos="8306"/>
        </w:tabs>
      </w:pPr>
      <w:hyperlink w:anchor="_Toc13987" w:history="1">
        <w:r>
          <w:rPr>
            <w:rFonts w:ascii="仿宋" w:eastAsia="仿宋" w:hAnsi="仿宋" w:cs="仿宋" w:hint="eastAsia"/>
            <w:lang w:eastAsia="zh-CN"/>
          </w:rPr>
          <w:t>(二)、质量控制措施</w:t>
        </w:r>
        <w:r>
          <w:tab/>
        </w:r>
        <w:r>
          <w:fldChar w:fldCharType="begin"/>
        </w:r>
        <w:r>
          <w:instrText xml:space="preserve"> PAGEREF _Toc13987 \h </w:instrText>
        </w:r>
        <w:r>
          <w:fldChar w:fldCharType="separate"/>
        </w:r>
        <w:r>
          <w:t>76</w:t>
        </w:r>
        <w:r>
          <w:fldChar w:fldCharType="end"/>
        </w:r>
      </w:hyperlink>
    </w:p>
    <w:p>
      <w:pPr>
        <w:pStyle w:val="TOC1"/>
        <w:tabs>
          <w:tab w:val="right" w:leader="dot" w:pos="8306"/>
        </w:tabs>
      </w:pPr>
      <w:hyperlink w:anchor="_Toc22302" w:history="1">
        <w:r>
          <w:rPr>
            <w:rFonts w:ascii="仿宋" w:eastAsia="仿宋" w:hAnsi="仿宋" w:cs="仿宋" w:hint="eastAsia"/>
            <w:lang w:eastAsia="zh-CN"/>
          </w:rPr>
          <w:t>二十、设施与设备管理</w:t>
        </w:r>
        <w:r>
          <w:tab/>
        </w:r>
        <w:r>
          <w:fldChar w:fldCharType="begin"/>
        </w:r>
        <w:r>
          <w:instrText xml:space="preserve"> PAGEREF _Toc22302 \h </w:instrText>
        </w:r>
        <w:r>
          <w:fldChar w:fldCharType="separate"/>
        </w:r>
        <w:r>
          <w:t>77</w:t>
        </w:r>
        <w:r>
          <w:fldChar w:fldCharType="end"/>
        </w:r>
      </w:hyperlink>
    </w:p>
    <w:p>
      <w:pPr>
        <w:pStyle w:val="TOC2"/>
        <w:tabs>
          <w:tab w:val="right" w:leader="dot" w:pos="8306"/>
        </w:tabs>
      </w:pPr>
      <w:hyperlink w:anchor="_Toc15142" w:history="1">
        <w:r>
          <w:rPr>
            <w:rFonts w:ascii="仿宋" w:eastAsia="仿宋" w:hAnsi="仿宋" w:cs="仿宋" w:hint="eastAsia"/>
            <w:lang w:eastAsia="zh-CN"/>
          </w:rPr>
          <w:t>(一)、设施规划与配置</w:t>
        </w:r>
        <w:r>
          <w:tab/>
        </w:r>
        <w:r>
          <w:fldChar w:fldCharType="begin"/>
        </w:r>
        <w:r>
          <w:instrText xml:space="preserve"> PAGEREF _Toc15142 \h </w:instrText>
        </w:r>
        <w:r>
          <w:fldChar w:fldCharType="separate"/>
        </w:r>
        <w:r>
          <w:t>77</w:t>
        </w:r>
        <w:r>
          <w:fldChar w:fldCharType="end"/>
        </w:r>
      </w:hyperlink>
    </w:p>
    <w:p>
      <w:pPr>
        <w:pStyle w:val="TOC2"/>
        <w:tabs>
          <w:tab w:val="right" w:leader="dot" w:pos="8306"/>
        </w:tabs>
      </w:pPr>
      <w:hyperlink w:anchor="_Toc7830" w:history="1">
        <w:r>
          <w:rPr>
            <w:rFonts w:ascii="仿宋" w:eastAsia="仿宋" w:hAnsi="仿宋" w:cs="仿宋" w:hint="eastAsia"/>
            <w:lang w:eastAsia="zh-CN"/>
          </w:rPr>
          <w:t>(二)、设备采购与维护管理</w:t>
        </w:r>
        <w:r>
          <w:tab/>
        </w:r>
        <w:r>
          <w:fldChar w:fldCharType="begin"/>
        </w:r>
        <w:r>
          <w:instrText xml:space="preserve"> PAGEREF _Toc7830 \h </w:instrText>
        </w:r>
        <w:r>
          <w:fldChar w:fldCharType="separate"/>
        </w:r>
        <w:r>
          <w:t>78</w:t>
        </w:r>
        <w:r>
          <w:fldChar w:fldCharType="end"/>
        </w:r>
      </w:hyperlink>
    </w:p>
    <w:p>
      <w:pPr>
        <w:pStyle w:val="TOC2"/>
        <w:tabs>
          <w:tab w:val="right" w:leader="dot" w:pos="8306"/>
        </w:tabs>
      </w:pPr>
      <w:hyperlink w:anchor="_Toc26072" w:history="1">
        <w:r>
          <w:rPr>
            <w:rFonts w:ascii="仿宋" w:eastAsia="仿宋" w:hAnsi="仿宋" w:cs="仿宋" w:hint="eastAsia"/>
            <w:lang w:eastAsia="zh-CN"/>
          </w:rPr>
          <w:t>(三)、设施设备升级策略</w:t>
        </w:r>
        <w:r>
          <w:tab/>
        </w:r>
        <w:r>
          <w:fldChar w:fldCharType="begin"/>
        </w:r>
        <w:r>
          <w:instrText xml:space="preserve"> PAGEREF _Toc26072 \h </w:instrText>
        </w:r>
        <w:r>
          <w:fldChar w:fldCharType="separate"/>
        </w:r>
        <w:r>
          <w:t>79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5380"/>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7986"/>
      <w:r>
        <w:rPr>
          <w:rFonts w:ascii="仿宋" w:eastAsia="仿宋" w:hAnsi="仿宋" w:cs="仿宋" w:hint="eastAsia"/>
          <w:sz w:val="28"/>
          <w:lang w:eastAsia="zh-CN"/>
        </w:rPr>
        <w:t>一、发展规划、产业政策和行业准入分析</w:t>
      </w:r>
      <w:bookmarkEnd w:id="2"/>
    </w:p>
    <w:p>
      <w:pPr>
        <w:pStyle w:val="Heading2"/>
        <w:rPr>
          <w:rFonts w:ascii="仿宋" w:eastAsia="仿宋" w:hAnsi="仿宋" w:cs="仿宋" w:hint="eastAsia"/>
          <w:lang w:eastAsia="zh-CN"/>
        </w:rPr>
      </w:pPr>
      <w:bookmarkStart w:id="3" w:name="_Toc9367"/>
      <w:r>
        <w:rPr>
          <w:rFonts w:ascii="仿宋" w:eastAsia="仿宋" w:hAnsi="仿宋" w:cs="仿宋" w:hint="eastAsia"/>
          <w:lang w:eastAsia="zh-CN"/>
        </w:rPr>
        <w:t>(一)、发展规划分析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4" w:name="_Toc8332"/>
      <w:r>
        <w:rPr>
          <w:rFonts w:ascii="仿宋" w:eastAsia="仿宋" w:hAnsi="仿宋" w:cs="仿宋" w:hint="eastAsia"/>
          <w:sz w:val="28"/>
          <w:lang w:eastAsia="zh-CN"/>
        </w:rPr>
        <w:t>(二)、产业政策分析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5" w:name="_Toc7635"/>
      <w:r>
        <w:rPr>
          <w:rFonts w:ascii="仿宋" w:eastAsia="仿宋" w:hAnsi="仿宋" w:cs="仿宋" w:hint="eastAsia"/>
          <w:sz w:val="28"/>
          <w:lang w:eastAsia="zh-CN"/>
        </w:rPr>
        <w:t>(三)、行业准入分析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一、医疗消毒项目的市场准入条件分析</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医疗消毒项目而言，市场准入条件首先取决于政策法规环境。政府对于[行业名称]领域的法规，如环保标准、税收政策、和技术使用规范，直接影响医疗消毒项目的运营和成本结构。例如，若政府针对使用可再生能源的企业提供税收优惠，这将对医疗消毒项目的财务规划产生重要影响。同时，考虑经济环境和消费者偏好的变化对医疗消毒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二、医疗消毒项目的行业规范与合规性要求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医疗消毒项目来说，遵守行业规范和合规性要求是确保项目顺利进行的基础。这包括遵循质量控制标准、安全规定、数据保护法规等。例如，若医疗消毒项目涉及数据处理，须严格遵守相关的数据保护法规。此外，行业内部的自律规范，如产品标准和服务流程，也对于提升医疗消毒项目在行业内的认可度和竞争力至关重要。项目管理团队必须不断更新策略，以应对行业规范和法规的变化，确保医疗消毒项目的长期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三、医疗消毒项目的竞争格局和战略定位</w:t>
      </w:r>
    </w:p>
    <w:p>
      <w:pPr>
        <w:ind w:firstLine="560" w:firstLineChars="200"/>
        <w:rPr>
          <w:rFonts w:ascii="仿宋" w:eastAsia="仿宋" w:hAnsi="仿宋" w:cs="仿宋" w:hint="eastAsia"/>
          <w:sz w:val="28"/>
        </w:rPr>
      </w:pPr>
      <w:r>
        <w:rPr>
          <w:rFonts w:ascii="仿宋" w:eastAsia="仿宋" w:hAnsi="仿宋" w:cs="仿宋" w:hint="eastAsia"/>
          <w:sz w:val="28"/>
          <w:lang w:eastAsia="zh-CN"/>
        </w:rPr>
        <w:t>在医疗消毒项目的发展规划中，理解行业的竞争格局对于制定有效的市场策略极为关键。这包括分析主要竞争对手的市场地位、优势及其业务模式。医疗消毒项目面临的竞争对手可能包括大型成熟企业和创新型初创公司，各自采取不同的市场策略。因此，医疗消毒项目需精确地定位自己的市场策略，如专注于产品创新、客户服务或成本效率，以在竞争中占据优势。通过深入的市场和竞争分析，医疗消毒项目可以更有效地进入市场并实现可持续发展。</w:t>
      </w:r>
    </w:p>
    <w:p>
      <w:pPr>
        <w:pStyle w:val="Heading1"/>
        <w:ind w:firstLine="560" w:firstLineChars="200"/>
        <w:rPr>
          <w:rFonts w:ascii="仿宋" w:eastAsia="仿宋" w:hAnsi="仿宋" w:cs="仿宋" w:hint="eastAsia"/>
          <w:sz w:val="28"/>
          <w:lang w:eastAsia="zh-CN"/>
        </w:rPr>
      </w:pPr>
      <w:bookmarkStart w:id="6" w:name="_Toc3895"/>
      <w:r>
        <w:rPr>
          <w:rFonts w:ascii="仿宋" w:eastAsia="仿宋" w:hAnsi="仿宋" w:cs="仿宋" w:hint="eastAsia"/>
          <w:sz w:val="28"/>
          <w:lang w:eastAsia="zh-CN"/>
        </w:rPr>
        <w:t>二、经济影响分析</w:t>
      </w:r>
      <w:bookmarkEnd w:id="6"/>
    </w:p>
    <w:p>
      <w:pPr>
        <w:pStyle w:val="Heading2"/>
        <w:rPr>
          <w:rFonts w:ascii="仿宋" w:eastAsia="仿宋" w:hAnsi="仿宋" w:cs="仿宋" w:hint="eastAsia"/>
          <w:lang w:eastAsia="zh-CN"/>
        </w:rPr>
      </w:pPr>
      <w:bookmarkStart w:id="7" w:name="_Toc2382"/>
      <w:r>
        <w:rPr>
          <w:rFonts w:ascii="仿宋" w:eastAsia="仿宋" w:hAnsi="仿宋" w:cs="仿宋" w:hint="eastAsia"/>
          <w:lang w:eastAsia="zh-CN"/>
        </w:rPr>
        <w:t>(一)、经济费用效益或费用效果分析</w:t>
      </w:r>
      <w:bookmarkEnd w:id="7"/>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直接收益：假设医疗消毒项目的产品或服务年销售收入为XX万元。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8" w:name="_Toc21107"/>
      <w:r>
        <w:rPr>
          <w:rFonts w:ascii="仿宋" w:eastAsia="仿宋" w:hAnsi="仿宋" w:cs="仿宋" w:hint="eastAsia"/>
          <w:sz w:val="28"/>
          <w:lang w:eastAsia="zh-CN"/>
        </w:rPr>
        <w:t>(二)、行业影响分析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医疗消毒项目通过引入先进的人工智能技术优化生产流程，例如自动化的物流系统和智能数据分析，可能大幅提高产品的质量和生产效率。这可能迫使竞争对手也必须投资于类似技术，以保持市场竞争力。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医疗消毒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若医疗消毒项目成功推广新型环保产品，比如采用可回收材料的包装，可能会激发消费者对可持续产品的需求。这种需求的增长可能迫使整个行业转向更环保的产品设计和生产方法。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医疗消毒项目在减少环境影响方面的努力，如实施零废物生产和减少二氧化碳排放，可能会促使行业设立更高的环保标准。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医疗消毒项目对新原料和技术的需求可能促使供应商调整生产策略，比如采用更环保的生产方法或开发新型原材料。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9" w:name="_Toc10812"/>
      <w:r>
        <w:rPr>
          <w:rFonts w:ascii="仿宋" w:eastAsia="仿宋" w:hAnsi="仿宋" w:cs="仿宋" w:hint="eastAsia"/>
          <w:sz w:val="28"/>
          <w:lang w:eastAsia="zh-CN"/>
        </w:rPr>
        <w:t>(三)、区域经济影响分析</w:t>
      </w:r>
      <w:bookmarkEnd w:id="9"/>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https://d.book118.com/906012235043010041</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医疗消毒项目构思建设方案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医疗消毒项目构思建设方案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医疗消毒项目构思建设方案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医疗消毒项目构思建设方案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医疗消毒项目构思建设方案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医疗消毒项目构思建设方案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医疗消毒项目构思建设方案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医疗消毒项目构思建设方案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医疗消毒项目构思建设方案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医疗消毒项目构思建设方案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医疗消毒项目构思建设方案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医疗消毒项目构思建设方案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3CD2B37"/>
    <w:rsid w:val="53CD2B3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906012235043010041"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2023-12-22T13:03:00Z</dcterms:created>
  <dcterms:modified xsi:type="dcterms:W3CDTF">2023-12-22T13:03:33Z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E79E3668E96A435FA2B9C7C78789F837_11</vt:lpwstr>
  </property>
  <property fmtid="{D5CDD505-2E9C-101B-9397-08002B2CF9AE}" pid="3" name="KSOProductBuildVer">
    <vt:lpwstr>2052-12.1.0.16120</vt:lpwstr>
  </property>
</Properties>
</file>