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广告服务行业商业计划书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87" w:history="1">
        <w:r>
          <w:rPr>
            <w:rFonts w:ascii="仿宋" w:eastAsia="仿宋" w:hAnsi="仿宋" w:cs="仿宋" w:hint="eastAsia"/>
            <w:lang w:eastAsia="zh-CN"/>
          </w:rPr>
          <w:t>概论</w:t>
        </w:r>
        <w:r>
          <w:tab/>
        </w:r>
        <w:r>
          <w:fldChar w:fldCharType="begin"/>
        </w:r>
        <w:r>
          <w:instrText xml:space="preserve"> PAGEREF _Toc14187 \h </w:instrText>
        </w:r>
        <w:r>
          <w:fldChar w:fldCharType="separate"/>
        </w:r>
        <w:r>
          <w:t>4</w:t>
        </w:r>
        <w:r>
          <w:fldChar w:fldCharType="end"/>
        </w:r>
      </w:hyperlink>
    </w:p>
    <w:p>
      <w:pPr>
        <w:pStyle w:val="TOC1"/>
        <w:tabs>
          <w:tab w:val="right" w:leader="dot" w:pos="8306"/>
        </w:tabs>
      </w:pPr>
      <w:hyperlink w:anchor="_Toc27037" w:history="1">
        <w:r>
          <w:rPr>
            <w:rFonts w:ascii="仿宋" w:eastAsia="仿宋" w:hAnsi="仿宋" w:cs="仿宋" w:hint="eastAsia"/>
            <w:lang w:eastAsia="zh-CN"/>
          </w:rPr>
          <w:t>一、土建工程设计</w:t>
        </w:r>
        <w:r>
          <w:tab/>
        </w:r>
        <w:r>
          <w:fldChar w:fldCharType="begin"/>
        </w:r>
        <w:r>
          <w:instrText xml:space="preserve"> PAGEREF _Toc27037 \h </w:instrText>
        </w:r>
        <w:r>
          <w:fldChar w:fldCharType="separate"/>
        </w:r>
        <w:r>
          <w:t>4</w:t>
        </w:r>
        <w:r>
          <w:fldChar w:fldCharType="end"/>
        </w:r>
      </w:hyperlink>
    </w:p>
    <w:p>
      <w:pPr>
        <w:pStyle w:val="TOC2"/>
        <w:tabs>
          <w:tab w:val="right" w:leader="dot" w:pos="8306"/>
        </w:tabs>
      </w:pPr>
      <w:hyperlink w:anchor="_Toc22865" w:history="1">
        <w:r>
          <w:rPr>
            <w:rFonts w:ascii="仿宋" w:eastAsia="仿宋" w:hAnsi="仿宋" w:cs="仿宋" w:hint="eastAsia"/>
            <w:lang w:eastAsia="zh-CN"/>
          </w:rPr>
          <w:t>(一)、建筑工程设计原则</w:t>
        </w:r>
        <w:r>
          <w:tab/>
        </w:r>
        <w:r>
          <w:fldChar w:fldCharType="begin"/>
        </w:r>
        <w:r>
          <w:instrText xml:space="preserve"> PAGEREF _Toc22865 \h </w:instrText>
        </w:r>
        <w:r>
          <w:fldChar w:fldCharType="separate"/>
        </w:r>
        <w:r>
          <w:t>4</w:t>
        </w:r>
        <w:r>
          <w:fldChar w:fldCharType="end"/>
        </w:r>
      </w:hyperlink>
    </w:p>
    <w:p>
      <w:pPr>
        <w:pStyle w:val="TOC2"/>
        <w:tabs>
          <w:tab w:val="right" w:leader="dot" w:pos="8306"/>
        </w:tabs>
      </w:pPr>
      <w:hyperlink w:anchor="_Toc18056" w:history="1">
        <w:r>
          <w:rPr>
            <w:rFonts w:ascii="仿宋" w:eastAsia="仿宋" w:hAnsi="仿宋" w:cs="仿宋" w:hint="eastAsia"/>
            <w:lang w:eastAsia="zh-CN"/>
          </w:rPr>
          <w:t>(二)、土建工程设计年限及安全等级</w:t>
        </w:r>
        <w:r>
          <w:tab/>
        </w:r>
        <w:r>
          <w:fldChar w:fldCharType="begin"/>
        </w:r>
        <w:r>
          <w:instrText xml:space="preserve"> PAGEREF _Toc18056 \h </w:instrText>
        </w:r>
        <w:r>
          <w:fldChar w:fldCharType="separate"/>
        </w:r>
        <w:r>
          <w:t>5</w:t>
        </w:r>
        <w:r>
          <w:fldChar w:fldCharType="end"/>
        </w:r>
      </w:hyperlink>
    </w:p>
    <w:p>
      <w:pPr>
        <w:pStyle w:val="TOC2"/>
        <w:tabs>
          <w:tab w:val="right" w:leader="dot" w:pos="8306"/>
        </w:tabs>
      </w:pPr>
      <w:hyperlink w:anchor="_Toc7263" w:history="1">
        <w:r>
          <w:rPr>
            <w:rFonts w:ascii="仿宋" w:eastAsia="仿宋" w:hAnsi="仿宋" w:cs="仿宋" w:hint="eastAsia"/>
            <w:lang w:eastAsia="zh-CN"/>
          </w:rPr>
          <w:t>(三)、建筑工程设计总体要求</w:t>
        </w:r>
        <w:r>
          <w:tab/>
        </w:r>
        <w:r>
          <w:fldChar w:fldCharType="begin"/>
        </w:r>
        <w:r>
          <w:instrText xml:space="preserve"> PAGEREF _Toc7263 \h </w:instrText>
        </w:r>
        <w:r>
          <w:fldChar w:fldCharType="separate"/>
        </w:r>
        <w:r>
          <w:t>7</w:t>
        </w:r>
        <w:r>
          <w:fldChar w:fldCharType="end"/>
        </w:r>
      </w:hyperlink>
    </w:p>
    <w:p>
      <w:pPr>
        <w:pStyle w:val="TOC2"/>
        <w:tabs>
          <w:tab w:val="right" w:leader="dot" w:pos="8306"/>
        </w:tabs>
      </w:pPr>
      <w:hyperlink w:anchor="_Toc2842" w:history="1">
        <w:r>
          <w:rPr>
            <w:rFonts w:ascii="仿宋" w:eastAsia="仿宋" w:hAnsi="仿宋" w:cs="仿宋" w:hint="eastAsia"/>
            <w:lang w:eastAsia="zh-CN"/>
          </w:rPr>
          <w:t>(四)、土建工程建设指标</w:t>
        </w:r>
        <w:r>
          <w:tab/>
        </w:r>
        <w:r>
          <w:fldChar w:fldCharType="begin"/>
        </w:r>
        <w:r>
          <w:instrText xml:space="preserve"> PAGEREF _Toc2842 \h </w:instrText>
        </w:r>
        <w:r>
          <w:fldChar w:fldCharType="separate"/>
        </w:r>
        <w:r>
          <w:t>8</w:t>
        </w:r>
        <w:r>
          <w:fldChar w:fldCharType="end"/>
        </w:r>
      </w:hyperlink>
    </w:p>
    <w:p>
      <w:pPr>
        <w:pStyle w:val="TOC1"/>
        <w:tabs>
          <w:tab w:val="right" w:leader="dot" w:pos="8306"/>
        </w:tabs>
      </w:pPr>
      <w:hyperlink w:anchor="_Toc21527" w:history="1">
        <w:r>
          <w:rPr>
            <w:rFonts w:ascii="仿宋" w:eastAsia="仿宋" w:hAnsi="仿宋" w:cs="仿宋" w:hint="eastAsia"/>
            <w:lang w:eastAsia="zh-CN"/>
          </w:rPr>
          <w:t>二、劳动安全</w:t>
        </w:r>
        <w:r>
          <w:tab/>
        </w:r>
        <w:r>
          <w:fldChar w:fldCharType="begin"/>
        </w:r>
        <w:r>
          <w:instrText xml:space="preserve"> PAGEREF _Toc21527 \h </w:instrText>
        </w:r>
        <w:r>
          <w:fldChar w:fldCharType="separate"/>
        </w:r>
        <w:r>
          <w:t>11</w:t>
        </w:r>
        <w:r>
          <w:fldChar w:fldCharType="end"/>
        </w:r>
      </w:hyperlink>
    </w:p>
    <w:p>
      <w:pPr>
        <w:pStyle w:val="TOC2"/>
        <w:tabs>
          <w:tab w:val="right" w:leader="dot" w:pos="8306"/>
        </w:tabs>
      </w:pPr>
      <w:hyperlink w:anchor="_Toc18375" w:history="1">
        <w:r>
          <w:rPr>
            <w:rFonts w:ascii="仿宋" w:eastAsia="仿宋" w:hAnsi="仿宋" w:cs="仿宋" w:hint="eastAsia"/>
            <w:lang w:eastAsia="zh-CN"/>
          </w:rPr>
          <w:t>(一)、编制依据</w:t>
        </w:r>
        <w:r>
          <w:tab/>
        </w:r>
        <w:r>
          <w:fldChar w:fldCharType="begin"/>
        </w:r>
        <w:r>
          <w:instrText xml:space="preserve"> PAGEREF _Toc18375 \h </w:instrText>
        </w:r>
        <w:r>
          <w:fldChar w:fldCharType="separate"/>
        </w:r>
        <w:r>
          <w:t>11</w:t>
        </w:r>
        <w:r>
          <w:fldChar w:fldCharType="end"/>
        </w:r>
      </w:hyperlink>
    </w:p>
    <w:p>
      <w:pPr>
        <w:pStyle w:val="TOC2"/>
        <w:tabs>
          <w:tab w:val="right" w:leader="dot" w:pos="8306"/>
        </w:tabs>
      </w:pPr>
      <w:hyperlink w:anchor="_Toc5683" w:history="1">
        <w:r>
          <w:rPr>
            <w:rFonts w:ascii="仿宋" w:eastAsia="仿宋" w:hAnsi="仿宋" w:cs="仿宋" w:hint="eastAsia"/>
            <w:lang w:eastAsia="zh-CN"/>
          </w:rPr>
          <w:t>(二)、防范措施</w:t>
        </w:r>
        <w:r>
          <w:tab/>
        </w:r>
        <w:r>
          <w:fldChar w:fldCharType="begin"/>
        </w:r>
        <w:r>
          <w:instrText xml:space="preserve"> PAGEREF _Toc5683 \h </w:instrText>
        </w:r>
        <w:r>
          <w:fldChar w:fldCharType="separate"/>
        </w:r>
        <w:r>
          <w:t>11</w:t>
        </w:r>
        <w:r>
          <w:fldChar w:fldCharType="end"/>
        </w:r>
      </w:hyperlink>
    </w:p>
    <w:p>
      <w:pPr>
        <w:pStyle w:val="TOC2"/>
        <w:tabs>
          <w:tab w:val="right" w:leader="dot" w:pos="8306"/>
        </w:tabs>
      </w:pPr>
      <w:hyperlink w:anchor="_Toc11818" w:history="1">
        <w:r>
          <w:rPr>
            <w:rFonts w:ascii="仿宋" w:eastAsia="仿宋" w:hAnsi="仿宋" w:cs="仿宋" w:hint="eastAsia"/>
            <w:lang w:eastAsia="zh-CN"/>
          </w:rPr>
          <w:t>(三)、预期效果评价</w:t>
        </w:r>
        <w:r>
          <w:tab/>
        </w:r>
        <w:r>
          <w:fldChar w:fldCharType="begin"/>
        </w:r>
        <w:r>
          <w:instrText xml:space="preserve"> PAGEREF _Toc11818 \h </w:instrText>
        </w:r>
        <w:r>
          <w:fldChar w:fldCharType="separate"/>
        </w:r>
        <w:r>
          <w:t>12</w:t>
        </w:r>
        <w:r>
          <w:fldChar w:fldCharType="end"/>
        </w:r>
      </w:hyperlink>
    </w:p>
    <w:p>
      <w:pPr>
        <w:pStyle w:val="TOC1"/>
        <w:tabs>
          <w:tab w:val="right" w:leader="dot" w:pos="8306"/>
        </w:tabs>
      </w:pPr>
      <w:hyperlink w:anchor="_Toc7555" w:history="1">
        <w:r>
          <w:rPr>
            <w:rFonts w:ascii="仿宋" w:eastAsia="仿宋" w:hAnsi="仿宋" w:cs="仿宋" w:hint="eastAsia"/>
            <w:lang w:eastAsia="zh-CN"/>
          </w:rPr>
          <w:t>三、市场分析、调研</w:t>
        </w:r>
        <w:r>
          <w:tab/>
        </w:r>
        <w:r>
          <w:fldChar w:fldCharType="begin"/>
        </w:r>
        <w:r>
          <w:instrText xml:space="preserve"> PAGEREF _Toc7555 \h </w:instrText>
        </w:r>
        <w:r>
          <w:fldChar w:fldCharType="separate"/>
        </w:r>
        <w:r>
          <w:t>13</w:t>
        </w:r>
        <w:r>
          <w:fldChar w:fldCharType="end"/>
        </w:r>
      </w:hyperlink>
    </w:p>
    <w:p>
      <w:pPr>
        <w:pStyle w:val="TOC2"/>
        <w:tabs>
          <w:tab w:val="right" w:leader="dot" w:pos="8306"/>
        </w:tabs>
      </w:pPr>
      <w:hyperlink w:anchor="_Toc9966" w:history="1">
        <w:r>
          <w:rPr>
            <w:rFonts w:ascii="仿宋" w:eastAsia="仿宋" w:hAnsi="仿宋" w:cs="仿宋" w:hint="eastAsia"/>
            <w:lang w:eastAsia="zh-CN"/>
          </w:rPr>
          <w:t>(一)、广告服务行业分析</w:t>
        </w:r>
        <w:r>
          <w:tab/>
        </w:r>
        <w:r>
          <w:fldChar w:fldCharType="begin"/>
        </w:r>
        <w:r>
          <w:instrText xml:space="preserve"> PAGEREF _Toc9966 \h </w:instrText>
        </w:r>
        <w:r>
          <w:fldChar w:fldCharType="separate"/>
        </w:r>
        <w:r>
          <w:t>13</w:t>
        </w:r>
        <w:r>
          <w:fldChar w:fldCharType="end"/>
        </w:r>
      </w:hyperlink>
    </w:p>
    <w:p>
      <w:pPr>
        <w:pStyle w:val="TOC2"/>
        <w:tabs>
          <w:tab w:val="right" w:leader="dot" w:pos="8306"/>
        </w:tabs>
      </w:pPr>
      <w:hyperlink w:anchor="_Toc19638" w:history="1">
        <w:r>
          <w:rPr>
            <w:rFonts w:ascii="仿宋" w:eastAsia="仿宋" w:hAnsi="仿宋" w:cs="仿宋" w:hint="eastAsia"/>
            <w:lang w:eastAsia="zh-CN"/>
          </w:rPr>
          <w:t>(二)、广告服务市场分析预测</w:t>
        </w:r>
        <w:r>
          <w:tab/>
        </w:r>
        <w:r>
          <w:fldChar w:fldCharType="begin"/>
        </w:r>
        <w:r>
          <w:instrText xml:space="preserve"> PAGEREF _Toc19638 \h </w:instrText>
        </w:r>
        <w:r>
          <w:fldChar w:fldCharType="separate"/>
        </w:r>
        <w:r>
          <w:t>13</w:t>
        </w:r>
        <w:r>
          <w:fldChar w:fldCharType="end"/>
        </w:r>
      </w:hyperlink>
    </w:p>
    <w:p>
      <w:pPr>
        <w:pStyle w:val="TOC1"/>
        <w:tabs>
          <w:tab w:val="right" w:leader="dot" w:pos="8306"/>
        </w:tabs>
      </w:pPr>
      <w:hyperlink w:anchor="_Toc31728" w:history="1">
        <w:r>
          <w:rPr>
            <w:rFonts w:ascii="仿宋" w:eastAsia="仿宋" w:hAnsi="仿宋" w:cs="仿宋" w:hint="eastAsia"/>
            <w:lang w:eastAsia="zh-CN"/>
          </w:rPr>
          <w:t>四、广告服务项目运营管理方案</w:t>
        </w:r>
        <w:r>
          <w:tab/>
        </w:r>
        <w:r>
          <w:fldChar w:fldCharType="begin"/>
        </w:r>
        <w:r>
          <w:instrText xml:space="preserve"> PAGEREF _Toc31728 \h </w:instrText>
        </w:r>
        <w:r>
          <w:fldChar w:fldCharType="separate"/>
        </w:r>
        <w:r>
          <w:t>14</w:t>
        </w:r>
        <w:r>
          <w:fldChar w:fldCharType="end"/>
        </w:r>
      </w:hyperlink>
    </w:p>
    <w:p>
      <w:pPr>
        <w:pStyle w:val="TOC2"/>
        <w:tabs>
          <w:tab w:val="right" w:leader="dot" w:pos="8306"/>
        </w:tabs>
      </w:pPr>
      <w:hyperlink w:anchor="_Toc6268" w:history="1">
        <w:r>
          <w:rPr>
            <w:rFonts w:ascii="仿宋" w:eastAsia="仿宋" w:hAnsi="仿宋" w:cs="仿宋" w:hint="eastAsia"/>
            <w:lang w:eastAsia="zh-CN"/>
          </w:rPr>
          <w:t>(一)、运营管理概述</w:t>
        </w:r>
        <w:r>
          <w:tab/>
        </w:r>
        <w:r>
          <w:fldChar w:fldCharType="begin"/>
        </w:r>
        <w:r>
          <w:instrText xml:space="preserve"> PAGEREF _Toc6268 \h </w:instrText>
        </w:r>
        <w:r>
          <w:fldChar w:fldCharType="separate"/>
        </w:r>
        <w:r>
          <w:t>14</w:t>
        </w:r>
        <w:r>
          <w:fldChar w:fldCharType="end"/>
        </w:r>
      </w:hyperlink>
    </w:p>
    <w:p>
      <w:pPr>
        <w:pStyle w:val="TOC2"/>
        <w:tabs>
          <w:tab w:val="right" w:leader="dot" w:pos="8306"/>
        </w:tabs>
      </w:pPr>
      <w:hyperlink w:anchor="_Toc24668" w:history="1">
        <w:r>
          <w:rPr>
            <w:rFonts w:ascii="仿宋" w:eastAsia="仿宋" w:hAnsi="仿宋" w:cs="仿宋" w:hint="eastAsia"/>
            <w:lang w:eastAsia="zh-CN"/>
          </w:rPr>
          <w:t>(二)、运营战略</w:t>
        </w:r>
        <w:r>
          <w:tab/>
        </w:r>
        <w:r>
          <w:fldChar w:fldCharType="begin"/>
        </w:r>
        <w:r>
          <w:instrText xml:space="preserve"> PAGEREF _Toc24668 \h </w:instrText>
        </w:r>
        <w:r>
          <w:fldChar w:fldCharType="separate"/>
        </w:r>
        <w:r>
          <w:t>16</w:t>
        </w:r>
        <w:r>
          <w:fldChar w:fldCharType="end"/>
        </w:r>
      </w:hyperlink>
    </w:p>
    <w:p>
      <w:pPr>
        <w:pStyle w:val="TOC2"/>
        <w:tabs>
          <w:tab w:val="right" w:leader="dot" w:pos="8306"/>
        </w:tabs>
      </w:pPr>
      <w:hyperlink w:anchor="_Toc7072" w:history="1">
        <w:r>
          <w:rPr>
            <w:rFonts w:ascii="仿宋" w:eastAsia="仿宋" w:hAnsi="仿宋" w:cs="仿宋" w:hint="eastAsia"/>
            <w:lang w:eastAsia="zh-CN"/>
          </w:rPr>
          <w:t>(三)、作业计划</w:t>
        </w:r>
        <w:r>
          <w:tab/>
        </w:r>
        <w:r>
          <w:fldChar w:fldCharType="begin"/>
        </w:r>
        <w:r>
          <w:instrText xml:space="preserve"> PAGEREF _Toc7072 \h </w:instrText>
        </w:r>
        <w:r>
          <w:fldChar w:fldCharType="separate"/>
        </w:r>
        <w:r>
          <w:t>18</w:t>
        </w:r>
        <w:r>
          <w:fldChar w:fldCharType="end"/>
        </w:r>
      </w:hyperlink>
    </w:p>
    <w:p>
      <w:pPr>
        <w:pStyle w:val="TOC2"/>
        <w:tabs>
          <w:tab w:val="right" w:leader="dot" w:pos="8306"/>
        </w:tabs>
      </w:pPr>
      <w:hyperlink w:anchor="_Toc11995" w:history="1">
        <w:r>
          <w:rPr>
            <w:rFonts w:ascii="仿宋" w:eastAsia="仿宋" w:hAnsi="仿宋" w:cs="仿宋" w:hint="eastAsia"/>
            <w:lang w:eastAsia="zh-CN"/>
          </w:rPr>
          <w:t>(四)、设施布置</w:t>
        </w:r>
        <w:r>
          <w:tab/>
        </w:r>
        <w:r>
          <w:fldChar w:fldCharType="begin"/>
        </w:r>
        <w:r>
          <w:instrText xml:space="preserve"> PAGEREF _Toc11995 \h </w:instrText>
        </w:r>
        <w:r>
          <w:fldChar w:fldCharType="separate"/>
        </w:r>
        <w:r>
          <w:t>21</w:t>
        </w:r>
        <w:r>
          <w:fldChar w:fldCharType="end"/>
        </w:r>
      </w:hyperlink>
    </w:p>
    <w:p>
      <w:pPr>
        <w:pStyle w:val="TOC2"/>
        <w:tabs>
          <w:tab w:val="right" w:leader="dot" w:pos="8306"/>
        </w:tabs>
      </w:pPr>
      <w:hyperlink w:anchor="_Toc27913" w:history="1">
        <w:r>
          <w:rPr>
            <w:rFonts w:ascii="仿宋" w:eastAsia="仿宋" w:hAnsi="仿宋" w:cs="仿宋" w:hint="eastAsia"/>
            <w:lang w:eastAsia="zh-CN"/>
          </w:rPr>
          <w:t>(五)、选址规划</w:t>
        </w:r>
        <w:r>
          <w:tab/>
        </w:r>
        <w:r>
          <w:fldChar w:fldCharType="begin"/>
        </w:r>
        <w:r>
          <w:instrText xml:space="preserve"> PAGEREF _Toc27913 \h </w:instrText>
        </w:r>
        <w:r>
          <w:fldChar w:fldCharType="separate"/>
        </w:r>
        <w:r>
          <w:t>23</w:t>
        </w:r>
        <w:r>
          <w:fldChar w:fldCharType="end"/>
        </w:r>
      </w:hyperlink>
    </w:p>
    <w:p>
      <w:pPr>
        <w:pStyle w:val="TOC2"/>
        <w:tabs>
          <w:tab w:val="right" w:leader="dot" w:pos="8306"/>
        </w:tabs>
      </w:pPr>
      <w:hyperlink w:anchor="_Toc13835" w:history="1">
        <w:r>
          <w:rPr>
            <w:rFonts w:ascii="仿宋" w:eastAsia="仿宋" w:hAnsi="仿宋" w:cs="仿宋" w:hint="eastAsia"/>
            <w:lang w:eastAsia="zh-CN"/>
          </w:rPr>
          <w:t>(六)、产品开发与流程管理</w:t>
        </w:r>
        <w:r>
          <w:tab/>
        </w:r>
        <w:r>
          <w:fldChar w:fldCharType="begin"/>
        </w:r>
        <w:r>
          <w:instrText xml:space="preserve"> PAGEREF _Toc13835 \h </w:instrText>
        </w:r>
        <w:r>
          <w:fldChar w:fldCharType="separate"/>
        </w:r>
        <w:r>
          <w:t>25</w:t>
        </w:r>
        <w:r>
          <w:fldChar w:fldCharType="end"/>
        </w:r>
      </w:hyperlink>
    </w:p>
    <w:p>
      <w:pPr>
        <w:pStyle w:val="TOC2"/>
        <w:tabs>
          <w:tab w:val="right" w:leader="dot" w:pos="8306"/>
        </w:tabs>
      </w:pPr>
      <w:hyperlink w:anchor="_Toc20176" w:history="1">
        <w:r>
          <w:rPr>
            <w:rFonts w:ascii="仿宋" w:eastAsia="仿宋" w:hAnsi="仿宋" w:cs="仿宋" w:hint="eastAsia"/>
            <w:lang w:eastAsia="zh-CN"/>
          </w:rPr>
          <w:t>(七)、新型运营方式</w:t>
        </w:r>
        <w:r>
          <w:tab/>
        </w:r>
        <w:r>
          <w:fldChar w:fldCharType="begin"/>
        </w:r>
        <w:r>
          <w:instrText xml:space="preserve"> PAGEREF _Toc20176 \h </w:instrText>
        </w:r>
        <w:r>
          <w:fldChar w:fldCharType="separate"/>
        </w:r>
        <w:r>
          <w:t>27</w:t>
        </w:r>
        <w:r>
          <w:fldChar w:fldCharType="end"/>
        </w:r>
      </w:hyperlink>
    </w:p>
    <w:p>
      <w:pPr>
        <w:pStyle w:val="TOC2"/>
        <w:tabs>
          <w:tab w:val="right" w:leader="dot" w:pos="8306"/>
        </w:tabs>
      </w:pPr>
      <w:hyperlink w:anchor="_Toc28118" w:history="1">
        <w:r>
          <w:rPr>
            <w:rFonts w:ascii="仿宋" w:eastAsia="仿宋" w:hAnsi="仿宋" w:cs="仿宋" w:hint="eastAsia"/>
            <w:lang w:eastAsia="zh-CN"/>
          </w:rPr>
          <w:t>(八)、供应链管理</w:t>
        </w:r>
        <w:r>
          <w:tab/>
        </w:r>
        <w:r>
          <w:fldChar w:fldCharType="begin"/>
        </w:r>
        <w:r>
          <w:instrText xml:space="preserve"> PAGEREF _Toc28118 \h </w:instrText>
        </w:r>
        <w:r>
          <w:fldChar w:fldCharType="separate"/>
        </w:r>
        <w:r>
          <w:t>29</w:t>
        </w:r>
        <w:r>
          <w:fldChar w:fldCharType="end"/>
        </w:r>
      </w:hyperlink>
    </w:p>
    <w:p>
      <w:pPr>
        <w:pStyle w:val="TOC1"/>
        <w:tabs>
          <w:tab w:val="right" w:leader="dot" w:pos="8306"/>
        </w:tabs>
      </w:pPr>
      <w:hyperlink w:anchor="_Toc18103" w:history="1">
        <w:r>
          <w:rPr>
            <w:rFonts w:ascii="仿宋" w:eastAsia="仿宋" w:hAnsi="仿宋" w:cs="仿宋" w:hint="eastAsia"/>
            <w:lang w:eastAsia="zh-CN"/>
          </w:rPr>
          <w:t>五、项目建设单位基本情况</w:t>
        </w:r>
        <w:r>
          <w:tab/>
        </w:r>
        <w:r>
          <w:fldChar w:fldCharType="begin"/>
        </w:r>
        <w:r>
          <w:instrText xml:space="preserve"> PAGEREF _Toc18103 \h </w:instrText>
        </w:r>
        <w:r>
          <w:fldChar w:fldCharType="separate"/>
        </w:r>
        <w:r>
          <w:t>31</w:t>
        </w:r>
        <w:r>
          <w:fldChar w:fldCharType="end"/>
        </w:r>
      </w:hyperlink>
    </w:p>
    <w:p>
      <w:pPr>
        <w:pStyle w:val="TOC2"/>
        <w:tabs>
          <w:tab w:val="right" w:leader="dot" w:pos="8306"/>
        </w:tabs>
      </w:pPr>
      <w:hyperlink w:anchor="_Toc1125" w:history="1">
        <w:r>
          <w:rPr>
            <w:rFonts w:ascii="仿宋" w:eastAsia="仿宋" w:hAnsi="仿宋" w:cs="仿宋" w:hint="eastAsia"/>
            <w:lang w:eastAsia="zh-CN"/>
          </w:rPr>
          <w:t>(一)、项目承办单位基本情况</w:t>
        </w:r>
        <w:r>
          <w:tab/>
        </w:r>
        <w:r>
          <w:fldChar w:fldCharType="begin"/>
        </w:r>
        <w:r>
          <w:instrText xml:space="preserve"> PAGEREF _Toc1125 \h </w:instrText>
        </w:r>
        <w:r>
          <w:fldChar w:fldCharType="separate"/>
        </w:r>
        <w:r>
          <w:t>31</w:t>
        </w:r>
        <w:r>
          <w:fldChar w:fldCharType="end"/>
        </w:r>
      </w:hyperlink>
    </w:p>
    <w:p>
      <w:pPr>
        <w:pStyle w:val="TOC2"/>
        <w:tabs>
          <w:tab w:val="right" w:leader="dot" w:pos="8306"/>
        </w:tabs>
      </w:pPr>
      <w:hyperlink w:anchor="_Toc29655" w:history="1">
        <w:r>
          <w:rPr>
            <w:rFonts w:ascii="仿宋" w:eastAsia="仿宋" w:hAnsi="仿宋" w:cs="仿宋" w:hint="eastAsia"/>
            <w:lang w:eastAsia="zh-CN"/>
          </w:rPr>
          <w:t>(二)、公司经济效益分析</w:t>
        </w:r>
        <w:r>
          <w:tab/>
        </w:r>
        <w:r>
          <w:fldChar w:fldCharType="begin"/>
        </w:r>
        <w:r>
          <w:instrText xml:space="preserve"> PAGEREF _Toc29655 \h </w:instrText>
        </w:r>
        <w:r>
          <w:fldChar w:fldCharType="separate"/>
        </w:r>
        <w:r>
          <w:t>32</w:t>
        </w:r>
        <w:r>
          <w:fldChar w:fldCharType="end"/>
        </w:r>
      </w:hyperlink>
    </w:p>
    <w:p>
      <w:pPr>
        <w:pStyle w:val="TOC1"/>
        <w:tabs>
          <w:tab w:val="right" w:leader="dot" w:pos="8306"/>
        </w:tabs>
      </w:pPr>
      <w:hyperlink w:anchor="_Toc26559" w:history="1">
        <w:r>
          <w:rPr>
            <w:rFonts w:ascii="仿宋" w:eastAsia="仿宋" w:hAnsi="仿宋" w:cs="仿宋" w:hint="eastAsia"/>
            <w:lang w:eastAsia="zh-CN"/>
          </w:rPr>
          <w:t>六、必要性分析</w:t>
        </w:r>
        <w:r>
          <w:tab/>
        </w:r>
        <w:r>
          <w:fldChar w:fldCharType="begin"/>
        </w:r>
        <w:r>
          <w:instrText xml:space="preserve"> PAGEREF _Toc26559 \h </w:instrText>
        </w:r>
        <w:r>
          <w:fldChar w:fldCharType="separate"/>
        </w:r>
        <w:r>
          <w:t>34</w:t>
        </w:r>
        <w:r>
          <w:fldChar w:fldCharType="end"/>
        </w:r>
      </w:hyperlink>
    </w:p>
    <w:p>
      <w:pPr>
        <w:pStyle w:val="TOC2"/>
        <w:tabs>
          <w:tab w:val="right" w:leader="dot" w:pos="8306"/>
        </w:tabs>
      </w:pPr>
      <w:hyperlink w:anchor="_Toc21052" w:history="1">
        <w:r>
          <w:rPr>
            <w:rFonts w:ascii="仿宋" w:eastAsia="仿宋" w:hAnsi="仿宋" w:cs="仿宋" w:hint="eastAsia"/>
            <w:lang w:eastAsia="zh-CN"/>
          </w:rPr>
          <w:t>(一)、必要性分析</w:t>
        </w:r>
        <w:r>
          <w:tab/>
        </w:r>
        <w:r>
          <w:fldChar w:fldCharType="begin"/>
        </w:r>
        <w:r>
          <w:instrText xml:space="preserve"> PAGEREF _Toc21052 \h </w:instrText>
        </w:r>
        <w:r>
          <w:fldChar w:fldCharType="separate"/>
        </w:r>
        <w:r>
          <w:t>34</w:t>
        </w:r>
        <w:r>
          <w:fldChar w:fldCharType="end"/>
        </w:r>
      </w:hyperlink>
    </w:p>
    <w:p>
      <w:pPr>
        <w:pStyle w:val="TOC1"/>
        <w:tabs>
          <w:tab w:val="right" w:leader="dot" w:pos="8306"/>
        </w:tabs>
      </w:pPr>
      <w:hyperlink w:anchor="_Toc22873" w:history="1">
        <w:r>
          <w:rPr>
            <w:rFonts w:ascii="仿宋" w:eastAsia="仿宋" w:hAnsi="仿宋" w:cs="仿宋" w:hint="eastAsia"/>
            <w:lang w:eastAsia="zh-CN"/>
          </w:rPr>
          <w:t>七、土建方案</w:t>
        </w:r>
        <w:r>
          <w:tab/>
        </w:r>
        <w:r>
          <w:fldChar w:fldCharType="begin"/>
        </w:r>
        <w:r>
          <w:instrText xml:space="preserve"> PAGEREF _Toc22873 \h </w:instrText>
        </w:r>
        <w:r>
          <w:fldChar w:fldCharType="separate"/>
        </w:r>
        <w:r>
          <w:t>35</w:t>
        </w:r>
        <w:r>
          <w:fldChar w:fldCharType="end"/>
        </w:r>
      </w:hyperlink>
    </w:p>
    <w:p>
      <w:pPr>
        <w:pStyle w:val="TOC2"/>
        <w:tabs>
          <w:tab w:val="right" w:leader="dot" w:pos="8306"/>
        </w:tabs>
      </w:pPr>
      <w:hyperlink w:anchor="_Toc25786" w:history="1">
        <w:r>
          <w:rPr>
            <w:rFonts w:ascii="仿宋" w:eastAsia="仿宋" w:hAnsi="仿宋" w:cs="仿宋" w:hint="eastAsia"/>
            <w:lang w:eastAsia="zh-CN"/>
          </w:rPr>
          <w:t>(一)、建筑工程设计原则</w:t>
        </w:r>
        <w:r>
          <w:tab/>
        </w:r>
        <w:r>
          <w:fldChar w:fldCharType="begin"/>
        </w:r>
        <w:r>
          <w:instrText xml:space="preserve"> PAGEREF _Toc25786 \h </w:instrText>
        </w:r>
        <w:r>
          <w:fldChar w:fldCharType="separate"/>
        </w:r>
        <w:r>
          <w:t>35</w:t>
        </w:r>
        <w:r>
          <w:fldChar w:fldCharType="end"/>
        </w:r>
      </w:hyperlink>
    </w:p>
    <w:p>
      <w:pPr>
        <w:pStyle w:val="TOC2"/>
        <w:tabs>
          <w:tab w:val="right" w:leader="dot" w:pos="8306"/>
        </w:tabs>
      </w:pPr>
      <w:hyperlink w:anchor="_Toc17179" w:history="1">
        <w:r>
          <w:rPr>
            <w:rFonts w:ascii="仿宋" w:eastAsia="仿宋" w:hAnsi="仿宋" w:cs="仿宋" w:hint="eastAsia"/>
            <w:lang w:eastAsia="zh-CN"/>
          </w:rPr>
          <w:t>(二)、项目总平面设计要求</w:t>
        </w:r>
        <w:r>
          <w:tab/>
        </w:r>
        <w:r>
          <w:fldChar w:fldCharType="begin"/>
        </w:r>
        <w:r>
          <w:instrText xml:space="preserve"> PAGEREF _Toc17179 \h </w:instrText>
        </w:r>
        <w:r>
          <w:fldChar w:fldCharType="separate"/>
        </w:r>
        <w:r>
          <w:t>36</w:t>
        </w:r>
        <w:r>
          <w:fldChar w:fldCharType="end"/>
        </w:r>
      </w:hyperlink>
    </w:p>
    <w:p>
      <w:pPr>
        <w:pStyle w:val="TOC2"/>
        <w:tabs>
          <w:tab w:val="right" w:leader="dot" w:pos="8306"/>
        </w:tabs>
      </w:pPr>
      <w:hyperlink w:anchor="_Toc15961" w:history="1">
        <w:r>
          <w:rPr>
            <w:rFonts w:ascii="仿宋" w:eastAsia="仿宋" w:hAnsi="仿宋" w:cs="仿宋" w:hint="eastAsia"/>
            <w:lang w:eastAsia="zh-CN"/>
          </w:rPr>
          <w:t>(三)、土建工程设计年限及安全等级</w:t>
        </w:r>
        <w:r>
          <w:tab/>
        </w:r>
        <w:r>
          <w:fldChar w:fldCharType="begin"/>
        </w:r>
        <w:r>
          <w:instrText xml:space="preserve"> PAGEREF _Toc15961 \h </w:instrText>
        </w:r>
        <w:r>
          <w:fldChar w:fldCharType="separate"/>
        </w:r>
        <w:r>
          <w:t>37</w:t>
        </w:r>
        <w:r>
          <w:fldChar w:fldCharType="end"/>
        </w:r>
      </w:hyperlink>
    </w:p>
    <w:p>
      <w:pPr>
        <w:pStyle w:val="TOC2"/>
        <w:tabs>
          <w:tab w:val="right" w:leader="dot" w:pos="8306"/>
        </w:tabs>
      </w:pPr>
      <w:hyperlink w:anchor="_Toc429" w:history="1">
        <w:r>
          <w:rPr>
            <w:rFonts w:ascii="仿宋" w:eastAsia="仿宋" w:hAnsi="仿宋" w:cs="仿宋" w:hint="eastAsia"/>
            <w:lang w:eastAsia="zh-CN"/>
          </w:rPr>
          <w:t>(四)、建筑工程设计总体要求</w:t>
        </w:r>
        <w:r>
          <w:tab/>
        </w:r>
        <w:r>
          <w:fldChar w:fldCharType="begin"/>
        </w:r>
        <w:r>
          <w:instrText xml:space="preserve"> PAGEREF _Toc429 \h </w:instrText>
        </w:r>
        <w:r>
          <w:fldChar w:fldCharType="separate"/>
        </w:r>
        <w:r>
          <w:t>38</w:t>
        </w:r>
        <w:r>
          <w:fldChar w:fldCharType="end"/>
        </w:r>
      </w:hyperlink>
    </w:p>
    <w:p>
      <w:pPr>
        <w:pStyle w:val="TOC2"/>
        <w:tabs>
          <w:tab w:val="right" w:leader="dot" w:pos="8306"/>
        </w:tabs>
      </w:pPr>
      <w:hyperlink w:anchor="_Toc28660" w:history="1">
        <w:r>
          <w:rPr>
            <w:rFonts w:ascii="仿宋" w:eastAsia="仿宋" w:hAnsi="仿宋" w:cs="仿宋" w:hint="eastAsia"/>
            <w:lang w:eastAsia="zh-CN"/>
          </w:rPr>
          <w:t>(五)、土建工程建设指标</w:t>
        </w:r>
        <w:r>
          <w:tab/>
        </w:r>
        <w:r>
          <w:fldChar w:fldCharType="begin"/>
        </w:r>
        <w:r>
          <w:instrText xml:space="preserve"> PAGEREF _Toc28660 \h </w:instrText>
        </w:r>
        <w:r>
          <w:fldChar w:fldCharType="separate"/>
        </w:r>
        <w:r>
          <w:t>39</w:t>
        </w:r>
        <w:r>
          <w:fldChar w:fldCharType="end"/>
        </w:r>
      </w:hyperlink>
    </w:p>
    <w:p>
      <w:pPr>
        <w:pStyle w:val="TOC1"/>
        <w:tabs>
          <w:tab w:val="right" w:leader="dot" w:pos="8306"/>
        </w:tabs>
      </w:pPr>
      <w:hyperlink w:anchor="_Toc13832" w:history="1">
        <w:r>
          <w:rPr>
            <w:rFonts w:ascii="仿宋" w:eastAsia="仿宋" w:hAnsi="仿宋" w:cs="仿宋" w:hint="eastAsia"/>
            <w:lang w:eastAsia="zh-CN"/>
          </w:rPr>
          <w:t>八、战略合作与合作伙伴关系</w:t>
        </w:r>
        <w:r>
          <w:tab/>
        </w:r>
        <w:r>
          <w:fldChar w:fldCharType="begin"/>
        </w:r>
        <w:r>
          <w:instrText xml:space="preserve"> PAGEREF _Toc13832 \h </w:instrText>
        </w:r>
        <w:r>
          <w:fldChar w:fldCharType="separate"/>
        </w:r>
        <w:r>
          <w:t>41</w:t>
        </w:r>
        <w:r>
          <w:fldChar w:fldCharType="end"/>
        </w:r>
      </w:hyperlink>
    </w:p>
    <w:p>
      <w:pPr>
        <w:pStyle w:val="TOC2"/>
        <w:tabs>
          <w:tab w:val="right" w:leader="dot" w:pos="8306"/>
        </w:tabs>
      </w:pPr>
      <w:hyperlink w:anchor="_Toc17413" w:history="1">
        <w:r>
          <w:rPr>
            <w:rFonts w:ascii="仿宋" w:eastAsia="仿宋" w:hAnsi="仿宋" w:cs="仿宋" w:hint="eastAsia"/>
            <w:lang w:eastAsia="zh-CN"/>
          </w:rPr>
          <w:t>(一)、合作战略与目标</w:t>
        </w:r>
        <w:r>
          <w:tab/>
        </w:r>
        <w:r>
          <w:fldChar w:fldCharType="begin"/>
        </w:r>
        <w:r>
          <w:instrText xml:space="preserve"> PAGEREF _Toc17413 \h </w:instrText>
        </w:r>
        <w:r>
          <w:fldChar w:fldCharType="separate"/>
        </w:r>
        <w:r>
          <w:t>41</w:t>
        </w:r>
        <w:r>
          <w:fldChar w:fldCharType="end"/>
        </w:r>
      </w:hyperlink>
    </w:p>
    <w:p>
      <w:pPr>
        <w:pStyle w:val="TOC2"/>
        <w:tabs>
          <w:tab w:val="right" w:leader="dot" w:pos="8306"/>
        </w:tabs>
      </w:pPr>
      <w:hyperlink w:anchor="_Toc150" w:history="1">
        <w:r>
          <w:rPr>
            <w:rFonts w:ascii="仿宋" w:eastAsia="仿宋" w:hAnsi="仿宋" w:cs="仿宋" w:hint="eastAsia"/>
            <w:lang w:eastAsia="zh-CN"/>
          </w:rPr>
          <w:t>(二)、合作伙伴选择与评估</w:t>
        </w:r>
        <w:r>
          <w:tab/>
        </w:r>
        <w:r>
          <w:fldChar w:fldCharType="begin"/>
        </w:r>
        <w:r>
          <w:instrText xml:space="preserve"> PAGEREF _Toc150 \h </w:instrText>
        </w:r>
        <w:r>
          <w:fldChar w:fldCharType="separate"/>
        </w:r>
        <w:r>
          <w:t>41</w:t>
        </w:r>
        <w:r>
          <w:fldChar w:fldCharType="end"/>
        </w:r>
      </w:hyperlink>
    </w:p>
    <w:p>
      <w:pPr>
        <w:pStyle w:val="TOC2"/>
        <w:tabs>
          <w:tab w:val="right" w:leader="dot" w:pos="8306"/>
        </w:tabs>
      </w:pPr>
      <w:hyperlink w:anchor="_Toc16827" w:history="1">
        <w:r>
          <w:rPr>
            <w:rFonts w:ascii="仿宋" w:eastAsia="仿宋" w:hAnsi="仿宋" w:cs="仿宋" w:hint="eastAsia"/>
            <w:lang w:eastAsia="zh-CN"/>
          </w:rPr>
          <w:t>(三)、合同与协议管理</w:t>
        </w:r>
        <w:r>
          <w:tab/>
        </w:r>
        <w:r>
          <w:fldChar w:fldCharType="begin"/>
        </w:r>
        <w:r>
          <w:instrText xml:space="preserve"> PAGEREF _Toc16827 \h </w:instrText>
        </w:r>
        <w:r>
          <w:fldChar w:fldCharType="separate"/>
        </w:r>
        <w:r>
          <w:t>43</w:t>
        </w:r>
        <w:r>
          <w:fldChar w:fldCharType="end"/>
        </w:r>
      </w:hyperlink>
    </w:p>
    <w:p>
      <w:pPr>
        <w:pStyle w:val="TOC2"/>
        <w:tabs>
          <w:tab w:val="right" w:leader="dot" w:pos="8306"/>
        </w:tabs>
      </w:pPr>
      <w:hyperlink w:anchor="_Toc23154" w:history="1">
        <w:r>
          <w:rPr>
            <w:rFonts w:ascii="仿宋" w:eastAsia="仿宋" w:hAnsi="仿宋" w:cs="仿宋" w:hint="eastAsia"/>
            <w:lang w:eastAsia="zh-CN"/>
          </w:rPr>
          <w:t>(四)、风险管理与纠纷解决</w:t>
        </w:r>
        <w:r>
          <w:tab/>
        </w:r>
        <w:r>
          <w:fldChar w:fldCharType="begin"/>
        </w:r>
        <w:r>
          <w:instrText xml:space="preserve"> PAGEREF _Toc23154 \h </w:instrText>
        </w:r>
        <w:r>
          <w:fldChar w:fldCharType="separate"/>
        </w:r>
        <w:r>
          <w:t>44</w:t>
        </w:r>
        <w:r>
          <w:fldChar w:fldCharType="end"/>
        </w:r>
      </w:hyperlink>
    </w:p>
    <w:p>
      <w:pPr>
        <w:pStyle w:val="TOC1"/>
        <w:tabs>
          <w:tab w:val="right" w:leader="dot" w:pos="8306"/>
        </w:tabs>
      </w:pPr>
      <w:hyperlink w:anchor="_Toc31175" w:history="1">
        <w:r>
          <w:rPr>
            <w:rFonts w:ascii="仿宋" w:eastAsia="仿宋" w:hAnsi="仿宋" w:cs="仿宋" w:hint="eastAsia"/>
            <w:lang w:eastAsia="zh-CN"/>
          </w:rPr>
          <w:t>九、市场反馈与调整方案</w:t>
        </w:r>
        <w:r>
          <w:tab/>
        </w:r>
        <w:r>
          <w:fldChar w:fldCharType="begin"/>
        </w:r>
        <w:r>
          <w:instrText xml:space="preserve"> PAGEREF _Toc31175 \h </w:instrText>
        </w:r>
        <w:r>
          <w:fldChar w:fldCharType="separate"/>
        </w:r>
        <w:r>
          <w:t>44</w:t>
        </w:r>
        <w:r>
          <w:fldChar w:fldCharType="end"/>
        </w:r>
      </w:hyperlink>
    </w:p>
    <w:p>
      <w:pPr>
        <w:pStyle w:val="TOC2"/>
        <w:tabs>
          <w:tab w:val="right" w:leader="dot" w:pos="8306"/>
        </w:tabs>
      </w:pPr>
      <w:hyperlink w:anchor="_Toc9606" w:history="1">
        <w:r>
          <w:rPr>
            <w:rFonts w:ascii="仿宋" w:eastAsia="仿宋" w:hAnsi="仿宋" w:cs="仿宋" w:hint="eastAsia"/>
            <w:lang w:eastAsia="zh-CN"/>
          </w:rPr>
          <w:t>(一)、市场反馈机制建立</w:t>
        </w:r>
        <w:r>
          <w:tab/>
        </w:r>
        <w:r>
          <w:fldChar w:fldCharType="begin"/>
        </w:r>
        <w:r>
          <w:instrText xml:space="preserve"> PAGEREF _Toc9606 \h </w:instrText>
        </w:r>
        <w:r>
          <w:fldChar w:fldCharType="separate"/>
        </w:r>
        <w:r>
          <w:t>44</w:t>
        </w:r>
        <w:r>
          <w:fldChar w:fldCharType="end"/>
        </w:r>
      </w:hyperlink>
    </w:p>
    <w:p>
      <w:pPr>
        <w:pStyle w:val="TOC2"/>
        <w:tabs>
          <w:tab w:val="right" w:leader="dot" w:pos="8306"/>
        </w:tabs>
      </w:pPr>
      <w:hyperlink w:anchor="_Toc29316" w:history="1">
        <w:r>
          <w:rPr>
            <w:rFonts w:ascii="仿宋" w:eastAsia="仿宋" w:hAnsi="仿宋" w:cs="仿宋" w:hint="eastAsia"/>
            <w:lang w:eastAsia="zh-CN"/>
          </w:rPr>
          <w:t>(二)、客户满意度调查与分析</w:t>
        </w:r>
        <w:r>
          <w:tab/>
        </w:r>
        <w:r>
          <w:fldChar w:fldCharType="begin"/>
        </w:r>
        <w:r>
          <w:instrText xml:space="preserve"> PAGEREF _Toc29316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46" w:history="1">
        <w:r>
          <w:rPr>
            <w:rFonts w:ascii="仿宋" w:eastAsia="仿宋" w:hAnsi="仿宋" w:cs="仿宋" w:hint="eastAsia"/>
            <w:lang w:eastAsia="zh-CN"/>
          </w:rPr>
          <w:t>(三)、产品改进与优化</w:t>
        </w:r>
        <w:r>
          <w:tab/>
        </w:r>
        <w:r>
          <w:fldChar w:fldCharType="begin"/>
        </w:r>
        <w:r>
          <w:instrText xml:space="preserve"> PAGEREF _Toc4746 \h </w:instrText>
        </w:r>
        <w:r>
          <w:fldChar w:fldCharType="separate"/>
        </w:r>
        <w:r>
          <w:t>47</w:t>
        </w:r>
        <w:r>
          <w:fldChar w:fldCharType="end"/>
        </w:r>
      </w:hyperlink>
    </w:p>
    <w:p>
      <w:pPr>
        <w:pStyle w:val="TOC2"/>
        <w:tabs>
          <w:tab w:val="right" w:leader="dot" w:pos="8306"/>
        </w:tabs>
      </w:pPr>
      <w:hyperlink w:anchor="_Toc30308" w:history="1">
        <w:r>
          <w:rPr>
            <w:rFonts w:ascii="仿宋" w:eastAsia="仿宋" w:hAnsi="仿宋" w:cs="仿宋" w:hint="eastAsia"/>
            <w:lang w:eastAsia="zh-CN"/>
          </w:rPr>
          <w:t>(四)、市场趋势变化应对策略</w:t>
        </w:r>
        <w:r>
          <w:tab/>
        </w:r>
        <w:r>
          <w:fldChar w:fldCharType="begin"/>
        </w:r>
        <w:r>
          <w:instrText xml:space="preserve"> PAGEREF _Toc30308 \h </w:instrText>
        </w:r>
        <w:r>
          <w:fldChar w:fldCharType="separate"/>
        </w:r>
        <w:r>
          <w:t>48</w:t>
        </w:r>
        <w:r>
          <w:fldChar w:fldCharType="end"/>
        </w:r>
      </w:hyperlink>
    </w:p>
    <w:p>
      <w:pPr>
        <w:pStyle w:val="TOC2"/>
        <w:tabs>
          <w:tab w:val="right" w:leader="dot" w:pos="8306"/>
        </w:tabs>
      </w:pPr>
      <w:hyperlink w:anchor="_Toc13381" w:history="1">
        <w:r>
          <w:rPr>
            <w:rFonts w:ascii="仿宋" w:eastAsia="仿宋" w:hAnsi="仿宋" w:cs="仿宋" w:hint="eastAsia"/>
            <w:lang w:eastAsia="zh-CN"/>
          </w:rPr>
          <w:t>(五)、战略调整与持续改进</w:t>
        </w:r>
        <w:r>
          <w:tab/>
        </w:r>
        <w:r>
          <w:fldChar w:fldCharType="begin"/>
        </w:r>
        <w:r>
          <w:instrText xml:space="preserve"> PAGEREF _Toc13381 \h </w:instrText>
        </w:r>
        <w:r>
          <w:fldChar w:fldCharType="separate"/>
        </w:r>
        <w:r>
          <w:t>49</w:t>
        </w:r>
        <w:r>
          <w:fldChar w:fldCharType="end"/>
        </w:r>
      </w:hyperlink>
    </w:p>
    <w:p>
      <w:pPr>
        <w:pStyle w:val="TOC1"/>
        <w:tabs>
          <w:tab w:val="right" w:leader="dot" w:pos="8306"/>
        </w:tabs>
      </w:pPr>
      <w:hyperlink w:anchor="_Toc24265" w:history="1">
        <w:r>
          <w:rPr>
            <w:rFonts w:ascii="仿宋" w:eastAsia="仿宋" w:hAnsi="仿宋" w:cs="仿宋" w:hint="eastAsia"/>
            <w:lang w:eastAsia="zh-CN"/>
          </w:rPr>
          <w:t>十、资金管理与财务规划</w:t>
        </w:r>
        <w:r>
          <w:tab/>
        </w:r>
        <w:r>
          <w:fldChar w:fldCharType="begin"/>
        </w:r>
        <w:r>
          <w:instrText xml:space="preserve"> PAGEREF _Toc24265 \h </w:instrText>
        </w:r>
        <w:r>
          <w:fldChar w:fldCharType="separate"/>
        </w:r>
        <w:r>
          <w:t>51</w:t>
        </w:r>
        <w:r>
          <w:fldChar w:fldCharType="end"/>
        </w:r>
      </w:hyperlink>
    </w:p>
    <w:p>
      <w:pPr>
        <w:pStyle w:val="TOC2"/>
        <w:tabs>
          <w:tab w:val="right" w:leader="dot" w:pos="8306"/>
        </w:tabs>
      </w:pPr>
      <w:hyperlink w:anchor="_Toc4468" w:history="1">
        <w:r>
          <w:rPr>
            <w:rFonts w:ascii="仿宋" w:eastAsia="仿宋" w:hAnsi="仿宋" w:cs="仿宋" w:hint="eastAsia"/>
            <w:lang w:eastAsia="zh-CN"/>
          </w:rPr>
          <w:t>(一)、项目资金来源与筹措</w:t>
        </w:r>
        <w:r>
          <w:tab/>
        </w:r>
        <w:r>
          <w:fldChar w:fldCharType="begin"/>
        </w:r>
        <w:r>
          <w:instrText xml:space="preserve"> PAGEREF _Toc4468 \h </w:instrText>
        </w:r>
        <w:r>
          <w:fldChar w:fldCharType="separate"/>
        </w:r>
        <w:r>
          <w:t>51</w:t>
        </w:r>
        <w:r>
          <w:fldChar w:fldCharType="end"/>
        </w:r>
      </w:hyperlink>
    </w:p>
    <w:p>
      <w:pPr>
        <w:pStyle w:val="TOC2"/>
        <w:tabs>
          <w:tab w:val="right" w:leader="dot" w:pos="8306"/>
        </w:tabs>
      </w:pPr>
      <w:hyperlink w:anchor="_Toc1722" w:history="1">
        <w:r>
          <w:rPr>
            <w:rFonts w:ascii="仿宋" w:eastAsia="仿宋" w:hAnsi="仿宋" w:cs="仿宋" w:hint="eastAsia"/>
            <w:lang w:eastAsia="zh-CN"/>
          </w:rPr>
          <w:t>(二)、资金使用与监管</w:t>
        </w:r>
        <w:r>
          <w:tab/>
        </w:r>
        <w:r>
          <w:fldChar w:fldCharType="begin"/>
        </w:r>
        <w:r>
          <w:instrText xml:space="preserve"> PAGEREF _Toc1722 \h </w:instrText>
        </w:r>
        <w:r>
          <w:fldChar w:fldCharType="separate"/>
        </w:r>
        <w:r>
          <w:t>52</w:t>
        </w:r>
        <w:r>
          <w:fldChar w:fldCharType="end"/>
        </w:r>
      </w:hyperlink>
    </w:p>
    <w:p>
      <w:pPr>
        <w:pStyle w:val="TOC2"/>
        <w:tabs>
          <w:tab w:val="right" w:leader="dot" w:pos="8306"/>
        </w:tabs>
      </w:pPr>
      <w:hyperlink w:anchor="_Toc21315" w:history="1">
        <w:r>
          <w:rPr>
            <w:rFonts w:ascii="仿宋" w:eastAsia="仿宋" w:hAnsi="仿宋" w:cs="仿宋" w:hint="eastAsia"/>
            <w:lang w:eastAsia="zh-CN"/>
          </w:rPr>
          <w:t>(三)、财务规划与预测</w:t>
        </w:r>
        <w:r>
          <w:tab/>
        </w:r>
        <w:r>
          <w:fldChar w:fldCharType="begin"/>
        </w:r>
        <w:r>
          <w:instrText xml:space="preserve"> PAGEREF _Toc21315 \h </w:instrText>
        </w:r>
        <w:r>
          <w:fldChar w:fldCharType="separate"/>
        </w:r>
        <w:r>
          <w:t>54</w:t>
        </w:r>
        <w:r>
          <w:fldChar w:fldCharType="end"/>
        </w:r>
      </w:hyperlink>
    </w:p>
    <w:p>
      <w:pPr>
        <w:pStyle w:val="TOC1"/>
        <w:tabs>
          <w:tab w:val="right" w:leader="dot" w:pos="8306"/>
        </w:tabs>
      </w:pPr>
      <w:hyperlink w:anchor="_Toc11274" w:history="1">
        <w:r>
          <w:rPr>
            <w:rFonts w:ascii="仿宋" w:eastAsia="仿宋" w:hAnsi="仿宋" w:cs="仿宋" w:hint="eastAsia"/>
            <w:lang w:eastAsia="zh-CN"/>
          </w:rPr>
          <w:t>十一、战略合作伙伴关系</w:t>
        </w:r>
        <w:r>
          <w:tab/>
        </w:r>
        <w:r>
          <w:fldChar w:fldCharType="begin"/>
        </w:r>
        <w:r>
          <w:instrText xml:space="preserve"> PAGEREF _Toc11274 \h </w:instrText>
        </w:r>
        <w:r>
          <w:fldChar w:fldCharType="separate"/>
        </w:r>
        <w:r>
          <w:t>55</w:t>
        </w:r>
        <w:r>
          <w:fldChar w:fldCharType="end"/>
        </w:r>
      </w:hyperlink>
    </w:p>
    <w:p>
      <w:pPr>
        <w:pStyle w:val="TOC2"/>
        <w:tabs>
          <w:tab w:val="right" w:leader="dot" w:pos="8306"/>
        </w:tabs>
      </w:pPr>
      <w:hyperlink w:anchor="_Toc23616" w:history="1">
        <w:r>
          <w:rPr>
            <w:rFonts w:ascii="仿宋" w:eastAsia="仿宋" w:hAnsi="仿宋" w:cs="仿宋" w:hint="eastAsia"/>
            <w:lang w:eastAsia="zh-CN"/>
          </w:rPr>
          <w:t>(一)、合作伙伴策略</w:t>
        </w:r>
        <w:r>
          <w:tab/>
        </w:r>
        <w:r>
          <w:fldChar w:fldCharType="begin"/>
        </w:r>
        <w:r>
          <w:instrText xml:space="preserve"> PAGEREF _Toc23616 \h </w:instrText>
        </w:r>
        <w:r>
          <w:fldChar w:fldCharType="separate"/>
        </w:r>
        <w:r>
          <w:t>55</w:t>
        </w:r>
        <w:r>
          <w:fldChar w:fldCharType="end"/>
        </w:r>
      </w:hyperlink>
    </w:p>
    <w:p>
      <w:pPr>
        <w:pStyle w:val="TOC2"/>
        <w:tabs>
          <w:tab w:val="right" w:leader="dot" w:pos="8306"/>
        </w:tabs>
      </w:pPr>
      <w:hyperlink w:anchor="_Toc31468" w:history="1">
        <w:r>
          <w:rPr>
            <w:rFonts w:ascii="仿宋" w:eastAsia="仿宋" w:hAnsi="仿宋" w:cs="仿宋" w:hint="eastAsia"/>
            <w:lang w:eastAsia="zh-CN"/>
          </w:rPr>
          <w:t>(二)、合作伙伴选择与合同</w:t>
        </w:r>
        <w:r>
          <w:tab/>
        </w:r>
        <w:r>
          <w:fldChar w:fldCharType="begin"/>
        </w:r>
        <w:r>
          <w:instrText xml:space="preserve"> PAGEREF _Toc31468 \h </w:instrText>
        </w:r>
        <w:r>
          <w:fldChar w:fldCharType="separate"/>
        </w:r>
        <w:r>
          <w:t>55</w:t>
        </w:r>
        <w:r>
          <w:fldChar w:fldCharType="end"/>
        </w:r>
      </w:hyperlink>
    </w:p>
    <w:p>
      <w:pPr>
        <w:pStyle w:val="TOC2"/>
        <w:tabs>
          <w:tab w:val="right" w:leader="dot" w:pos="8306"/>
        </w:tabs>
      </w:pPr>
      <w:hyperlink w:anchor="_Toc13357" w:history="1">
        <w:r>
          <w:rPr>
            <w:rFonts w:ascii="仿宋" w:eastAsia="仿宋" w:hAnsi="仿宋" w:cs="仿宋" w:hint="eastAsia"/>
            <w:lang w:eastAsia="zh-CN"/>
          </w:rPr>
          <w:t>(三)、合作伙伴关系管理</w:t>
        </w:r>
        <w:r>
          <w:tab/>
        </w:r>
        <w:r>
          <w:fldChar w:fldCharType="begin"/>
        </w:r>
        <w:r>
          <w:instrText xml:space="preserve"> PAGEREF _Toc13357 \h </w:instrText>
        </w:r>
        <w:r>
          <w:fldChar w:fldCharType="separate"/>
        </w:r>
        <w:r>
          <w:t>56</w:t>
        </w:r>
        <w:r>
          <w:fldChar w:fldCharType="end"/>
        </w:r>
      </w:hyperlink>
    </w:p>
    <w:p>
      <w:pPr>
        <w:pStyle w:val="TOC1"/>
        <w:tabs>
          <w:tab w:val="right" w:leader="dot" w:pos="8306"/>
        </w:tabs>
      </w:pPr>
      <w:hyperlink w:anchor="_Toc7954" w:history="1">
        <w:r>
          <w:rPr>
            <w:rFonts w:ascii="仿宋" w:eastAsia="仿宋" w:hAnsi="仿宋" w:cs="仿宋" w:hint="eastAsia"/>
            <w:lang w:eastAsia="zh-CN"/>
          </w:rPr>
          <w:t>十二、项目交付与运营</w:t>
        </w:r>
        <w:r>
          <w:tab/>
        </w:r>
        <w:r>
          <w:fldChar w:fldCharType="begin"/>
        </w:r>
        <w:r>
          <w:instrText xml:space="preserve"> PAGEREF _Toc7954 \h </w:instrText>
        </w:r>
        <w:r>
          <w:fldChar w:fldCharType="separate"/>
        </w:r>
        <w:r>
          <w:t>56</w:t>
        </w:r>
        <w:r>
          <w:fldChar w:fldCharType="end"/>
        </w:r>
      </w:hyperlink>
    </w:p>
    <w:p>
      <w:pPr>
        <w:pStyle w:val="TOC2"/>
        <w:tabs>
          <w:tab w:val="right" w:leader="dot" w:pos="8306"/>
        </w:tabs>
      </w:pPr>
      <w:hyperlink w:anchor="_Toc22300" w:history="1">
        <w:r>
          <w:rPr>
            <w:rFonts w:ascii="仿宋" w:eastAsia="仿宋" w:hAnsi="仿宋" w:cs="仿宋" w:hint="eastAsia"/>
            <w:lang w:eastAsia="zh-CN"/>
          </w:rPr>
          <w:t>(一)、交付流程与标准</w:t>
        </w:r>
        <w:r>
          <w:tab/>
        </w:r>
        <w:r>
          <w:fldChar w:fldCharType="begin"/>
        </w:r>
        <w:r>
          <w:instrText xml:space="preserve"> PAGEREF _Toc22300 \h </w:instrText>
        </w:r>
        <w:r>
          <w:fldChar w:fldCharType="separate"/>
        </w:r>
        <w:r>
          <w:t>56</w:t>
        </w:r>
        <w:r>
          <w:fldChar w:fldCharType="end"/>
        </w:r>
      </w:hyperlink>
    </w:p>
    <w:p>
      <w:pPr>
        <w:pStyle w:val="TOC2"/>
        <w:tabs>
          <w:tab w:val="right" w:leader="dot" w:pos="8306"/>
        </w:tabs>
      </w:pPr>
      <w:hyperlink w:anchor="_Toc20159" w:history="1">
        <w:r>
          <w:rPr>
            <w:rFonts w:ascii="仿宋" w:eastAsia="仿宋" w:hAnsi="仿宋" w:cs="仿宋" w:hint="eastAsia"/>
            <w:lang w:eastAsia="zh-CN"/>
          </w:rPr>
          <w:t>(二)、运营计划</w:t>
        </w:r>
        <w:r>
          <w:tab/>
        </w:r>
        <w:r>
          <w:fldChar w:fldCharType="begin"/>
        </w:r>
        <w:r>
          <w:instrText xml:space="preserve"> PAGEREF _Toc20159 \h </w:instrText>
        </w:r>
        <w:r>
          <w:fldChar w:fldCharType="separate"/>
        </w:r>
        <w:r>
          <w:t>58</w:t>
        </w:r>
        <w:r>
          <w:fldChar w:fldCharType="end"/>
        </w:r>
      </w:hyperlink>
    </w:p>
    <w:p>
      <w:pPr>
        <w:pStyle w:val="TOC2"/>
        <w:tabs>
          <w:tab w:val="right" w:leader="dot" w:pos="8306"/>
        </w:tabs>
      </w:pPr>
      <w:hyperlink w:anchor="_Toc10942" w:history="1">
        <w:r>
          <w:rPr>
            <w:rFonts w:ascii="仿宋" w:eastAsia="仿宋" w:hAnsi="仿宋" w:cs="仿宋" w:hint="eastAsia"/>
            <w:lang w:eastAsia="zh-CN"/>
          </w:rPr>
          <w:t>(三)、设备调试与验收</w:t>
        </w:r>
        <w:r>
          <w:tab/>
        </w:r>
        <w:r>
          <w:fldChar w:fldCharType="begin"/>
        </w:r>
        <w:r>
          <w:instrText xml:space="preserve"> PAGEREF _Toc10942 \h </w:instrText>
        </w:r>
        <w:r>
          <w:fldChar w:fldCharType="separate"/>
        </w:r>
        <w:r>
          <w:t>60</w:t>
        </w:r>
        <w:r>
          <w:fldChar w:fldCharType="end"/>
        </w:r>
      </w:hyperlink>
    </w:p>
    <w:p>
      <w:pPr>
        <w:pStyle w:val="TOC2"/>
        <w:tabs>
          <w:tab w:val="right" w:leader="dot" w:pos="8306"/>
        </w:tabs>
      </w:pPr>
      <w:hyperlink w:anchor="_Toc10107" w:history="1">
        <w:r>
          <w:rPr>
            <w:rFonts w:ascii="仿宋" w:eastAsia="仿宋" w:hAnsi="仿宋" w:cs="仿宋" w:hint="eastAsia"/>
            <w:lang w:eastAsia="zh-CN"/>
          </w:rPr>
          <w:t>(四)、项目交付手续与文件归档</w:t>
        </w:r>
        <w:r>
          <w:tab/>
        </w:r>
        <w:r>
          <w:fldChar w:fldCharType="begin"/>
        </w:r>
        <w:r>
          <w:instrText xml:space="preserve"> PAGEREF _Toc10107 \h </w:instrText>
        </w:r>
        <w:r>
          <w:fldChar w:fldCharType="separate"/>
        </w:r>
        <w:r>
          <w:t>62</w:t>
        </w:r>
        <w:r>
          <w:fldChar w:fldCharType="end"/>
        </w:r>
      </w:hyperlink>
    </w:p>
    <w:p>
      <w:pPr>
        <w:pStyle w:val="TOC1"/>
        <w:tabs>
          <w:tab w:val="right" w:leader="dot" w:pos="8306"/>
        </w:tabs>
      </w:pPr>
      <w:hyperlink w:anchor="_Toc13000" w:history="1">
        <w:r>
          <w:rPr>
            <w:rFonts w:ascii="仿宋" w:eastAsia="仿宋" w:hAnsi="仿宋" w:cs="仿宋" w:hint="eastAsia"/>
            <w:lang w:eastAsia="zh-CN"/>
          </w:rPr>
          <w:t>十三、财务报告与透明度</w:t>
        </w:r>
        <w:r>
          <w:tab/>
        </w:r>
        <w:r>
          <w:fldChar w:fldCharType="begin"/>
        </w:r>
        <w:r>
          <w:instrText xml:space="preserve"> PAGEREF _Toc13000 \h </w:instrText>
        </w:r>
        <w:r>
          <w:fldChar w:fldCharType="separate"/>
        </w:r>
        <w:r>
          <w:t>63</w:t>
        </w:r>
        <w:r>
          <w:fldChar w:fldCharType="end"/>
        </w:r>
      </w:hyperlink>
    </w:p>
    <w:p>
      <w:pPr>
        <w:pStyle w:val="TOC2"/>
        <w:tabs>
          <w:tab w:val="right" w:leader="dot" w:pos="8306"/>
        </w:tabs>
      </w:pPr>
      <w:hyperlink w:anchor="_Toc12612" w:history="1">
        <w:r>
          <w:rPr>
            <w:rFonts w:ascii="仿宋" w:eastAsia="仿宋" w:hAnsi="仿宋" w:cs="仿宋" w:hint="eastAsia"/>
            <w:lang w:eastAsia="zh-CN"/>
          </w:rPr>
          <w:t>(一)、财务报告规范与频率</w:t>
        </w:r>
        <w:r>
          <w:tab/>
        </w:r>
        <w:r>
          <w:fldChar w:fldCharType="begin"/>
        </w:r>
        <w:r>
          <w:instrText xml:space="preserve"> PAGEREF _Toc12612 \h </w:instrText>
        </w:r>
        <w:r>
          <w:fldChar w:fldCharType="separate"/>
        </w:r>
        <w:r>
          <w:t>63</w:t>
        </w:r>
        <w:r>
          <w:fldChar w:fldCharType="end"/>
        </w:r>
      </w:hyperlink>
    </w:p>
    <w:p>
      <w:pPr>
        <w:pStyle w:val="TOC2"/>
        <w:tabs>
          <w:tab w:val="right" w:leader="dot" w:pos="8306"/>
        </w:tabs>
      </w:pPr>
      <w:hyperlink w:anchor="_Toc9688" w:history="1">
        <w:r>
          <w:rPr>
            <w:rFonts w:ascii="仿宋" w:eastAsia="仿宋" w:hAnsi="仿宋" w:cs="仿宋" w:hint="eastAsia"/>
            <w:lang w:eastAsia="zh-CN"/>
          </w:rPr>
          <w:t>(二)、审计程序与内部控制</w:t>
        </w:r>
        <w:r>
          <w:tab/>
        </w:r>
        <w:r>
          <w:fldChar w:fldCharType="begin"/>
        </w:r>
        <w:r>
          <w:instrText xml:space="preserve"> PAGEREF _Toc9688 \h </w:instrText>
        </w:r>
        <w:r>
          <w:fldChar w:fldCharType="separate"/>
        </w:r>
        <w:r>
          <w:t>64</w:t>
        </w:r>
        <w:r>
          <w:fldChar w:fldCharType="end"/>
        </w:r>
      </w:hyperlink>
    </w:p>
    <w:p>
      <w:pPr>
        <w:pStyle w:val="TOC2"/>
        <w:tabs>
          <w:tab w:val="right" w:leader="dot" w:pos="8306"/>
        </w:tabs>
      </w:pPr>
      <w:hyperlink w:anchor="_Toc17524" w:history="1">
        <w:r>
          <w:rPr>
            <w:rFonts w:ascii="仿宋" w:eastAsia="仿宋" w:hAnsi="仿宋" w:cs="仿宋" w:hint="eastAsia"/>
            <w:lang w:eastAsia="zh-CN"/>
          </w:rPr>
          <w:t>(三)、财务透明度与利益相关方沟通</w:t>
        </w:r>
        <w:r>
          <w:tab/>
        </w:r>
        <w:r>
          <w:fldChar w:fldCharType="begin"/>
        </w:r>
        <w:r>
          <w:instrText xml:space="preserve"> PAGEREF _Toc17524 \h </w:instrText>
        </w:r>
        <w:r>
          <w:fldChar w:fldCharType="separate"/>
        </w:r>
        <w:r>
          <w:t>67</w:t>
        </w:r>
        <w:r>
          <w:fldChar w:fldCharType="end"/>
        </w:r>
      </w:hyperlink>
    </w:p>
    <w:p>
      <w:pPr>
        <w:pStyle w:val="TOC1"/>
        <w:tabs>
          <w:tab w:val="right" w:leader="dot" w:pos="8306"/>
        </w:tabs>
      </w:pPr>
      <w:hyperlink w:anchor="_Toc20042" w:history="1">
        <w:r>
          <w:rPr>
            <w:rFonts w:ascii="仿宋" w:eastAsia="仿宋" w:hAnsi="仿宋" w:cs="仿宋" w:hint="eastAsia"/>
            <w:lang w:eastAsia="zh-CN"/>
          </w:rPr>
          <w:t>十四、公司治理结构</w:t>
        </w:r>
        <w:r>
          <w:tab/>
        </w:r>
        <w:r>
          <w:fldChar w:fldCharType="begin"/>
        </w:r>
        <w:r>
          <w:instrText xml:space="preserve"> PAGEREF _Toc20042 \h </w:instrText>
        </w:r>
        <w:r>
          <w:fldChar w:fldCharType="separate"/>
        </w:r>
        <w:r>
          <w:t>68</w:t>
        </w:r>
        <w:r>
          <w:fldChar w:fldCharType="end"/>
        </w:r>
      </w:hyperlink>
    </w:p>
    <w:p>
      <w:pPr>
        <w:pStyle w:val="TOC2"/>
        <w:tabs>
          <w:tab w:val="right" w:leader="dot" w:pos="8306"/>
        </w:tabs>
      </w:pPr>
      <w:hyperlink w:anchor="_Toc12216" w:history="1">
        <w:r>
          <w:rPr>
            <w:rFonts w:ascii="仿宋" w:eastAsia="仿宋" w:hAnsi="仿宋" w:cs="仿宋" w:hint="eastAsia"/>
            <w:lang w:eastAsia="zh-CN"/>
          </w:rPr>
          <w:t>(一)、公司组织形式</w:t>
        </w:r>
        <w:r>
          <w:tab/>
        </w:r>
        <w:r>
          <w:fldChar w:fldCharType="begin"/>
        </w:r>
        <w:r>
          <w:instrText xml:space="preserve"> PAGEREF _Toc12216 \h </w:instrText>
        </w:r>
        <w:r>
          <w:fldChar w:fldCharType="separate"/>
        </w:r>
        <w:r>
          <w:t>68</w:t>
        </w:r>
        <w:r>
          <w:fldChar w:fldCharType="end"/>
        </w:r>
      </w:hyperlink>
    </w:p>
    <w:p>
      <w:pPr>
        <w:pStyle w:val="TOC2"/>
        <w:tabs>
          <w:tab w:val="right" w:leader="dot" w:pos="8306"/>
        </w:tabs>
      </w:pPr>
      <w:hyperlink w:anchor="_Toc16083" w:history="1">
        <w:r>
          <w:rPr>
            <w:rFonts w:ascii="仿宋" w:eastAsia="仿宋" w:hAnsi="仿宋" w:cs="仿宋" w:hint="eastAsia"/>
            <w:lang w:eastAsia="zh-CN"/>
          </w:rPr>
          <w:t>(二)、董事会结构</w:t>
        </w:r>
        <w:r>
          <w:tab/>
        </w:r>
        <w:r>
          <w:fldChar w:fldCharType="begin"/>
        </w:r>
        <w:r>
          <w:instrText xml:space="preserve"> PAGEREF _Toc16083 \h </w:instrText>
        </w:r>
        <w:r>
          <w:fldChar w:fldCharType="separate"/>
        </w:r>
        <w:r>
          <w:t>69</w:t>
        </w:r>
        <w:r>
          <w:fldChar w:fldCharType="end"/>
        </w:r>
      </w:hyperlink>
    </w:p>
    <w:p>
      <w:pPr>
        <w:pStyle w:val="TOC2"/>
        <w:tabs>
          <w:tab w:val="right" w:leader="dot" w:pos="8306"/>
        </w:tabs>
      </w:pPr>
      <w:hyperlink w:anchor="_Toc9922" w:history="1">
        <w:r>
          <w:rPr>
            <w:rFonts w:ascii="仿宋" w:eastAsia="仿宋" w:hAnsi="仿宋" w:cs="仿宋" w:hint="eastAsia"/>
            <w:lang w:eastAsia="zh-CN"/>
          </w:rPr>
          <w:t>(三)、高管薪酬与激励计划</w:t>
        </w:r>
        <w:r>
          <w:tab/>
        </w:r>
        <w:r>
          <w:fldChar w:fldCharType="begin"/>
        </w:r>
        <w:r>
          <w:instrText xml:space="preserve"> PAGEREF _Toc9922 \h </w:instrText>
        </w:r>
        <w:r>
          <w:fldChar w:fldCharType="separate"/>
        </w:r>
        <w:r>
          <w:t>70</w:t>
        </w:r>
        <w:r>
          <w:fldChar w:fldCharType="end"/>
        </w:r>
      </w:hyperlink>
    </w:p>
    <w:p>
      <w:pPr>
        <w:pStyle w:val="TOC1"/>
        <w:tabs>
          <w:tab w:val="right" w:leader="dot" w:pos="8306"/>
        </w:tabs>
      </w:pPr>
      <w:hyperlink w:anchor="_Toc24802" w:history="1">
        <w:r>
          <w:rPr>
            <w:rFonts w:ascii="仿宋" w:eastAsia="仿宋" w:hAnsi="仿宋" w:cs="仿宋" w:hint="eastAsia"/>
            <w:lang w:eastAsia="zh-CN"/>
          </w:rPr>
          <w:t>十五、沟通与团队协作</w:t>
        </w:r>
        <w:r>
          <w:tab/>
        </w:r>
        <w:r>
          <w:fldChar w:fldCharType="begin"/>
        </w:r>
        <w:r>
          <w:instrText xml:space="preserve"> PAGEREF _Toc24802 \h </w:instrText>
        </w:r>
        <w:r>
          <w:fldChar w:fldCharType="separate"/>
        </w:r>
        <w:r>
          <w:t>72</w:t>
        </w:r>
        <w:r>
          <w:fldChar w:fldCharType="end"/>
        </w:r>
      </w:hyperlink>
    </w:p>
    <w:p>
      <w:pPr>
        <w:pStyle w:val="TOC2"/>
        <w:tabs>
          <w:tab w:val="right" w:leader="dot" w:pos="8306"/>
        </w:tabs>
      </w:pPr>
      <w:hyperlink w:anchor="_Toc1960" w:history="1">
        <w:r>
          <w:rPr>
            <w:rFonts w:ascii="仿宋" w:eastAsia="仿宋" w:hAnsi="仿宋" w:cs="仿宋" w:hint="eastAsia"/>
            <w:lang w:eastAsia="zh-CN"/>
          </w:rPr>
          <w:t>(一)、内部沟通机制</w:t>
        </w:r>
        <w:r>
          <w:tab/>
        </w:r>
        <w:r>
          <w:fldChar w:fldCharType="begin"/>
        </w:r>
        <w:r>
          <w:instrText xml:space="preserve"> PAGEREF _Toc1960 \h </w:instrText>
        </w:r>
        <w:r>
          <w:fldChar w:fldCharType="separate"/>
        </w:r>
        <w:r>
          <w:t>72</w:t>
        </w:r>
        <w:r>
          <w:fldChar w:fldCharType="end"/>
        </w:r>
      </w:hyperlink>
    </w:p>
    <w:p>
      <w:pPr>
        <w:pStyle w:val="TOC2"/>
        <w:tabs>
          <w:tab w:val="right" w:leader="dot" w:pos="8306"/>
        </w:tabs>
      </w:pPr>
      <w:hyperlink w:anchor="_Toc21269" w:history="1">
        <w:r>
          <w:rPr>
            <w:rFonts w:ascii="仿宋" w:eastAsia="仿宋" w:hAnsi="仿宋" w:cs="仿宋" w:hint="eastAsia"/>
            <w:lang w:eastAsia="zh-CN"/>
          </w:rPr>
          <w:t>(二)、团队协作工具与平台</w:t>
        </w:r>
        <w:r>
          <w:tab/>
        </w:r>
        <w:r>
          <w:fldChar w:fldCharType="begin"/>
        </w:r>
        <w:r>
          <w:instrText xml:space="preserve"> PAGEREF _Toc21269 \h </w:instrText>
        </w:r>
        <w:r>
          <w:fldChar w:fldCharType="separate"/>
        </w:r>
        <w:r>
          <w:t>73</w:t>
        </w:r>
        <w:r>
          <w:fldChar w:fldCharType="end"/>
        </w:r>
      </w:hyperlink>
    </w:p>
    <w:p>
      <w:pPr>
        <w:pStyle w:val="TOC2"/>
        <w:tabs>
          <w:tab w:val="right" w:leader="dot" w:pos="8306"/>
        </w:tabs>
      </w:pPr>
      <w:hyperlink w:anchor="_Toc13317" w:history="1">
        <w:r>
          <w:rPr>
            <w:rFonts w:ascii="仿宋" w:eastAsia="仿宋" w:hAnsi="仿宋" w:cs="仿宋" w:hint="eastAsia"/>
            <w:lang w:eastAsia="zh-CN"/>
          </w:rPr>
          <w:t>(三)、定期会议与项目更新</w:t>
        </w:r>
        <w:r>
          <w:tab/>
        </w:r>
        <w:r>
          <w:fldChar w:fldCharType="begin"/>
        </w:r>
        <w:r>
          <w:instrText xml:space="preserve"> PAGEREF _Toc13317 \h </w:instrText>
        </w:r>
        <w:r>
          <w:fldChar w:fldCharType="separate"/>
        </w:r>
        <w:r>
          <w:t>74</w:t>
        </w:r>
        <w:r>
          <w:fldChar w:fldCharType="end"/>
        </w:r>
      </w:hyperlink>
    </w:p>
    <w:p>
      <w:pPr>
        <w:pStyle w:val="TOC1"/>
        <w:tabs>
          <w:tab w:val="right" w:leader="dot" w:pos="8306"/>
        </w:tabs>
      </w:pPr>
      <w:hyperlink w:anchor="_Toc64" w:history="1">
        <w:r>
          <w:rPr>
            <w:rFonts w:ascii="仿宋" w:eastAsia="仿宋" w:hAnsi="仿宋" w:cs="仿宋" w:hint="eastAsia"/>
            <w:lang w:eastAsia="zh-CN"/>
          </w:rPr>
          <w:t>十六、广告服务项目质量与标准</w:t>
        </w:r>
        <w:r>
          <w:tab/>
        </w:r>
        <w:r>
          <w:fldChar w:fldCharType="begin"/>
        </w:r>
        <w:r>
          <w:instrText xml:space="preserve"> PAGEREF _Toc64 \h </w:instrText>
        </w:r>
        <w:r>
          <w:fldChar w:fldCharType="separate"/>
        </w:r>
        <w:r>
          <w:t>76</w:t>
        </w:r>
        <w:r>
          <w:fldChar w:fldCharType="end"/>
        </w:r>
      </w:hyperlink>
    </w:p>
    <w:p>
      <w:pPr>
        <w:pStyle w:val="TOC2"/>
        <w:tabs>
          <w:tab w:val="right" w:leader="dot" w:pos="8306"/>
        </w:tabs>
      </w:pPr>
      <w:hyperlink w:anchor="_Toc25688" w:history="1">
        <w:r>
          <w:rPr>
            <w:rFonts w:ascii="仿宋" w:eastAsia="仿宋" w:hAnsi="仿宋" w:cs="仿宋" w:hint="eastAsia"/>
            <w:lang w:eastAsia="zh-CN"/>
          </w:rPr>
          <w:t>(一)、质量保障体系</w:t>
        </w:r>
        <w:r>
          <w:tab/>
        </w:r>
        <w:r>
          <w:fldChar w:fldCharType="begin"/>
        </w:r>
        <w:r>
          <w:instrText xml:space="preserve"> PAGEREF _Toc25688 \h </w:instrText>
        </w:r>
        <w:r>
          <w:fldChar w:fldCharType="separate"/>
        </w:r>
        <w:r>
          <w:t>76</w:t>
        </w:r>
        <w:r>
          <w:fldChar w:fldCharType="end"/>
        </w:r>
      </w:hyperlink>
    </w:p>
    <w:p>
      <w:pPr>
        <w:pStyle w:val="TOC2"/>
        <w:tabs>
          <w:tab w:val="right" w:leader="dot" w:pos="8306"/>
        </w:tabs>
      </w:pPr>
      <w:hyperlink w:anchor="_Toc23522" w:history="1">
        <w:r>
          <w:rPr>
            <w:rFonts w:ascii="仿宋" w:eastAsia="仿宋" w:hAnsi="仿宋" w:cs="仿宋" w:hint="eastAsia"/>
            <w:lang w:eastAsia="zh-CN"/>
          </w:rPr>
          <w:t>(二)、标准化作业流程</w:t>
        </w:r>
        <w:r>
          <w:tab/>
        </w:r>
        <w:r>
          <w:fldChar w:fldCharType="begin"/>
        </w:r>
        <w:r>
          <w:instrText xml:space="preserve"> PAGEREF _Toc23522 \h </w:instrText>
        </w:r>
        <w:r>
          <w:fldChar w:fldCharType="separate"/>
        </w:r>
        <w:r>
          <w:t>76</w:t>
        </w:r>
        <w:r>
          <w:fldChar w:fldCharType="end"/>
        </w:r>
      </w:hyperlink>
    </w:p>
    <w:p>
      <w:pPr>
        <w:pStyle w:val="TOC2"/>
        <w:tabs>
          <w:tab w:val="right" w:leader="dot" w:pos="8306"/>
        </w:tabs>
      </w:pPr>
      <w:hyperlink w:anchor="_Toc20285" w:history="1">
        <w:r>
          <w:rPr>
            <w:rFonts w:ascii="仿宋" w:eastAsia="仿宋" w:hAnsi="仿宋" w:cs="仿宋" w:hint="eastAsia"/>
            <w:lang w:eastAsia="zh-CN"/>
          </w:rPr>
          <w:t>(三)、质量监控与评估</w:t>
        </w:r>
        <w:r>
          <w:tab/>
        </w:r>
        <w:r>
          <w:fldChar w:fldCharType="begin"/>
        </w:r>
        <w:r>
          <w:instrText xml:space="preserve"> PAGEREF _Toc20285 \h </w:instrText>
        </w:r>
        <w:r>
          <w:fldChar w:fldCharType="separate"/>
        </w:r>
        <w:r>
          <w:t>77</w:t>
        </w:r>
        <w:r>
          <w:fldChar w:fldCharType="end"/>
        </w:r>
      </w:hyperlink>
    </w:p>
    <w:p>
      <w:pPr>
        <w:pStyle w:val="TOC2"/>
        <w:tabs>
          <w:tab w:val="right" w:leader="dot" w:pos="8306"/>
        </w:tabs>
      </w:pPr>
      <w:hyperlink w:anchor="_Toc22261" w:history="1">
        <w:r>
          <w:rPr>
            <w:rFonts w:ascii="仿宋" w:eastAsia="仿宋" w:hAnsi="仿宋" w:cs="仿宋" w:hint="eastAsia"/>
            <w:lang w:eastAsia="zh-CN"/>
          </w:rPr>
          <w:t>(四)、质量改进计划</w:t>
        </w:r>
        <w:r>
          <w:tab/>
        </w:r>
        <w:r>
          <w:fldChar w:fldCharType="begin"/>
        </w:r>
        <w:r>
          <w:instrText xml:space="preserve"> PAGEREF _Toc22261 \h </w:instrText>
        </w:r>
        <w:r>
          <w:fldChar w:fldCharType="separate"/>
        </w:r>
        <w:r>
          <w:t>79</w:t>
        </w:r>
        <w:r>
          <w:fldChar w:fldCharType="end"/>
        </w:r>
      </w:hyperlink>
    </w:p>
    <w:p>
      <w:pPr>
        <w:pStyle w:val="TOC1"/>
        <w:tabs>
          <w:tab w:val="right" w:leader="dot" w:pos="8306"/>
        </w:tabs>
      </w:pPr>
      <w:hyperlink w:anchor="_Toc2918" w:history="1">
        <w:r>
          <w:rPr>
            <w:rFonts w:ascii="仿宋" w:eastAsia="仿宋" w:hAnsi="仿宋" w:cs="仿宋" w:hint="eastAsia"/>
            <w:lang w:eastAsia="zh-CN"/>
          </w:rPr>
          <w:t>十七、市场营销与品牌推广</w:t>
        </w:r>
        <w:r>
          <w:tab/>
        </w:r>
        <w:r>
          <w:fldChar w:fldCharType="begin"/>
        </w:r>
        <w:r>
          <w:instrText xml:space="preserve"> PAGEREF _Toc2918 \h </w:instrText>
        </w:r>
        <w:r>
          <w:fldChar w:fldCharType="separate"/>
        </w:r>
        <w:r>
          <w:t>80</w:t>
        </w:r>
        <w:r>
          <w:fldChar w:fldCharType="end"/>
        </w:r>
      </w:hyperlink>
    </w:p>
    <w:p>
      <w:pPr>
        <w:pStyle w:val="TOC2"/>
        <w:tabs>
          <w:tab w:val="right" w:leader="dot" w:pos="8306"/>
        </w:tabs>
      </w:pPr>
      <w:hyperlink w:anchor="_Toc30838" w:history="1">
        <w:r>
          <w:rPr>
            <w:rFonts w:ascii="仿宋" w:eastAsia="仿宋" w:hAnsi="仿宋" w:cs="仿宋" w:hint="eastAsia"/>
            <w:lang w:eastAsia="zh-CN"/>
          </w:rPr>
          <w:t>(一)、市场调研与定位</w:t>
        </w:r>
        <w:r>
          <w:tab/>
        </w:r>
        <w:r>
          <w:fldChar w:fldCharType="begin"/>
        </w:r>
        <w:r>
          <w:instrText xml:space="preserve"> PAGEREF _Toc30838 \h </w:instrText>
        </w:r>
        <w:r>
          <w:fldChar w:fldCharType="separate"/>
        </w:r>
        <w:r>
          <w:t>80</w:t>
        </w:r>
        <w:r>
          <w:fldChar w:fldCharType="end"/>
        </w:r>
      </w:hyperlink>
    </w:p>
    <w:p>
      <w:pPr>
        <w:pStyle w:val="TOC2"/>
        <w:tabs>
          <w:tab w:val="right" w:leader="dot" w:pos="8306"/>
        </w:tabs>
      </w:pPr>
      <w:hyperlink w:anchor="_Toc2700" w:history="1">
        <w:r>
          <w:rPr>
            <w:rFonts w:ascii="仿宋" w:eastAsia="仿宋" w:hAnsi="仿宋" w:cs="仿宋" w:hint="eastAsia"/>
            <w:lang w:eastAsia="zh-CN"/>
          </w:rPr>
          <w:t>(二)、营销策略与推广计划</w:t>
        </w:r>
        <w:r>
          <w:tab/>
        </w:r>
        <w:r>
          <w:fldChar w:fldCharType="begin"/>
        </w:r>
        <w:r>
          <w:instrText xml:space="preserve"> PAGEREF _Toc2700 \h </w:instrText>
        </w:r>
        <w:r>
          <w:fldChar w:fldCharType="separate"/>
        </w:r>
        <w:r>
          <w:t>81</w:t>
        </w:r>
        <w:r>
          <w:fldChar w:fldCharType="end"/>
        </w:r>
      </w:hyperlink>
    </w:p>
    <w:p>
      <w:pPr>
        <w:pStyle w:val="TOC2"/>
        <w:tabs>
          <w:tab w:val="right" w:leader="dot" w:pos="8306"/>
        </w:tabs>
      </w:pPr>
      <w:hyperlink w:anchor="_Toc7976" w:history="1">
        <w:r>
          <w:rPr>
            <w:rFonts w:ascii="仿宋" w:eastAsia="仿宋" w:hAnsi="仿宋" w:cs="仿宋" w:hint="eastAsia"/>
            <w:lang w:eastAsia="zh-CN"/>
          </w:rPr>
          <w:t>(三)、客户关系管理</w:t>
        </w:r>
        <w:r>
          <w:tab/>
        </w:r>
        <w:r>
          <w:fldChar w:fldCharType="begin"/>
        </w:r>
        <w:r>
          <w:instrText xml:space="preserve"> PAGEREF _Toc7976 \h </w:instrText>
        </w:r>
        <w:r>
          <w:fldChar w:fldCharType="separate"/>
        </w:r>
        <w:r>
          <w:t>82</w:t>
        </w:r>
        <w:r>
          <w:fldChar w:fldCharType="end"/>
        </w:r>
      </w:hyperlink>
    </w:p>
    <w:p>
      <w:pPr>
        <w:pStyle w:val="TOC2"/>
        <w:tabs>
          <w:tab w:val="right" w:leader="dot" w:pos="8306"/>
        </w:tabs>
      </w:pPr>
      <w:hyperlink w:anchor="_Toc15531" w:history="1">
        <w:r>
          <w:rPr>
            <w:rFonts w:ascii="仿宋" w:eastAsia="仿宋" w:hAnsi="仿宋" w:cs="仿宋" w:hint="eastAsia"/>
            <w:lang w:eastAsia="zh-CN"/>
          </w:rPr>
          <w:t>(四)、品牌建设与维护</w:t>
        </w:r>
        <w:r>
          <w:tab/>
        </w:r>
        <w:r>
          <w:fldChar w:fldCharType="begin"/>
        </w:r>
        <w:r>
          <w:instrText xml:space="preserve"> PAGEREF _Toc15531 \h </w:instrText>
        </w:r>
        <w:r>
          <w:fldChar w:fldCharType="separate"/>
        </w:r>
        <w:r>
          <w:t>84</w:t>
        </w:r>
        <w:r>
          <w:fldChar w:fldCharType="end"/>
        </w:r>
      </w:hyperlink>
    </w:p>
    <w:p>
      <w:pPr>
        <w:pStyle w:val="TOC1"/>
        <w:tabs>
          <w:tab w:val="right" w:leader="dot" w:pos="8306"/>
        </w:tabs>
      </w:pPr>
      <w:hyperlink w:anchor="_Toc24145" w:history="1">
        <w:r>
          <w:rPr>
            <w:rFonts w:ascii="仿宋" w:eastAsia="仿宋" w:hAnsi="仿宋" w:cs="仿宋" w:hint="eastAsia"/>
            <w:lang w:eastAsia="zh-CN"/>
          </w:rPr>
          <w:t>十八、质量管理与持续改进</w:t>
        </w:r>
        <w:r>
          <w:tab/>
        </w:r>
        <w:r>
          <w:fldChar w:fldCharType="begin"/>
        </w:r>
        <w:r>
          <w:instrText xml:space="preserve"> PAGEREF _Toc24145 \h </w:instrText>
        </w:r>
        <w:r>
          <w:fldChar w:fldCharType="separate"/>
        </w:r>
        <w:r>
          <w:t>85</w:t>
        </w:r>
        <w:r>
          <w:fldChar w:fldCharType="end"/>
        </w:r>
      </w:hyperlink>
    </w:p>
    <w:p>
      <w:pPr>
        <w:pStyle w:val="TOC2"/>
        <w:tabs>
          <w:tab w:val="right" w:leader="dot" w:pos="8306"/>
        </w:tabs>
      </w:pPr>
      <w:hyperlink w:anchor="_Toc9790" w:history="1">
        <w:r>
          <w:rPr>
            <w:rFonts w:ascii="仿宋" w:eastAsia="仿宋" w:hAnsi="仿宋" w:cs="仿宋" w:hint="eastAsia"/>
            <w:lang w:eastAsia="zh-CN"/>
          </w:rPr>
          <w:t>(一)、质量管理体系建设</w:t>
        </w:r>
        <w:r>
          <w:tab/>
        </w:r>
        <w:r>
          <w:fldChar w:fldCharType="begin"/>
        </w:r>
        <w:r>
          <w:instrText xml:space="preserve"> PAGEREF _Toc9790 \h </w:instrText>
        </w:r>
        <w:r>
          <w:fldChar w:fldCharType="separate"/>
        </w:r>
        <w:r>
          <w:t>85</w:t>
        </w:r>
        <w:r>
          <w:fldChar w:fldCharType="end"/>
        </w:r>
      </w:hyperlink>
    </w:p>
    <w:p>
      <w:pPr>
        <w:pStyle w:val="TOC2"/>
        <w:tabs>
          <w:tab w:val="right" w:leader="dot" w:pos="8306"/>
        </w:tabs>
      </w:pPr>
      <w:hyperlink w:anchor="_Toc13706" w:history="1">
        <w:r>
          <w:rPr>
            <w:rFonts w:ascii="仿宋" w:eastAsia="仿宋" w:hAnsi="仿宋" w:cs="仿宋" w:hint="eastAsia"/>
            <w:lang w:eastAsia="zh-CN"/>
          </w:rPr>
          <w:t>(二)、生产过程控制与优化</w:t>
        </w:r>
        <w:r>
          <w:tab/>
        </w:r>
        <w:r>
          <w:fldChar w:fldCharType="begin"/>
        </w:r>
        <w:r>
          <w:instrText xml:space="preserve"> PAGEREF _Toc13706 \h </w:instrText>
        </w:r>
        <w:r>
          <w:fldChar w:fldCharType="separate"/>
        </w:r>
        <w:r>
          <w:t>86</w:t>
        </w:r>
        <w:r>
          <w:fldChar w:fldCharType="end"/>
        </w:r>
      </w:hyperlink>
    </w:p>
    <w:p>
      <w:pPr>
        <w:pStyle w:val="TOC2"/>
        <w:tabs>
          <w:tab w:val="right" w:leader="dot" w:pos="8306"/>
        </w:tabs>
      </w:pPr>
      <w:hyperlink w:anchor="_Toc18786" w:history="1">
        <w:r>
          <w:rPr>
            <w:rFonts w:ascii="仿宋" w:eastAsia="仿宋" w:hAnsi="仿宋" w:cs="仿宋" w:hint="eastAsia"/>
            <w:lang w:eastAsia="zh-CN"/>
          </w:rPr>
          <w:t>(三)、产品质量检验与测试</w:t>
        </w:r>
        <w:r>
          <w:tab/>
        </w:r>
        <w:r>
          <w:fldChar w:fldCharType="begin"/>
        </w:r>
        <w:r>
          <w:instrText xml:space="preserve"> PAGEREF _Toc18786 \h </w:instrText>
        </w:r>
        <w:r>
          <w:fldChar w:fldCharType="separate"/>
        </w:r>
        <w:r>
          <w:t>87</w:t>
        </w:r>
        <w:r>
          <w:fldChar w:fldCharType="end"/>
        </w:r>
      </w:hyperlink>
    </w:p>
    <w:p>
      <w:pPr>
        <w:pStyle w:val="TOC2"/>
        <w:tabs>
          <w:tab w:val="right" w:leader="dot" w:pos="8306"/>
        </w:tabs>
      </w:pPr>
      <w:hyperlink w:anchor="_Toc9171" w:history="1">
        <w:r>
          <w:rPr>
            <w:rFonts w:ascii="仿宋" w:eastAsia="仿宋" w:hAnsi="仿宋" w:cs="仿宋" w:hint="eastAsia"/>
            <w:lang w:eastAsia="zh-CN"/>
          </w:rPr>
          <w:t>(四)、用户反馈与质量改进</w:t>
        </w:r>
        <w:r>
          <w:tab/>
        </w:r>
        <w:r>
          <w:fldChar w:fldCharType="begin"/>
        </w:r>
        <w:r>
          <w:instrText xml:space="preserve"> PAGEREF _Toc9171 \h </w:instrText>
        </w:r>
        <w:r>
          <w:fldChar w:fldCharType="separate"/>
        </w:r>
        <w:r>
          <w:t>87</w:t>
        </w:r>
        <w:r>
          <w:fldChar w:fldCharType="end"/>
        </w:r>
      </w:hyperlink>
    </w:p>
    <w:p>
      <w:pPr>
        <w:pStyle w:val="TOC1"/>
        <w:tabs>
          <w:tab w:val="right" w:leader="dot" w:pos="8306"/>
        </w:tabs>
      </w:pPr>
      <w:hyperlink w:anchor="_Toc262" w:history="1">
        <w:r>
          <w:rPr>
            <w:rFonts w:ascii="仿宋" w:eastAsia="仿宋" w:hAnsi="仿宋" w:cs="仿宋" w:hint="eastAsia"/>
            <w:lang w:eastAsia="zh-CN"/>
          </w:rPr>
          <w:t>十九、员工福利与团队建设</w:t>
        </w:r>
        <w:r>
          <w:tab/>
        </w:r>
        <w:r>
          <w:fldChar w:fldCharType="begin"/>
        </w:r>
        <w:r>
          <w:instrText xml:space="preserve"> PAGEREF _Toc262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668" w:history="1">
        <w:r>
          <w:rPr>
            <w:rFonts w:ascii="仿宋" w:eastAsia="仿宋" w:hAnsi="仿宋" w:cs="仿宋" w:hint="eastAsia"/>
            <w:lang w:eastAsia="zh-CN"/>
          </w:rPr>
          <w:t>(一)、员工福利政策制定</w:t>
        </w:r>
        <w:r>
          <w:tab/>
        </w:r>
        <w:r>
          <w:fldChar w:fldCharType="begin"/>
        </w:r>
        <w:r>
          <w:instrText xml:space="preserve"> PAGEREF _Toc22668 \h </w:instrText>
        </w:r>
        <w:r>
          <w:fldChar w:fldCharType="separate"/>
        </w:r>
        <w:r>
          <w:t>88</w:t>
        </w:r>
        <w:r>
          <w:fldChar w:fldCharType="end"/>
        </w:r>
      </w:hyperlink>
    </w:p>
    <w:p>
      <w:pPr>
        <w:pStyle w:val="TOC2"/>
        <w:tabs>
          <w:tab w:val="right" w:leader="dot" w:pos="8306"/>
        </w:tabs>
      </w:pPr>
      <w:hyperlink w:anchor="_Toc9868" w:history="1">
        <w:r>
          <w:rPr>
            <w:rFonts w:ascii="仿宋" w:eastAsia="仿宋" w:hAnsi="仿宋" w:cs="仿宋" w:hint="eastAsia"/>
            <w:lang w:eastAsia="zh-CN"/>
          </w:rPr>
          <w:t>(二)、团队建设活动规划</w:t>
        </w:r>
        <w:r>
          <w:tab/>
        </w:r>
        <w:r>
          <w:fldChar w:fldCharType="begin"/>
        </w:r>
        <w:r>
          <w:instrText xml:space="preserve"> PAGEREF _Toc9868 \h </w:instrText>
        </w:r>
        <w:r>
          <w:fldChar w:fldCharType="separate"/>
        </w:r>
        <w:r>
          <w:t>89</w:t>
        </w:r>
        <w:r>
          <w:fldChar w:fldCharType="end"/>
        </w:r>
      </w:hyperlink>
    </w:p>
    <w:p>
      <w:pPr>
        <w:pStyle w:val="TOC2"/>
        <w:tabs>
          <w:tab w:val="right" w:leader="dot" w:pos="8306"/>
        </w:tabs>
      </w:pPr>
      <w:hyperlink w:anchor="_Toc6408" w:history="1">
        <w:r>
          <w:rPr>
            <w:rFonts w:ascii="仿宋" w:eastAsia="仿宋" w:hAnsi="仿宋" w:cs="仿宋" w:hint="eastAsia"/>
            <w:lang w:eastAsia="zh-CN"/>
          </w:rPr>
          <w:t>(三)、员工关怀与激励措施</w:t>
        </w:r>
        <w:r>
          <w:tab/>
        </w:r>
        <w:r>
          <w:fldChar w:fldCharType="begin"/>
        </w:r>
        <w:r>
          <w:instrText xml:space="preserve"> PAGEREF _Toc6408 \h </w:instrText>
        </w:r>
        <w:r>
          <w:fldChar w:fldCharType="separate"/>
        </w:r>
        <w:r>
          <w:t>89</w:t>
        </w:r>
        <w:r>
          <w:fldChar w:fldCharType="end"/>
        </w:r>
      </w:hyperlink>
    </w:p>
    <w:p>
      <w:pPr>
        <w:pStyle w:val="TOC2"/>
        <w:tabs>
          <w:tab w:val="right" w:leader="dot" w:pos="8306"/>
        </w:tabs>
      </w:pPr>
      <w:hyperlink w:anchor="_Toc23946" w:history="1">
        <w:r>
          <w:rPr>
            <w:rFonts w:ascii="仿宋" w:eastAsia="仿宋" w:hAnsi="仿宋" w:cs="仿宋" w:hint="eastAsia"/>
            <w:lang w:eastAsia="zh-CN"/>
          </w:rPr>
          <w:t>(四)、团队文化与价值观塑造</w:t>
        </w:r>
        <w:r>
          <w:tab/>
        </w:r>
        <w:r>
          <w:fldChar w:fldCharType="begin"/>
        </w:r>
        <w:r>
          <w:instrText xml:space="preserve"> PAGEREF _Toc23946 \h </w:instrText>
        </w:r>
        <w:r>
          <w:fldChar w:fldCharType="separate"/>
        </w:r>
        <w:r>
          <w:t>91</w:t>
        </w:r>
        <w:r>
          <w:fldChar w:fldCharType="end"/>
        </w:r>
      </w:hyperlink>
    </w:p>
    <w:p>
      <w:pPr>
        <w:pStyle w:val="TOC1"/>
        <w:tabs>
          <w:tab w:val="right" w:leader="dot" w:pos="8306"/>
        </w:tabs>
      </w:pPr>
      <w:hyperlink w:anchor="_Toc26575" w:history="1">
        <w:r>
          <w:rPr>
            <w:rFonts w:ascii="仿宋" w:eastAsia="仿宋" w:hAnsi="仿宋" w:cs="仿宋" w:hint="eastAsia"/>
            <w:lang w:eastAsia="zh-CN"/>
          </w:rPr>
          <w:t>二十、社会责任与可持续发展</w:t>
        </w:r>
        <w:r>
          <w:tab/>
        </w:r>
        <w:r>
          <w:fldChar w:fldCharType="begin"/>
        </w:r>
        <w:r>
          <w:instrText xml:space="preserve"> PAGEREF _Toc26575 \h </w:instrText>
        </w:r>
        <w:r>
          <w:fldChar w:fldCharType="separate"/>
        </w:r>
        <w:r>
          <w:t>92</w:t>
        </w:r>
        <w:r>
          <w:fldChar w:fldCharType="end"/>
        </w:r>
      </w:hyperlink>
    </w:p>
    <w:p>
      <w:pPr>
        <w:pStyle w:val="TOC2"/>
        <w:tabs>
          <w:tab w:val="right" w:leader="dot" w:pos="8306"/>
        </w:tabs>
      </w:pPr>
      <w:hyperlink w:anchor="_Toc32403" w:history="1">
        <w:r>
          <w:rPr>
            <w:rFonts w:ascii="仿宋" w:eastAsia="仿宋" w:hAnsi="仿宋" w:cs="仿宋" w:hint="eastAsia"/>
            <w:lang w:eastAsia="zh-CN"/>
          </w:rPr>
          <w:t>(一)、社会责任理念</w:t>
        </w:r>
        <w:r>
          <w:tab/>
        </w:r>
        <w:r>
          <w:fldChar w:fldCharType="begin"/>
        </w:r>
        <w:r>
          <w:instrText xml:space="preserve"> PAGEREF _Toc32403 \h </w:instrText>
        </w:r>
        <w:r>
          <w:fldChar w:fldCharType="separate"/>
        </w:r>
        <w:r>
          <w:t>92</w:t>
        </w:r>
        <w:r>
          <w:fldChar w:fldCharType="end"/>
        </w:r>
      </w:hyperlink>
    </w:p>
    <w:p>
      <w:pPr>
        <w:pStyle w:val="TOC2"/>
        <w:tabs>
          <w:tab w:val="right" w:leader="dot" w:pos="8306"/>
        </w:tabs>
      </w:pPr>
      <w:hyperlink w:anchor="_Toc8901" w:history="1">
        <w:r>
          <w:rPr>
            <w:rFonts w:ascii="仿宋" w:eastAsia="仿宋" w:hAnsi="仿宋" w:cs="仿宋" w:hint="eastAsia"/>
            <w:lang w:eastAsia="zh-CN"/>
          </w:rPr>
          <w:t>(二)、公益活动与社区参与</w:t>
        </w:r>
        <w:r>
          <w:tab/>
        </w:r>
        <w:r>
          <w:fldChar w:fldCharType="begin"/>
        </w:r>
        <w:r>
          <w:instrText xml:space="preserve"> PAGEREF _Toc8901 \h </w:instrText>
        </w:r>
        <w:r>
          <w:fldChar w:fldCharType="separate"/>
        </w:r>
        <w:r>
          <w:t>94</w:t>
        </w:r>
        <w:r>
          <w:fldChar w:fldCharType="end"/>
        </w:r>
      </w:hyperlink>
    </w:p>
    <w:p>
      <w:pPr>
        <w:pStyle w:val="TOC2"/>
        <w:tabs>
          <w:tab w:val="right" w:leader="dot" w:pos="8306"/>
        </w:tabs>
      </w:pPr>
      <w:hyperlink w:anchor="_Toc8482" w:history="1">
        <w:r>
          <w:rPr>
            <w:rFonts w:ascii="仿宋" w:eastAsia="仿宋" w:hAnsi="仿宋" w:cs="仿宋" w:hint="eastAsia"/>
            <w:lang w:eastAsia="zh-CN"/>
          </w:rPr>
          <w:t>(三)、可持续发展策略</w:t>
        </w:r>
        <w:r>
          <w:tab/>
        </w:r>
        <w:r>
          <w:fldChar w:fldCharType="begin"/>
        </w:r>
        <w:r>
          <w:instrText xml:space="preserve"> PAGEREF _Toc8482 \h </w:instrText>
        </w:r>
        <w:r>
          <w:fldChar w:fldCharType="separate"/>
        </w:r>
        <w:r>
          <w:t>95</w:t>
        </w:r>
        <w:r>
          <w:fldChar w:fldCharType="end"/>
        </w:r>
      </w:hyperlink>
    </w:p>
    <w:p>
      <w:pPr>
        <w:pStyle w:val="TOC2"/>
        <w:tabs>
          <w:tab w:val="right" w:leader="dot" w:pos="8306"/>
        </w:tabs>
      </w:pPr>
      <w:hyperlink w:anchor="_Toc14299" w:history="1">
        <w:r>
          <w:rPr>
            <w:rFonts w:ascii="仿宋" w:eastAsia="仿宋" w:hAnsi="仿宋" w:cs="仿宋" w:hint="eastAsia"/>
            <w:lang w:eastAsia="zh-CN"/>
          </w:rPr>
          <w:t>(四)、企业文化与价值观</w:t>
        </w:r>
        <w:r>
          <w:tab/>
        </w:r>
        <w:r>
          <w:fldChar w:fldCharType="begin"/>
        </w:r>
        <w:r>
          <w:instrText xml:space="preserve"> PAGEREF _Toc14299 \h </w:instrText>
        </w:r>
        <w:r>
          <w:fldChar w:fldCharType="separate"/>
        </w:r>
        <w:r>
          <w:t>97</w:t>
        </w:r>
        <w:r>
          <w:fldChar w:fldCharType="end"/>
        </w:r>
      </w:hyperlink>
    </w:p>
    <w:p>
      <w:pPr>
        <w:pStyle w:val="TOC1"/>
        <w:tabs>
          <w:tab w:val="right" w:leader="dot" w:pos="8306"/>
        </w:tabs>
      </w:pPr>
      <w:hyperlink w:anchor="_Toc1581" w:history="1">
        <w:r>
          <w:rPr>
            <w:rFonts w:ascii="仿宋" w:eastAsia="仿宋" w:hAnsi="仿宋" w:cs="仿宋" w:hint="eastAsia"/>
            <w:lang w:eastAsia="zh-CN"/>
          </w:rPr>
          <w:t>二十一、市场定位与目标市场</w:t>
        </w:r>
        <w:r>
          <w:tab/>
        </w:r>
        <w:r>
          <w:fldChar w:fldCharType="begin"/>
        </w:r>
        <w:r>
          <w:instrText xml:space="preserve"> PAGEREF _Toc1581 \h </w:instrText>
        </w:r>
        <w:r>
          <w:fldChar w:fldCharType="separate"/>
        </w:r>
        <w:r>
          <w:t>98</w:t>
        </w:r>
        <w:r>
          <w:fldChar w:fldCharType="end"/>
        </w:r>
      </w:hyperlink>
    </w:p>
    <w:p>
      <w:pPr>
        <w:pStyle w:val="TOC2"/>
        <w:tabs>
          <w:tab w:val="right" w:leader="dot" w:pos="8306"/>
        </w:tabs>
      </w:pPr>
      <w:hyperlink w:anchor="_Toc19444" w:history="1">
        <w:r>
          <w:rPr>
            <w:rFonts w:ascii="仿宋" w:eastAsia="仿宋" w:hAnsi="仿宋" w:cs="仿宋" w:hint="eastAsia"/>
            <w:lang w:eastAsia="zh-CN"/>
          </w:rPr>
          <w:t>(一)、目标市场选择</w:t>
        </w:r>
        <w:r>
          <w:tab/>
        </w:r>
        <w:r>
          <w:fldChar w:fldCharType="begin"/>
        </w:r>
        <w:r>
          <w:instrText xml:space="preserve"> PAGEREF _Toc19444 \h </w:instrText>
        </w:r>
        <w:r>
          <w:fldChar w:fldCharType="separate"/>
        </w:r>
        <w:r>
          <w:t>98</w:t>
        </w:r>
        <w:r>
          <w:fldChar w:fldCharType="end"/>
        </w:r>
      </w:hyperlink>
    </w:p>
    <w:p>
      <w:pPr>
        <w:pStyle w:val="TOC2"/>
        <w:tabs>
          <w:tab w:val="right" w:leader="dot" w:pos="8306"/>
        </w:tabs>
      </w:pPr>
      <w:hyperlink w:anchor="_Toc28637" w:history="1">
        <w:r>
          <w:rPr>
            <w:rFonts w:ascii="仿宋" w:eastAsia="仿宋" w:hAnsi="仿宋" w:cs="仿宋" w:hint="eastAsia"/>
            <w:lang w:eastAsia="zh-CN"/>
          </w:rPr>
          <w:t>(二)、定位策略</w:t>
        </w:r>
        <w:r>
          <w:tab/>
        </w:r>
        <w:r>
          <w:fldChar w:fldCharType="begin"/>
        </w:r>
        <w:r>
          <w:instrText xml:space="preserve"> PAGEREF _Toc28637 \h </w:instrText>
        </w:r>
        <w:r>
          <w:fldChar w:fldCharType="separate"/>
        </w:r>
        <w:r>
          <w:t>98</w:t>
        </w:r>
        <w:r>
          <w:fldChar w:fldCharType="end"/>
        </w:r>
      </w:hyperlink>
    </w:p>
    <w:p>
      <w:pPr>
        <w:pStyle w:val="TOC2"/>
        <w:tabs>
          <w:tab w:val="right" w:leader="dot" w:pos="8306"/>
        </w:tabs>
      </w:pPr>
      <w:hyperlink w:anchor="_Toc19989" w:history="1">
        <w:r>
          <w:rPr>
            <w:rFonts w:ascii="仿宋" w:eastAsia="仿宋" w:hAnsi="仿宋" w:cs="仿宋" w:hint="eastAsia"/>
            <w:lang w:eastAsia="zh-CN"/>
          </w:rPr>
          <w:t>(三)、市场渗透计划</w:t>
        </w:r>
        <w:r>
          <w:tab/>
        </w:r>
        <w:r>
          <w:fldChar w:fldCharType="begin"/>
        </w:r>
        <w:r>
          <w:instrText xml:space="preserve"> PAGEREF _Toc19989 \h </w:instrText>
        </w:r>
        <w:r>
          <w:fldChar w:fldCharType="separate"/>
        </w:r>
        <w:r>
          <w:t>99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7037"/>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2286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https://d.book118.com/906025005150010053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广告服务行业商业计划书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AD721E"/>
    <w:rsid w:val="4593521B"/>
    <w:rsid w:val="58AD721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0602500515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2024-02-26T00:09:00Z</dcterms:created>
  <dcterms:modified xsi:type="dcterms:W3CDTF">2024-02-26T00:09:13Z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5419B7C2D20C43E28DC18DDE6F829874_11</vt:lpwstr>
  </property>
  <property fmtid="{D5CDD505-2E9C-101B-9397-08002B2CF9AE}" pid="3" name="KSOProductBuildVer">
    <vt:lpwstr>2052-12.1.0.16250</vt:lpwstr>
  </property>
</Properties>
</file>