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纺粘法非织造布生产线项目建设方案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31" w:history="1">
        <w:r>
          <w:rPr>
            <w:rFonts w:ascii="仿宋" w:eastAsia="仿宋" w:hAnsi="仿宋" w:cs="仿宋" w:hint="eastAsia"/>
            <w:lang w:eastAsia="zh-CN"/>
          </w:rPr>
          <w:t>概论</w:t>
        </w:r>
        <w:r>
          <w:tab/>
        </w:r>
        <w:r>
          <w:fldChar w:fldCharType="begin"/>
        </w:r>
        <w:r>
          <w:instrText xml:space="preserve"> PAGEREF _Toc11231 \h </w:instrText>
        </w:r>
        <w:r>
          <w:fldChar w:fldCharType="separate"/>
        </w:r>
        <w:r>
          <w:t>3</w:t>
        </w:r>
        <w:r>
          <w:fldChar w:fldCharType="end"/>
        </w:r>
      </w:hyperlink>
    </w:p>
    <w:p>
      <w:pPr>
        <w:pStyle w:val="TOC1"/>
        <w:tabs>
          <w:tab w:val="right" w:leader="dot" w:pos="8306"/>
        </w:tabs>
      </w:pPr>
      <w:hyperlink w:anchor="_Toc32584" w:history="1">
        <w:r>
          <w:rPr>
            <w:rFonts w:ascii="仿宋" w:eastAsia="仿宋" w:hAnsi="仿宋" w:cs="仿宋" w:hint="eastAsia"/>
            <w:lang w:eastAsia="zh-CN"/>
          </w:rPr>
          <w:t>一、项目选址研究</w:t>
        </w:r>
        <w:r>
          <w:tab/>
        </w:r>
        <w:r>
          <w:fldChar w:fldCharType="begin"/>
        </w:r>
        <w:r>
          <w:instrText xml:space="preserve"> PAGEREF _Toc32584 \h </w:instrText>
        </w:r>
        <w:r>
          <w:fldChar w:fldCharType="separate"/>
        </w:r>
        <w:r>
          <w:t>3</w:t>
        </w:r>
        <w:r>
          <w:fldChar w:fldCharType="end"/>
        </w:r>
      </w:hyperlink>
    </w:p>
    <w:p>
      <w:pPr>
        <w:pStyle w:val="TOC2"/>
        <w:tabs>
          <w:tab w:val="right" w:leader="dot" w:pos="8306"/>
        </w:tabs>
      </w:pPr>
      <w:hyperlink w:anchor="_Toc22308" w:history="1">
        <w:r>
          <w:rPr>
            <w:rFonts w:ascii="仿宋" w:eastAsia="仿宋" w:hAnsi="仿宋" w:cs="仿宋" w:hint="eastAsia"/>
            <w:lang w:eastAsia="zh-CN"/>
          </w:rPr>
          <w:t>(一)、项目选址原则</w:t>
        </w:r>
        <w:r>
          <w:tab/>
        </w:r>
        <w:r>
          <w:fldChar w:fldCharType="begin"/>
        </w:r>
        <w:r>
          <w:instrText xml:space="preserve"> PAGEREF _Toc22308 \h </w:instrText>
        </w:r>
        <w:r>
          <w:fldChar w:fldCharType="separate"/>
        </w:r>
        <w:r>
          <w:t>3</w:t>
        </w:r>
        <w:r>
          <w:fldChar w:fldCharType="end"/>
        </w:r>
      </w:hyperlink>
    </w:p>
    <w:p>
      <w:pPr>
        <w:pStyle w:val="TOC2"/>
        <w:tabs>
          <w:tab w:val="right" w:leader="dot" w:pos="8306"/>
        </w:tabs>
      </w:pPr>
      <w:hyperlink w:anchor="_Toc18680" w:history="1">
        <w:r>
          <w:rPr>
            <w:rFonts w:ascii="仿宋" w:eastAsia="仿宋" w:hAnsi="仿宋" w:cs="仿宋" w:hint="eastAsia"/>
            <w:lang w:eastAsia="zh-CN"/>
          </w:rPr>
          <w:t>(二)、项目选址</w:t>
        </w:r>
        <w:r>
          <w:tab/>
        </w:r>
        <w:r>
          <w:fldChar w:fldCharType="begin"/>
        </w:r>
        <w:r>
          <w:instrText xml:space="preserve"> PAGEREF _Toc18680 \h </w:instrText>
        </w:r>
        <w:r>
          <w:fldChar w:fldCharType="separate"/>
        </w:r>
        <w:r>
          <w:t>6</w:t>
        </w:r>
        <w:r>
          <w:fldChar w:fldCharType="end"/>
        </w:r>
      </w:hyperlink>
    </w:p>
    <w:p>
      <w:pPr>
        <w:pStyle w:val="TOC2"/>
        <w:tabs>
          <w:tab w:val="right" w:leader="dot" w:pos="8306"/>
        </w:tabs>
      </w:pPr>
      <w:hyperlink w:anchor="_Toc30774" w:history="1">
        <w:r>
          <w:rPr>
            <w:rFonts w:ascii="仿宋" w:eastAsia="仿宋" w:hAnsi="仿宋" w:cs="仿宋" w:hint="eastAsia"/>
            <w:lang w:eastAsia="zh-CN"/>
          </w:rPr>
          <w:t>(三)、建设条件分析</w:t>
        </w:r>
        <w:r>
          <w:tab/>
        </w:r>
        <w:r>
          <w:fldChar w:fldCharType="begin"/>
        </w:r>
        <w:r>
          <w:instrText xml:space="preserve"> PAGEREF _Toc30774 \h </w:instrText>
        </w:r>
        <w:r>
          <w:fldChar w:fldCharType="separate"/>
        </w:r>
        <w:r>
          <w:t>8</w:t>
        </w:r>
        <w:r>
          <w:fldChar w:fldCharType="end"/>
        </w:r>
      </w:hyperlink>
    </w:p>
    <w:p>
      <w:pPr>
        <w:pStyle w:val="TOC2"/>
        <w:tabs>
          <w:tab w:val="right" w:leader="dot" w:pos="8306"/>
        </w:tabs>
      </w:pPr>
      <w:hyperlink w:anchor="_Toc18816" w:history="1">
        <w:r>
          <w:rPr>
            <w:rFonts w:ascii="仿宋" w:eastAsia="仿宋" w:hAnsi="仿宋" w:cs="仿宋" w:hint="eastAsia"/>
            <w:lang w:eastAsia="zh-CN"/>
          </w:rPr>
          <w:t>(四)、用地控制指标</w:t>
        </w:r>
        <w:r>
          <w:tab/>
        </w:r>
        <w:r>
          <w:fldChar w:fldCharType="begin"/>
        </w:r>
        <w:r>
          <w:instrText xml:space="preserve"> PAGEREF _Toc18816 \h </w:instrText>
        </w:r>
        <w:r>
          <w:fldChar w:fldCharType="separate"/>
        </w:r>
        <w:r>
          <w:t>10</w:t>
        </w:r>
        <w:r>
          <w:fldChar w:fldCharType="end"/>
        </w:r>
      </w:hyperlink>
    </w:p>
    <w:p>
      <w:pPr>
        <w:pStyle w:val="TOC2"/>
        <w:tabs>
          <w:tab w:val="right" w:leader="dot" w:pos="8306"/>
        </w:tabs>
      </w:pPr>
      <w:hyperlink w:anchor="_Toc12552" w:history="1">
        <w:r>
          <w:rPr>
            <w:rFonts w:ascii="仿宋" w:eastAsia="仿宋" w:hAnsi="仿宋" w:cs="仿宋" w:hint="eastAsia"/>
            <w:lang w:eastAsia="zh-CN"/>
          </w:rPr>
          <w:t>(五)、地总体要求</w:t>
        </w:r>
        <w:r>
          <w:tab/>
        </w:r>
        <w:r>
          <w:fldChar w:fldCharType="begin"/>
        </w:r>
        <w:r>
          <w:instrText xml:space="preserve"> PAGEREF _Toc12552 \h </w:instrText>
        </w:r>
        <w:r>
          <w:fldChar w:fldCharType="separate"/>
        </w:r>
        <w:r>
          <w:t>11</w:t>
        </w:r>
        <w:r>
          <w:fldChar w:fldCharType="end"/>
        </w:r>
      </w:hyperlink>
    </w:p>
    <w:p>
      <w:pPr>
        <w:pStyle w:val="TOC2"/>
        <w:tabs>
          <w:tab w:val="right" w:leader="dot" w:pos="8306"/>
        </w:tabs>
      </w:pPr>
      <w:hyperlink w:anchor="_Toc16109" w:history="1">
        <w:r>
          <w:rPr>
            <w:rFonts w:ascii="仿宋" w:eastAsia="仿宋" w:hAnsi="仿宋" w:cs="仿宋" w:hint="eastAsia"/>
            <w:lang w:eastAsia="zh-CN"/>
          </w:rPr>
          <w:t>(六)、节约用地措施</w:t>
        </w:r>
        <w:r>
          <w:tab/>
        </w:r>
        <w:r>
          <w:fldChar w:fldCharType="begin"/>
        </w:r>
        <w:r>
          <w:instrText xml:space="preserve"> PAGEREF _Toc16109 \h </w:instrText>
        </w:r>
        <w:r>
          <w:fldChar w:fldCharType="separate"/>
        </w:r>
        <w:r>
          <w:t>12</w:t>
        </w:r>
        <w:r>
          <w:fldChar w:fldCharType="end"/>
        </w:r>
      </w:hyperlink>
    </w:p>
    <w:p>
      <w:pPr>
        <w:pStyle w:val="TOC2"/>
        <w:tabs>
          <w:tab w:val="right" w:leader="dot" w:pos="8306"/>
        </w:tabs>
      </w:pPr>
      <w:hyperlink w:anchor="_Toc946" w:history="1">
        <w:r>
          <w:rPr>
            <w:rFonts w:ascii="仿宋" w:eastAsia="仿宋" w:hAnsi="仿宋" w:cs="仿宋" w:hint="eastAsia"/>
            <w:lang w:eastAsia="zh-CN"/>
          </w:rPr>
          <w:t>(七)、选址综合评价</w:t>
        </w:r>
        <w:r>
          <w:tab/>
        </w:r>
        <w:r>
          <w:fldChar w:fldCharType="begin"/>
        </w:r>
        <w:r>
          <w:instrText xml:space="preserve"> PAGEREF _Toc946 \h </w:instrText>
        </w:r>
        <w:r>
          <w:fldChar w:fldCharType="separate"/>
        </w:r>
        <w:r>
          <w:t>14</w:t>
        </w:r>
        <w:r>
          <w:fldChar w:fldCharType="end"/>
        </w:r>
      </w:hyperlink>
    </w:p>
    <w:p>
      <w:pPr>
        <w:pStyle w:val="TOC1"/>
        <w:tabs>
          <w:tab w:val="right" w:leader="dot" w:pos="8306"/>
        </w:tabs>
      </w:pPr>
      <w:hyperlink w:anchor="_Toc30261" w:history="1">
        <w:r>
          <w:rPr>
            <w:rFonts w:ascii="仿宋" w:eastAsia="仿宋" w:hAnsi="仿宋" w:cs="仿宋" w:hint="eastAsia"/>
            <w:lang w:eastAsia="zh-CN"/>
          </w:rPr>
          <w:t>二、项目监理与质量保证</w:t>
        </w:r>
        <w:r>
          <w:tab/>
        </w:r>
        <w:r>
          <w:fldChar w:fldCharType="begin"/>
        </w:r>
        <w:r>
          <w:instrText xml:space="preserve"> PAGEREF _Toc30261 \h </w:instrText>
        </w:r>
        <w:r>
          <w:fldChar w:fldCharType="separate"/>
        </w:r>
        <w:r>
          <w:t>15</w:t>
        </w:r>
        <w:r>
          <w:fldChar w:fldCharType="end"/>
        </w:r>
      </w:hyperlink>
    </w:p>
    <w:p>
      <w:pPr>
        <w:pStyle w:val="TOC2"/>
        <w:tabs>
          <w:tab w:val="right" w:leader="dot" w:pos="8306"/>
        </w:tabs>
      </w:pPr>
      <w:hyperlink w:anchor="_Toc30635" w:history="1">
        <w:r>
          <w:rPr>
            <w:rFonts w:ascii="仿宋" w:eastAsia="仿宋" w:hAnsi="仿宋" w:cs="仿宋" w:hint="eastAsia"/>
            <w:lang w:eastAsia="zh-CN"/>
          </w:rPr>
          <w:t>(一)、监理体系构建</w:t>
        </w:r>
        <w:r>
          <w:tab/>
        </w:r>
        <w:r>
          <w:fldChar w:fldCharType="begin"/>
        </w:r>
        <w:r>
          <w:instrText xml:space="preserve"> PAGEREF _Toc30635 \h </w:instrText>
        </w:r>
        <w:r>
          <w:fldChar w:fldCharType="separate"/>
        </w:r>
        <w:r>
          <w:t>15</w:t>
        </w:r>
        <w:r>
          <w:fldChar w:fldCharType="end"/>
        </w:r>
      </w:hyperlink>
    </w:p>
    <w:p>
      <w:pPr>
        <w:pStyle w:val="TOC2"/>
        <w:tabs>
          <w:tab w:val="right" w:leader="dot" w:pos="8306"/>
        </w:tabs>
      </w:pPr>
      <w:hyperlink w:anchor="_Toc22008" w:history="1">
        <w:r>
          <w:rPr>
            <w:rFonts w:ascii="仿宋" w:eastAsia="仿宋" w:hAnsi="仿宋" w:cs="仿宋" w:hint="eastAsia"/>
            <w:lang w:eastAsia="zh-CN"/>
          </w:rPr>
          <w:t>(二)、质量保证体系实施</w:t>
        </w:r>
        <w:r>
          <w:tab/>
        </w:r>
        <w:r>
          <w:fldChar w:fldCharType="begin"/>
        </w:r>
        <w:r>
          <w:instrText xml:space="preserve"> PAGEREF _Toc22008 \h </w:instrText>
        </w:r>
        <w:r>
          <w:fldChar w:fldCharType="separate"/>
        </w:r>
        <w:r>
          <w:t>15</w:t>
        </w:r>
        <w:r>
          <w:fldChar w:fldCharType="end"/>
        </w:r>
      </w:hyperlink>
    </w:p>
    <w:p>
      <w:pPr>
        <w:pStyle w:val="TOC2"/>
        <w:tabs>
          <w:tab w:val="right" w:leader="dot" w:pos="8306"/>
        </w:tabs>
      </w:pPr>
      <w:hyperlink w:anchor="_Toc2542" w:history="1">
        <w:r>
          <w:rPr>
            <w:rFonts w:ascii="仿宋" w:eastAsia="仿宋" w:hAnsi="仿宋" w:cs="仿宋" w:hint="eastAsia"/>
            <w:lang w:eastAsia="zh-CN"/>
          </w:rPr>
          <w:t>(三)、监理与质量控制流程</w:t>
        </w:r>
        <w:r>
          <w:tab/>
        </w:r>
        <w:r>
          <w:fldChar w:fldCharType="begin"/>
        </w:r>
        <w:r>
          <w:instrText xml:space="preserve"> PAGEREF _Toc2542 \h </w:instrText>
        </w:r>
        <w:r>
          <w:fldChar w:fldCharType="separate"/>
        </w:r>
        <w:r>
          <w:t>16</w:t>
        </w:r>
        <w:r>
          <w:fldChar w:fldCharType="end"/>
        </w:r>
      </w:hyperlink>
    </w:p>
    <w:p>
      <w:pPr>
        <w:pStyle w:val="TOC1"/>
        <w:tabs>
          <w:tab w:val="right" w:leader="dot" w:pos="8306"/>
        </w:tabs>
      </w:pPr>
      <w:hyperlink w:anchor="_Toc23718" w:history="1">
        <w:r>
          <w:rPr>
            <w:rFonts w:ascii="仿宋" w:eastAsia="仿宋" w:hAnsi="仿宋" w:cs="仿宋" w:hint="eastAsia"/>
            <w:lang w:eastAsia="zh-CN"/>
          </w:rPr>
          <w:t>三、财务管理与成本控制</w:t>
        </w:r>
        <w:r>
          <w:tab/>
        </w:r>
        <w:r>
          <w:fldChar w:fldCharType="begin"/>
        </w:r>
        <w:r>
          <w:instrText xml:space="preserve"> PAGEREF _Toc23718 \h </w:instrText>
        </w:r>
        <w:r>
          <w:fldChar w:fldCharType="separate"/>
        </w:r>
        <w:r>
          <w:t>17</w:t>
        </w:r>
        <w:r>
          <w:fldChar w:fldCharType="end"/>
        </w:r>
      </w:hyperlink>
    </w:p>
    <w:p>
      <w:pPr>
        <w:pStyle w:val="TOC2"/>
        <w:tabs>
          <w:tab w:val="right" w:leader="dot" w:pos="8306"/>
        </w:tabs>
      </w:pPr>
      <w:hyperlink w:anchor="_Toc18212" w:history="1">
        <w:r>
          <w:rPr>
            <w:rFonts w:ascii="仿宋" w:eastAsia="仿宋" w:hAnsi="仿宋" w:cs="仿宋" w:hint="eastAsia"/>
            <w:lang w:eastAsia="zh-CN"/>
          </w:rPr>
          <w:t>(一)、财务管理体系建设</w:t>
        </w:r>
        <w:r>
          <w:tab/>
        </w:r>
        <w:r>
          <w:fldChar w:fldCharType="begin"/>
        </w:r>
        <w:r>
          <w:instrText xml:space="preserve"> PAGEREF _Toc18212 \h </w:instrText>
        </w:r>
        <w:r>
          <w:fldChar w:fldCharType="separate"/>
        </w:r>
        <w:r>
          <w:t>17</w:t>
        </w:r>
        <w:r>
          <w:fldChar w:fldCharType="end"/>
        </w:r>
      </w:hyperlink>
    </w:p>
    <w:p>
      <w:pPr>
        <w:pStyle w:val="TOC2"/>
        <w:tabs>
          <w:tab w:val="right" w:leader="dot" w:pos="8306"/>
        </w:tabs>
      </w:pPr>
      <w:hyperlink w:anchor="_Toc5225" w:history="1">
        <w:r>
          <w:rPr>
            <w:rFonts w:ascii="仿宋" w:eastAsia="仿宋" w:hAnsi="仿宋" w:cs="仿宋" w:hint="eastAsia"/>
            <w:lang w:eastAsia="zh-CN"/>
          </w:rPr>
          <w:t>(二)、成本控制措施</w:t>
        </w:r>
        <w:r>
          <w:tab/>
        </w:r>
        <w:r>
          <w:fldChar w:fldCharType="begin"/>
        </w:r>
        <w:r>
          <w:instrText xml:space="preserve"> PAGEREF _Toc5225 \h </w:instrText>
        </w:r>
        <w:r>
          <w:fldChar w:fldCharType="separate"/>
        </w:r>
        <w:r>
          <w:t>18</w:t>
        </w:r>
        <w:r>
          <w:fldChar w:fldCharType="end"/>
        </w:r>
      </w:hyperlink>
    </w:p>
    <w:p>
      <w:pPr>
        <w:pStyle w:val="TOC1"/>
        <w:tabs>
          <w:tab w:val="right" w:leader="dot" w:pos="8306"/>
        </w:tabs>
      </w:pPr>
      <w:hyperlink w:anchor="_Toc10316" w:history="1">
        <w:r>
          <w:rPr>
            <w:rFonts w:ascii="仿宋" w:eastAsia="仿宋" w:hAnsi="仿宋" w:cs="仿宋" w:hint="eastAsia"/>
            <w:lang w:eastAsia="zh-CN"/>
          </w:rPr>
          <w:t>四、社会影响分析</w:t>
        </w:r>
        <w:r>
          <w:tab/>
        </w:r>
        <w:r>
          <w:fldChar w:fldCharType="begin"/>
        </w:r>
        <w:r>
          <w:instrText xml:space="preserve"> PAGEREF _Toc10316 \h </w:instrText>
        </w:r>
        <w:r>
          <w:fldChar w:fldCharType="separate"/>
        </w:r>
        <w:r>
          <w:t>19</w:t>
        </w:r>
        <w:r>
          <w:fldChar w:fldCharType="end"/>
        </w:r>
      </w:hyperlink>
    </w:p>
    <w:p>
      <w:pPr>
        <w:pStyle w:val="TOC2"/>
        <w:tabs>
          <w:tab w:val="right" w:leader="dot" w:pos="8306"/>
        </w:tabs>
      </w:pPr>
      <w:hyperlink w:anchor="_Toc21441" w:history="1">
        <w:r>
          <w:rPr>
            <w:rFonts w:ascii="仿宋" w:eastAsia="仿宋" w:hAnsi="仿宋" w:cs="仿宋" w:hint="eastAsia"/>
            <w:lang w:eastAsia="zh-CN"/>
          </w:rPr>
          <w:t>(一)、社会影响效果分析</w:t>
        </w:r>
        <w:r>
          <w:tab/>
        </w:r>
        <w:r>
          <w:fldChar w:fldCharType="begin"/>
        </w:r>
        <w:r>
          <w:instrText xml:space="preserve"> PAGEREF _Toc21441 \h </w:instrText>
        </w:r>
        <w:r>
          <w:fldChar w:fldCharType="separate"/>
        </w:r>
        <w:r>
          <w:t>19</w:t>
        </w:r>
        <w:r>
          <w:fldChar w:fldCharType="end"/>
        </w:r>
      </w:hyperlink>
    </w:p>
    <w:p>
      <w:pPr>
        <w:pStyle w:val="TOC2"/>
        <w:tabs>
          <w:tab w:val="right" w:leader="dot" w:pos="8306"/>
        </w:tabs>
      </w:pPr>
      <w:hyperlink w:anchor="_Toc19831" w:history="1">
        <w:r>
          <w:rPr>
            <w:rFonts w:ascii="仿宋" w:eastAsia="仿宋" w:hAnsi="仿宋" w:cs="仿宋" w:hint="eastAsia"/>
            <w:lang w:eastAsia="zh-CN"/>
          </w:rPr>
          <w:t>(二)、社会适应性分析</w:t>
        </w:r>
        <w:r>
          <w:tab/>
        </w:r>
        <w:r>
          <w:fldChar w:fldCharType="begin"/>
        </w:r>
        <w:r>
          <w:instrText xml:space="preserve"> PAGEREF _Toc19831 \h </w:instrText>
        </w:r>
        <w:r>
          <w:fldChar w:fldCharType="separate"/>
        </w:r>
        <w:r>
          <w:t>22</w:t>
        </w:r>
        <w:r>
          <w:fldChar w:fldCharType="end"/>
        </w:r>
      </w:hyperlink>
    </w:p>
    <w:p>
      <w:pPr>
        <w:pStyle w:val="TOC2"/>
        <w:tabs>
          <w:tab w:val="right" w:leader="dot" w:pos="8306"/>
        </w:tabs>
      </w:pPr>
      <w:hyperlink w:anchor="_Toc6081" w:history="1">
        <w:r>
          <w:rPr>
            <w:rFonts w:ascii="仿宋" w:eastAsia="仿宋" w:hAnsi="仿宋" w:cs="仿宋" w:hint="eastAsia"/>
            <w:lang w:eastAsia="zh-CN"/>
          </w:rPr>
          <w:t>(三)、社会风险及对策分析</w:t>
        </w:r>
        <w:r>
          <w:tab/>
        </w:r>
        <w:r>
          <w:fldChar w:fldCharType="begin"/>
        </w:r>
        <w:r>
          <w:instrText xml:space="preserve"> PAGEREF _Toc6081 \h </w:instrText>
        </w:r>
        <w:r>
          <w:fldChar w:fldCharType="separate"/>
        </w:r>
        <w:r>
          <w:t>23</w:t>
        </w:r>
        <w:r>
          <w:fldChar w:fldCharType="end"/>
        </w:r>
      </w:hyperlink>
    </w:p>
    <w:p>
      <w:pPr>
        <w:pStyle w:val="TOC1"/>
        <w:tabs>
          <w:tab w:val="right" w:leader="dot" w:pos="8306"/>
        </w:tabs>
      </w:pPr>
      <w:hyperlink w:anchor="_Toc20372" w:history="1">
        <w:r>
          <w:rPr>
            <w:rFonts w:ascii="仿宋" w:eastAsia="仿宋" w:hAnsi="仿宋" w:cs="仿宋" w:hint="eastAsia"/>
            <w:lang w:eastAsia="zh-CN"/>
          </w:rPr>
          <w:t>五、背景、必要性分析</w:t>
        </w:r>
        <w:r>
          <w:tab/>
        </w:r>
        <w:r>
          <w:fldChar w:fldCharType="begin"/>
        </w:r>
        <w:r>
          <w:instrText xml:space="preserve"> PAGEREF _Toc20372 \h </w:instrText>
        </w:r>
        <w:r>
          <w:fldChar w:fldCharType="separate"/>
        </w:r>
        <w:r>
          <w:t>27</w:t>
        </w:r>
        <w:r>
          <w:fldChar w:fldCharType="end"/>
        </w:r>
      </w:hyperlink>
    </w:p>
    <w:p>
      <w:pPr>
        <w:pStyle w:val="TOC2"/>
        <w:tabs>
          <w:tab w:val="right" w:leader="dot" w:pos="8306"/>
        </w:tabs>
      </w:pPr>
      <w:hyperlink w:anchor="_Toc27962" w:history="1">
        <w:r>
          <w:rPr>
            <w:rFonts w:ascii="仿宋" w:eastAsia="仿宋" w:hAnsi="仿宋" w:cs="仿宋" w:hint="eastAsia"/>
            <w:lang w:eastAsia="zh-CN"/>
          </w:rPr>
          <w:t>(一)、项目建设背景</w:t>
        </w:r>
        <w:r>
          <w:tab/>
        </w:r>
        <w:r>
          <w:fldChar w:fldCharType="begin"/>
        </w:r>
        <w:r>
          <w:instrText xml:space="preserve"> PAGEREF _Toc27962 \h </w:instrText>
        </w:r>
        <w:r>
          <w:fldChar w:fldCharType="separate"/>
        </w:r>
        <w:r>
          <w:t>27</w:t>
        </w:r>
        <w:r>
          <w:fldChar w:fldCharType="end"/>
        </w:r>
      </w:hyperlink>
    </w:p>
    <w:p>
      <w:pPr>
        <w:pStyle w:val="TOC2"/>
        <w:tabs>
          <w:tab w:val="right" w:leader="dot" w:pos="8306"/>
        </w:tabs>
      </w:pPr>
      <w:hyperlink w:anchor="_Toc26971" w:history="1">
        <w:r>
          <w:rPr>
            <w:rFonts w:ascii="仿宋" w:eastAsia="仿宋" w:hAnsi="仿宋" w:cs="仿宋" w:hint="eastAsia"/>
            <w:lang w:eastAsia="zh-CN"/>
          </w:rPr>
          <w:t>(二)、必要性分析</w:t>
        </w:r>
        <w:r>
          <w:tab/>
        </w:r>
        <w:r>
          <w:fldChar w:fldCharType="begin"/>
        </w:r>
        <w:r>
          <w:instrText xml:space="preserve"> PAGEREF _Toc26971 \h </w:instrText>
        </w:r>
        <w:r>
          <w:fldChar w:fldCharType="separate"/>
        </w:r>
        <w:r>
          <w:t>28</w:t>
        </w:r>
        <w:r>
          <w:fldChar w:fldCharType="end"/>
        </w:r>
      </w:hyperlink>
    </w:p>
    <w:p>
      <w:pPr>
        <w:pStyle w:val="TOC2"/>
        <w:tabs>
          <w:tab w:val="right" w:leader="dot" w:pos="8306"/>
        </w:tabs>
      </w:pPr>
      <w:hyperlink w:anchor="_Toc18537" w:history="1">
        <w:r>
          <w:rPr>
            <w:rFonts w:ascii="仿宋" w:eastAsia="仿宋" w:hAnsi="仿宋" w:cs="仿宋" w:hint="eastAsia"/>
            <w:lang w:eastAsia="zh-CN"/>
          </w:rPr>
          <w:t>(三)、项目建设有利条件</w:t>
        </w:r>
        <w:r>
          <w:tab/>
        </w:r>
        <w:r>
          <w:fldChar w:fldCharType="begin"/>
        </w:r>
        <w:r>
          <w:instrText xml:space="preserve"> PAGEREF _Toc18537 \h </w:instrText>
        </w:r>
        <w:r>
          <w:fldChar w:fldCharType="separate"/>
        </w:r>
        <w:r>
          <w:t>29</w:t>
        </w:r>
        <w:r>
          <w:fldChar w:fldCharType="end"/>
        </w:r>
      </w:hyperlink>
    </w:p>
    <w:p>
      <w:pPr>
        <w:pStyle w:val="TOC1"/>
        <w:tabs>
          <w:tab w:val="right" w:leader="dot" w:pos="8306"/>
        </w:tabs>
      </w:pPr>
      <w:hyperlink w:anchor="_Toc30941" w:history="1">
        <w:r>
          <w:rPr>
            <w:rFonts w:ascii="仿宋" w:eastAsia="仿宋" w:hAnsi="仿宋" w:cs="仿宋" w:hint="eastAsia"/>
            <w:lang w:eastAsia="zh-CN"/>
          </w:rPr>
          <w:t>六、资源开发及综合利用分析</w:t>
        </w:r>
        <w:r>
          <w:tab/>
        </w:r>
        <w:r>
          <w:fldChar w:fldCharType="begin"/>
        </w:r>
        <w:r>
          <w:instrText xml:space="preserve"> PAGEREF _Toc30941 \h </w:instrText>
        </w:r>
        <w:r>
          <w:fldChar w:fldCharType="separate"/>
        </w:r>
        <w:r>
          <w:t>31</w:t>
        </w:r>
        <w:r>
          <w:fldChar w:fldCharType="end"/>
        </w:r>
      </w:hyperlink>
    </w:p>
    <w:p>
      <w:pPr>
        <w:pStyle w:val="TOC2"/>
        <w:tabs>
          <w:tab w:val="right" w:leader="dot" w:pos="8306"/>
        </w:tabs>
      </w:pPr>
      <w:hyperlink w:anchor="_Toc26331" w:history="1">
        <w:r>
          <w:rPr>
            <w:rFonts w:ascii="仿宋" w:eastAsia="仿宋" w:hAnsi="仿宋" w:cs="仿宋" w:hint="eastAsia"/>
            <w:lang w:eastAsia="zh-CN"/>
          </w:rPr>
          <w:t>(一)、资源开发方案</w:t>
        </w:r>
        <w:r>
          <w:tab/>
        </w:r>
        <w:r>
          <w:fldChar w:fldCharType="begin"/>
        </w:r>
        <w:r>
          <w:instrText xml:space="preserve"> PAGEREF _Toc26331 \h </w:instrText>
        </w:r>
        <w:r>
          <w:fldChar w:fldCharType="separate"/>
        </w:r>
        <w:r>
          <w:t>31</w:t>
        </w:r>
        <w:r>
          <w:fldChar w:fldCharType="end"/>
        </w:r>
      </w:hyperlink>
    </w:p>
    <w:p>
      <w:pPr>
        <w:pStyle w:val="TOC2"/>
        <w:tabs>
          <w:tab w:val="right" w:leader="dot" w:pos="8306"/>
        </w:tabs>
      </w:pPr>
      <w:hyperlink w:anchor="_Toc9793" w:history="1">
        <w:r>
          <w:rPr>
            <w:rFonts w:ascii="仿宋" w:eastAsia="仿宋" w:hAnsi="仿宋" w:cs="仿宋" w:hint="eastAsia"/>
            <w:lang w:eastAsia="zh-CN"/>
          </w:rPr>
          <w:t>(二)、资源利用方案</w:t>
        </w:r>
        <w:r>
          <w:tab/>
        </w:r>
        <w:r>
          <w:fldChar w:fldCharType="begin"/>
        </w:r>
        <w:r>
          <w:instrText xml:space="preserve"> PAGEREF _Toc9793 \h </w:instrText>
        </w:r>
        <w:r>
          <w:fldChar w:fldCharType="separate"/>
        </w:r>
        <w:r>
          <w:t>32</w:t>
        </w:r>
        <w:r>
          <w:fldChar w:fldCharType="end"/>
        </w:r>
      </w:hyperlink>
    </w:p>
    <w:p>
      <w:pPr>
        <w:pStyle w:val="TOC2"/>
        <w:tabs>
          <w:tab w:val="right" w:leader="dot" w:pos="8306"/>
        </w:tabs>
      </w:pPr>
      <w:hyperlink w:anchor="_Toc30115" w:history="1">
        <w:r>
          <w:rPr>
            <w:rFonts w:ascii="仿宋" w:eastAsia="仿宋" w:hAnsi="仿宋" w:cs="仿宋" w:hint="eastAsia"/>
            <w:lang w:eastAsia="zh-CN"/>
          </w:rPr>
          <w:t>(三)、资源节约措施</w:t>
        </w:r>
        <w:r>
          <w:tab/>
        </w:r>
        <w:r>
          <w:fldChar w:fldCharType="begin"/>
        </w:r>
        <w:r>
          <w:instrText xml:space="preserve"> PAGEREF _Toc30115 \h </w:instrText>
        </w:r>
        <w:r>
          <w:fldChar w:fldCharType="separate"/>
        </w:r>
        <w:r>
          <w:t>33</w:t>
        </w:r>
        <w:r>
          <w:fldChar w:fldCharType="end"/>
        </w:r>
      </w:hyperlink>
    </w:p>
    <w:p>
      <w:pPr>
        <w:pStyle w:val="TOC1"/>
        <w:tabs>
          <w:tab w:val="right" w:leader="dot" w:pos="8306"/>
        </w:tabs>
      </w:pPr>
      <w:hyperlink w:anchor="_Toc8625" w:history="1">
        <w:r>
          <w:rPr>
            <w:rFonts w:ascii="仿宋" w:eastAsia="仿宋" w:hAnsi="仿宋" w:cs="仿宋" w:hint="eastAsia"/>
            <w:lang w:eastAsia="zh-CN"/>
          </w:rPr>
          <w:t>七、客户关系管理与市场拓展</w:t>
        </w:r>
        <w:r>
          <w:tab/>
        </w:r>
        <w:r>
          <w:fldChar w:fldCharType="begin"/>
        </w:r>
        <w:r>
          <w:instrText xml:space="preserve"> PAGEREF _Toc8625 \h </w:instrText>
        </w:r>
        <w:r>
          <w:fldChar w:fldCharType="separate"/>
        </w:r>
        <w:r>
          <w:t>34</w:t>
        </w:r>
        <w:r>
          <w:fldChar w:fldCharType="end"/>
        </w:r>
      </w:hyperlink>
    </w:p>
    <w:p>
      <w:pPr>
        <w:pStyle w:val="TOC2"/>
        <w:tabs>
          <w:tab w:val="right" w:leader="dot" w:pos="8306"/>
        </w:tabs>
      </w:pPr>
      <w:hyperlink w:anchor="_Toc17947" w:history="1">
        <w:r>
          <w:rPr>
            <w:rFonts w:ascii="仿宋" w:eastAsia="仿宋" w:hAnsi="仿宋" w:cs="仿宋" w:hint="eastAsia"/>
            <w:lang w:eastAsia="zh-CN"/>
          </w:rPr>
          <w:t>(一)、客户关系管理策略</w:t>
        </w:r>
        <w:r>
          <w:tab/>
        </w:r>
        <w:r>
          <w:fldChar w:fldCharType="begin"/>
        </w:r>
        <w:r>
          <w:instrText xml:space="preserve"> PAGEREF _Toc17947 \h </w:instrText>
        </w:r>
        <w:r>
          <w:fldChar w:fldCharType="separate"/>
        </w:r>
        <w:r>
          <w:t>34</w:t>
        </w:r>
        <w:r>
          <w:fldChar w:fldCharType="end"/>
        </w:r>
      </w:hyperlink>
    </w:p>
    <w:p>
      <w:pPr>
        <w:pStyle w:val="TOC2"/>
        <w:tabs>
          <w:tab w:val="right" w:leader="dot" w:pos="8306"/>
        </w:tabs>
      </w:pPr>
      <w:hyperlink w:anchor="_Toc14737" w:history="1">
        <w:r>
          <w:rPr>
            <w:rFonts w:ascii="仿宋" w:eastAsia="仿宋" w:hAnsi="仿宋" w:cs="仿宋" w:hint="eastAsia"/>
            <w:lang w:eastAsia="zh-CN"/>
          </w:rPr>
          <w:t>(二)、市场拓展方案</w:t>
        </w:r>
        <w:r>
          <w:tab/>
        </w:r>
        <w:r>
          <w:fldChar w:fldCharType="begin"/>
        </w:r>
        <w:r>
          <w:instrText xml:space="preserve"> PAGEREF _Toc14737 \h </w:instrText>
        </w:r>
        <w:r>
          <w:fldChar w:fldCharType="separate"/>
        </w:r>
        <w:r>
          <w:t>35</w:t>
        </w:r>
        <w:r>
          <w:fldChar w:fldCharType="end"/>
        </w:r>
      </w:hyperlink>
    </w:p>
    <w:p>
      <w:pPr>
        <w:pStyle w:val="TOC1"/>
        <w:tabs>
          <w:tab w:val="right" w:leader="dot" w:pos="8306"/>
        </w:tabs>
      </w:pPr>
      <w:hyperlink w:anchor="_Toc28096" w:history="1">
        <w:r>
          <w:rPr>
            <w:rFonts w:ascii="仿宋" w:eastAsia="仿宋" w:hAnsi="仿宋" w:cs="仿宋" w:hint="eastAsia"/>
            <w:lang w:eastAsia="zh-CN"/>
          </w:rPr>
          <w:t>八、资金管理与财务规划</w:t>
        </w:r>
        <w:r>
          <w:tab/>
        </w:r>
        <w:r>
          <w:fldChar w:fldCharType="begin"/>
        </w:r>
        <w:r>
          <w:instrText xml:space="preserve"> PAGEREF _Toc28096 \h </w:instrText>
        </w:r>
        <w:r>
          <w:fldChar w:fldCharType="separate"/>
        </w:r>
        <w:r>
          <w:t>37</w:t>
        </w:r>
        <w:r>
          <w:fldChar w:fldCharType="end"/>
        </w:r>
      </w:hyperlink>
    </w:p>
    <w:p>
      <w:pPr>
        <w:pStyle w:val="TOC2"/>
        <w:tabs>
          <w:tab w:val="right" w:leader="dot" w:pos="8306"/>
        </w:tabs>
      </w:pPr>
      <w:hyperlink w:anchor="_Toc21356" w:history="1">
        <w:r>
          <w:rPr>
            <w:rFonts w:ascii="仿宋" w:eastAsia="仿宋" w:hAnsi="仿宋" w:cs="仿宋" w:hint="eastAsia"/>
            <w:lang w:eastAsia="zh-CN"/>
          </w:rPr>
          <w:t>(一)、项目资金来源与筹措</w:t>
        </w:r>
        <w:r>
          <w:tab/>
        </w:r>
        <w:r>
          <w:fldChar w:fldCharType="begin"/>
        </w:r>
        <w:r>
          <w:instrText xml:space="preserve"> PAGEREF _Toc21356 \h </w:instrText>
        </w:r>
        <w:r>
          <w:fldChar w:fldCharType="separate"/>
        </w:r>
        <w:r>
          <w:t>37</w:t>
        </w:r>
        <w:r>
          <w:fldChar w:fldCharType="end"/>
        </w:r>
      </w:hyperlink>
    </w:p>
    <w:p>
      <w:pPr>
        <w:pStyle w:val="TOC2"/>
        <w:tabs>
          <w:tab w:val="right" w:leader="dot" w:pos="8306"/>
        </w:tabs>
      </w:pPr>
      <w:hyperlink w:anchor="_Toc20977" w:history="1">
        <w:r>
          <w:rPr>
            <w:rFonts w:ascii="仿宋" w:eastAsia="仿宋" w:hAnsi="仿宋" w:cs="仿宋" w:hint="eastAsia"/>
            <w:lang w:eastAsia="zh-CN"/>
          </w:rPr>
          <w:t>(二)、资金使用与监管</w:t>
        </w:r>
        <w:r>
          <w:tab/>
        </w:r>
        <w:r>
          <w:fldChar w:fldCharType="begin"/>
        </w:r>
        <w:r>
          <w:instrText xml:space="preserve"> PAGEREF _Toc20977 \h </w:instrText>
        </w:r>
        <w:r>
          <w:fldChar w:fldCharType="separate"/>
        </w:r>
        <w:r>
          <w:t>38</w:t>
        </w:r>
        <w:r>
          <w:fldChar w:fldCharType="end"/>
        </w:r>
      </w:hyperlink>
    </w:p>
    <w:p>
      <w:pPr>
        <w:pStyle w:val="TOC2"/>
        <w:tabs>
          <w:tab w:val="right" w:leader="dot" w:pos="8306"/>
        </w:tabs>
      </w:pPr>
      <w:hyperlink w:anchor="_Toc25911" w:history="1">
        <w:r>
          <w:rPr>
            <w:rFonts w:ascii="仿宋" w:eastAsia="仿宋" w:hAnsi="仿宋" w:cs="仿宋" w:hint="eastAsia"/>
            <w:lang w:eastAsia="zh-CN"/>
          </w:rPr>
          <w:t>(三)、财务规划与预测</w:t>
        </w:r>
        <w:r>
          <w:tab/>
        </w:r>
        <w:r>
          <w:fldChar w:fldCharType="begin"/>
        </w:r>
        <w:r>
          <w:instrText xml:space="preserve"> PAGEREF _Toc25911 \h </w:instrText>
        </w:r>
        <w:r>
          <w:fldChar w:fldCharType="separate"/>
        </w:r>
        <w:r>
          <w:t>39</w:t>
        </w:r>
        <w:r>
          <w:fldChar w:fldCharType="end"/>
        </w:r>
      </w:hyperlink>
    </w:p>
    <w:p>
      <w:pPr>
        <w:pStyle w:val="TOC1"/>
        <w:tabs>
          <w:tab w:val="right" w:leader="dot" w:pos="8306"/>
        </w:tabs>
      </w:pPr>
      <w:hyperlink w:anchor="_Toc26260" w:history="1">
        <w:r>
          <w:rPr>
            <w:rFonts w:ascii="仿宋" w:eastAsia="仿宋" w:hAnsi="仿宋" w:cs="仿宋" w:hint="eastAsia"/>
            <w:lang w:eastAsia="zh-CN"/>
          </w:rPr>
          <w:t>九、环境保护与绿色发展</w:t>
        </w:r>
        <w:r>
          <w:tab/>
        </w:r>
        <w:r>
          <w:fldChar w:fldCharType="begin"/>
        </w:r>
        <w:r>
          <w:instrText xml:space="preserve"> PAGEREF _Toc26260 \h </w:instrText>
        </w:r>
        <w:r>
          <w:fldChar w:fldCharType="separate"/>
        </w:r>
        <w:r>
          <w:t>40</w:t>
        </w:r>
        <w:r>
          <w:fldChar w:fldCharType="end"/>
        </w:r>
      </w:hyperlink>
    </w:p>
    <w:p>
      <w:pPr>
        <w:pStyle w:val="TOC2"/>
        <w:tabs>
          <w:tab w:val="right" w:leader="dot" w:pos="8306"/>
        </w:tabs>
      </w:pPr>
      <w:hyperlink w:anchor="_Toc14821" w:history="1">
        <w:r>
          <w:rPr>
            <w:rFonts w:ascii="仿宋" w:eastAsia="仿宋" w:hAnsi="仿宋" w:cs="仿宋" w:hint="eastAsia"/>
            <w:lang w:eastAsia="zh-CN"/>
          </w:rPr>
          <w:t>(一)、环境保护措施</w:t>
        </w:r>
        <w:r>
          <w:tab/>
        </w:r>
        <w:r>
          <w:fldChar w:fldCharType="begin"/>
        </w:r>
        <w:r>
          <w:instrText xml:space="preserve"> PAGEREF _Toc14821 \h </w:instrText>
        </w:r>
        <w:r>
          <w:fldChar w:fldCharType="separate"/>
        </w:r>
        <w:r>
          <w:t>40</w:t>
        </w:r>
        <w:r>
          <w:fldChar w:fldCharType="end"/>
        </w:r>
      </w:hyperlink>
    </w:p>
    <w:p>
      <w:pPr>
        <w:pStyle w:val="TOC2"/>
        <w:tabs>
          <w:tab w:val="right" w:leader="dot" w:pos="8306"/>
        </w:tabs>
      </w:pPr>
      <w:hyperlink w:anchor="_Toc24298" w:history="1">
        <w:r>
          <w:rPr>
            <w:rFonts w:ascii="仿宋" w:eastAsia="仿宋" w:hAnsi="仿宋" w:cs="仿宋" w:hint="eastAsia"/>
            <w:lang w:eastAsia="zh-CN"/>
          </w:rPr>
          <w:t>(二)、绿色发展与可持续发展策略</w:t>
        </w:r>
        <w:r>
          <w:tab/>
        </w:r>
        <w:r>
          <w:fldChar w:fldCharType="begin"/>
        </w:r>
        <w:r>
          <w:instrText xml:space="preserve"> PAGEREF _Toc24298 \h </w:instrText>
        </w:r>
        <w:r>
          <w:fldChar w:fldCharType="separate"/>
        </w:r>
        <w:r>
          <w:t>42</w:t>
        </w:r>
        <w:r>
          <w:fldChar w:fldCharType="end"/>
        </w:r>
      </w:hyperlink>
    </w:p>
    <w:p>
      <w:pPr>
        <w:pStyle w:val="TOC1"/>
        <w:tabs>
          <w:tab w:val="right" w:leader="dot" w:pos="8306"/>
        </w:tabs>
      </w:pPr>
      <w:hyperlink w:anchor="_Toc25438" w:history="1">
        <w:r>
          <w:rPr>
            <w:rFonts w:ascii="仿宋" w:eastAsia="仿宋" w:hAnsi="仿宋" w:cs="仿宋" w:hint="eastAsia"/>
            <w:lang w:eastAsia="zh-CN"/>
          </w:rPr>
          <w:t>十、项目进度计划</w:t>
        </w:r>
        <w:r>
          <w:tab/>
        </w:r>
        <w:r>
          <w:fldChar w:fldCharType="begin"/>
        </w:r>
        <w:r>
          <w:instrText xml:space="preserve"> PAGEREF _Toc25438 \h </w:instrText>
        </w:r>
        <w:r>
          <w:fldChar w:fldCharType="separate"/>
        </w:r>
        <w:r>
          <w:t>44</w:t>
        </w:r>
        <w:r>
          <w:fldChar w:fldCharType="end"/>
        </w:r>
      </w:hyperlink>
    </w:p>
    <w:p>
      <w:pPr>
        <w:pStyle w:val="TOC2"/>
        <w:tabs>
          <w:tab w:val="right" w:leader="dot" w:pos="8306"/>
        </w:tabs>
      </w:pPr>
      <w:hyperlink w:anchor="_Toc18983" w:history="1">
        <w:r>
          <w:rPr>
            <w:rFonts w:ascii="仿宋" w:eastAsia="仿宋" w:hAnsi="仿宋" w:cs="仿宋" w:hint="eastAsia"/>
            <w:lang w:eastAsia="zh-CN"/>
          </w:rPr>
          <w:t>(一)、建设周期</w:t>
        </w:r>
        <w:r>
          <w:tab/>
        </w:r>
        <w:r>
          <w:fldChar w:fldCharType="begin"/>
        </w:r>
        <w:r>
          <w:instrText xml:space="preserve"> PAGEREF _Toc18983 \h </w:instrText>
        </w:r>
        <w:r>
          <w:fldChar w:fldCharType="separate"/>
        </w:r>
        <w:r>
          <w:t>44</w:t>
        </w:r>
        <w:r>
          <w:fldChar w:fldCharType="end"/>
        </w:r>
      </w:hyperlink>
    </w:p>
    <w:p>
      <w:pPr>
        <w:pStyle w:val="TOC2"/>
        <w:tabs>
          <w:tab w:val="right" w:leader="dot" w:pos="8306"/>
        </w:tabs>
      </w:pPr>
      <w:hyperlink w:anchor="_Toc3408" w:history="1">
        <w:r>
          <w:rPr>
            <w:rFonts w:ascii="仿宋" w:eastAsia="仿宋" w:hAnsi="仿宋" w:cs="仿宋" w:hint="eastAsia"/>
            <w:lang w:eastAsia="zh-CN"/>
          </w:rPr>
          <w:t>(二)、建设进度</w:t>
        </w:r>
        <w:r>
          <w:tab/>
        </w:r>
        <w:r>
          <w:fldChar w:fldCharType="begin"/>
        </w:r>
        <w:r>
          <w:instrText xml:space="preserve"> PAGEREF _Toc3408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70" w:history="1">
        <w:r>
          <w:rPr>
            <w:rFonts w:ascii="仿宋" w:eastAsia="仿宋" w:hAnsi="仿宋" w:cs="仿宋" w:hint="eastAsia"/>
            <w:lang w:eastAsia="zh-CN"/>
          </w:rPr>
          <w:t>(三)、进度安排注意事项</w:t>
        </w:r>
        <w:r>
          <w:tab/>
        </w:r>
        <w:r>
          <w:fldChar w:fldCharType="begin"/>
        </w:r>
        <w:r>
          <w:instrText xml:space="preserve"> PAGEREF _Toc8570 \h </w:instrText>
        </w:r>
        <w:r>
          <w:fldChar w:fldCharType="separate"/>
        </w:r>
        <w:r>
          <w:t>45</w:t>
        </w:r>
        <w:r>
          <w:fldChar w:fldCharType="end"/>
        </w:r>
      </w:hyperlink>
    </w:p>
    <w:p>
      <w:pPr>
        <w:pStyle w:val="TOC2"/>
        <w:tabs>
          <w:tab w:val="right" w:leader="dot" w:pos="8306"/>
        </w:tabs>
      </w:pPr>
      <w:hyperlink w:anchor="_Toc16251" w:history="1">
        <w:r>
          <w:rPr>
            <w:rFonts w:ascii="仿宋" w:eastAsia="仿宋" w:hAnsi="仿宋" w:cs="仿宋" w:hint="eastAsia"/>
            <w:lang w:eastAsia="zh-CN"/>
          </w:rPr>
          <w:t>(四)、人力资源配置</w:t>
        </w:r>
        <w:r>
          <w:tab/>
        </w:r>
        <w:r>
          <w:fldChar w:fldCharType="begin"/>
        </w:r>
        <w:r>
          <w:instrText xml:space="preserve"> PAGEREF _Toc16251 \h </w:instrText>
        </w:r>
        <w:r>
          <w:fldChar w:fldCharType="separate"/>
        </w:r>
        <w:r>
          <w:t>46</w:t>
        </w:r>
        <w:r>
          <w:fldChar w:fldCharType="end"/>
        </w:r>
      </w:hyperlink>
    </w:p>
    <w:p>
      <w:pPr>
        <w:pStyle w:val="TOC2"/>
        <w:tabs>
          <w:tab w:val="right" w:leader="dot" w:pos="8306"/>
        </w:tabs>
      </w:pPr>
      <w:hyperlink w:anchor="_Toc15277" w:history="1">
        <w:r>
          <w:rPr>
            <w:rFonts w:ascii="仿宋" w:eastAsia="仿宋" w:hAnsi="仿宋" w:cs="仿宋" w:hint="eastAsia"/>
            <w:lang w:eastAsia="zh-CN"/>
          </w:rPr>
          <w:t>(五)、员工培训</w:t>
        </w:r>
        <w:r>
          <w:tab/>
        </w:r>
        <w:r>
          <w:fldChar w:fldCharType="begin"/>
        </w:r>
        <w:r>
          <w:instrText xml:space="preserve"> PAGEREF _Toc15277 \h </w:instrText>
        </w:r>
        <w:r>
          <w:fldChar w:fldCharType="separate"/>
        </w:r>
        <w:r>
          <w:t>48</w:t>
        </w:r>
        <w:r>
          <w:fldChar w:fldCharType="end"/>
        </w:r>
      </w:hyperlink>
    </w:p>
    <w:p>
      <w:pPr>
        <w:pStyle w:val="TOC2"/>
        <w:tabs>
          <w:tab w:val="right" w:leader="dot" w:pos="8306"/>
        </w:tabs>
      </w:pPr>
      <w:hyperlink w:anchor="_Toc21347" w:history="1">
        <w:r>
          <w:rPr>
            <w:rFonts w:ascii="仿宋" w:eastAsia="仿宋" w:hAnsi="仿宋" w:cs="仿宋" w:hint="eastAsia"/>
            <w:lang w:eastAsia="zh-CN"/>
          </w:rPr>
          <w:t>(六)、项目实施保障</w:t>
        </w:r>
        <w:r>
          <w:tab/>
        </w:r>
        <w:r>
          <w:fldChar w:fldCharType="begin"/>
        </w:r>
        <w:r>
          <w:instrText xml:space="preserve"> PAGEREF _Toc21347 \h </w:instrText>
        </w:r>
        <w:r>
          <w:fldChar w:fldCharType="separate"/>
        </w:r>
        <w:r>
          <w:t>49</w:t>
        </w:r>
        <w:r>
          <w:fldChar w:fldCharType="end"/>
        </w:r>
      </w:hyperlink>
    </w:p>
    <w:p>
      <w:pPr>
        <w:pStyle w:val="TOC2"/>
        <w:tabs>
          <w:tab w:val="right" w:leader="dot" w:pos="8306"/>
        </w:tabs>
      </w:pPr>
      <w:hyperlink w:anchor="_Toc31375" w:history="1">
        <w:r>
          <w:rPr>
            <w:rFonts w:ascii="仿宋" w:eastAsia="仿宋" w:hAnsi="仿宋" w:cs="仿宋" w:hint="eastAsia"/>
            <w:lang w:eastAsia="zh-CN"/>
          </w:rPr>
          <w:t>(七)、安全规范管理</w:t>
        </w:r>
        <w:r>
          <w:tab/>
        </w:r>
        <w:r>
          <w:fldChar w:fldCharType="begin"/>
        </w:r>
        <w:r>
          <w:instrText xml:space="preserve"> PAGEREF _Toc31375 \h </w:instrText>
        </w:r>
        <w:r>
          <w:fldChar w:fldCharType="separate"/>
        </w:r>
        <w:r>
          <w:t>50</w:t>
        </w:r>
        <w:r>
          <w:fldChar w:fldCharType="end"/>
        </w:r>
      </w:hyperlink>
    </w:p>
    <w:p>
      <w:pPr>
        <w:pStyle w:val="TOC1"/>
        <w:tabs>
          <w:tab w:val="right" w:leader="dot" w:pos="8306"/>
        </w:tabs>
      </w:pPr>
      <w:hyperlink w:anchor="_Toc16526" w:history="1">
        <w:r>
          <w:rPr>
            <w:rFonts w:ascii="仿宋" w:eastAsia="仿宋" w:hAnsi="仿宋" w:cs="仿宋" w:hint="eastAsia"/>
            <w:lang w:eastAsia="zh-CN"/>
          </w:rPr>
          <w:t>十一、安全与应急管理</w:t>
        </w:r>
        <w:r>
          <w:tab/>
        </w:r>
        <w:r>
          <w:fldChar w:fldCharType="begin"/>
        </w:r>
        <w:r>
          <w:instrText xml:space="preserve"> PAGEREF _Toc16526 \h </w:instrText>
        </w:r>
        <w:r>
          <w:fldChar w:fldCharType="separate"/>
        </w:r>
        <w:r>
          <w:t>51</w:t>
        </w:r>
        <w:r>
          <w:fldChar w:fldCharType="end"/>
        </w:r>
      </w:hyperlink>
    </w:p>
    <w:p>
      <w:pPr>
        <w:pStyle w:val="TOC2"/>
        <w:tabs>
          <w:tab w:val="right" w:leader="dot" w:pos="8306"/>
        </w:tabs>
      </w:pPr>
      <w:hyperlink w:anchor="_Toc26808" w:history="1">
        <w:r>
          <w:rPr>
            <w:rFonts w:ascii="仿宋" w:eastAsia="仿宋" w:hAnsi="仿宋" w:cs="仿宋" w:hint="eastAsia"/>
            <w:lang w:eastAsia="zh-CN"/>
          </w:rPr>
          <w:t>(一)、安全生产管理</w:t>
        </w:r>
        <w:r>
          <w:tab/>
        </w:r>
        <w:r>
          <w:fldChar w:fldCharType="begin"/>
        </w:r>
        <w:r>
          <w:instrText xml:space="preserve"> PAGEREF _Toc26808 \h </w:instrText>
        </w:r>
        <w:r>
          <w:fldChar w:fldCharType="separate"/>
        </w:r>
        <w:r>
          <w:t>51</w:t>
        </w:r>
        <w:r>
          <w:fldChar w:fldCharType="end"/>
        </w:r>
      </w:hyperlink>
    </w:p>
    <w:p>
      <w:pPr>
        <w:pStyle w:val="TOC2"/>
        <w:tabs>
          <w:tab w:val="right" w:leader="dot" w:pos="8306"/>
        </w:tabs>
      </w:pPr>
      <w:hyperlink w:anchor="_Toc15288" w:history="1">
        <w:r>
          <w:rPr>
            <w:rFonts w:ascii="仿宋" w:eastAsia="仿宋" w:hAnsi="仿宋" w:cs="仿宋" w:hint="eastAsia"/>
            <w:lang w:eastAsia="zh-CN"/>
          </w:rPr>
          <w:t>(二)、应急预案与响应</w:t>
        </w:r>
        <w:r>
          <w:tab/>
        </w:r>
        <w:r>
          <w:fldChar w:fldCharType="begin"/>
        </w:r>
        <w:r>
          <w:instrText xml:space="preserve"> PAGEREF _Toc15288 \h </w:instrText>
        </w:r>
        <w:r>
          <w:fldChar w:fldCharType="separate"/>
        </w:r>
        <w:r>
          <w:t>53</w:t>
        </w:r>
        <w:r>
          <w:fldChar w:fldCharType="end"/>
        </w:r>
      </w:hyperlink>
    </w:p>
    <w:p>
      <w:pPr>
        <w:pStyle w:val="TOC1"/>
        <w:tabs>
          <w:tab w:val="right" w:leader="dot" w:pos="8306"/>
        </w:tabs>
      </w:pPr>
      <w:hyperlink w:anchor="_Toc29292" w:history="1">
        <w:r>
          <w:rPr>
            <w:rFonts w:ascii="仿宋" w:eastAsia="仿宋" w:hAnsi="仿宋" w:cs="仿宋" w:hint="eastAsia"/>
            <w:lang w:eastAsia="zh-CN"/>
          </w:rPr>
          <w:t>十二、土地利用与规划方案</w:t>
        </w:r>
        <w:r>
          <w:tab/>
        </w:r>
        <w:r>
          <w:fldChar w:fldCharType="begin"/>
        </w:r>
        <w:r>
          <w:instrText xml:space="preserve"> PAGEREF _Toc29292 \h </w:instrText>
        </w:r>
        <w:r>
          <w:fldChar w:fldCharType="separate"/>
        </w:r>
        <w:r>
          <w:t>55</w:t>
        </w:r>
        <w:r>
          <w:fldChar w:fldCharType="end"/>
        </w:r>
      </w:hyperlink>
    </w:p>
    <w:p>
      <w:pPr>
        <w:pStyle w:val="TOC2"/>
        <w:tabs>
          <w:tab w:val="right" w:leader="dot" w:pos="8306"/>
        </w:tabs>
      </w:pPr>
      <w:hyperlink w:anchor="_Toc18597" w:history="1">
        <w:r>
          <w:rPr>
            <w:rFonts w:ascii="仿宋" w:eastAsia="仿宋" w:hAnsi="仿宋" w:cs="仿宋" w:hint="eastAsia"/>
            <w:lang w:eastAsia="zh-CN"/>
          </w:rPr>
          <w:t>(一)、项目用地情况分析</w:t>
        </w:r>
        <w:r>
          <w:tab/>
        </w:r>
        <w:r>
          <w:fldChar w:fldCharType="begin"/>
        </w:r>
        <w:r>
          <w:instrText xml:space="preserve"> PAGEREF _Toc18597 \h </w:instrText>
        </w:r>
        <w:r>
          <w:fldChar w:fldCharType="separate"/>
        </w:r>
        <w:r>
          <w:t>55</w:t>
        </w:r>
        <w:r>
          <w:fldChar w:fldCharType="end"/>
        </w:r>
      </w:hyperlink>
    </w:p>
    <w:p>
      <w:pPr>
        <w:pStyle w:val="TOC2"/>
        <w:tabs>
          <w:tab w:val="right" w:leader="dot" w:pos="8306"/>
        </w:tabs>
      </w:pPr>
      <w:hyperlink w:anchor="_Toc31405" w:history="1">
        <w:r>
          <w:rPr>
            <w:rFonts w:ascii="仿宋" w:eastAsia="仿宋" w:hAnsi="仿宋" w:cs="仿宋" w:hint="eastAsia"/>
            <w:lang w:eastAsia="zh-CN"/>
          </w:rPr>
          <w:t>(二)、土地利用规划方案</w:t>
        </w:r>
        <w:r>
          <w:tab/>
        </w:r>
        <w:r>
          <w:fldChar w:fldCharType="begin"/>
        </w:r>
        <w:r>
          <w:instrText xml:space="preserve"> PAGEREF _Toc31405 \h </w:instrText>
        </w:r>
        <w:r>
          <w:fldChar w:fldCharType="separate"/>
        </w:r>
        <w:r>
          <w:t>56</w:t>
        </w:r>
        <w:r>
          <w:fldChar w:fldCharType="end"/>
        </w:r>
      </w:hyperlink>
    </w:p>
    <w:p>
      <w:pPr>
        <w:pStyle w:val="TOC1"/>
        <w:tabs>
          <w:tab w:val="right" w:leader="dot" w:pos="8306"/>
        </w:tabs>
      </w:pPr>
      <w:hyperlink w:anchor="_Toc7027" w:history="1">
        <w:r>
          <w:rPr>
            <w:rFonts w:ascii="仿宋" w:eastAsia="仿宋" w:hAnsi="仿宋" w:cs="仿宋" w:hint="eastAsia"/>
            <w:lang w:eastAsia="zh-CN"/>
          </w:rPr>
          <w:t>十三、合作与交流机制建立</w:t>
        </w:r>
        <w:r>
          <w:tab/>
        </w:r>
        <w:r>
          <w:fldChar w:fldCharType="begin"/>
        </w:r>
        <w:r>
          <w:instrText xml:space="preserve"> PAGEREF _Toc7027 \h </w:instrText>
        </w:r>
        <w:r>
          <w:fldChar w:fldCharType="separate"/>
        </w:r>
        <w:r>
          <w:t>57</w:t>
        </w:r>
        <w:r>
          <w:fldChar w:fldCharType="end"/>
        </w:r>
      </w:hyperlink>
    </w:p>
    <w:p>
      <w:pPr>
        <w:pStyle w:val="TOC2"/>
        <w:tabs>
          <w:tab w:val="right" w:leader="dot" w:pos="8306"/>
        </w:tabs>
      </w:pPr>
      <w:hyperlink w:anchor="_Toc21941" w:history="1">
        <w:r>
          <w:rPr>
            <w:rFonts w:ascii="仿宋" w:eastAsia="仿宋" w:hAnsi="仿宋" w:cs="仿宋" w:hint="eastAsia"/>
            <w:lang w:eastAsia="zh-CN"/>
          </w:rPr>
          <w:t>(一)、合作伙伴选择与合作方式</w:t>
        </w:r>
        <w:r>
          <w:tab/>
        </w:r>
        <w:r>
          <w:fldChar w:fldCharType="begin"/>
        </w:r>
        <w:r>
          <w:instrText xml:space="preserve"> PAGEREF _Toc21941 \h </w:instrText>
        </w:r>
        <w:r>
          <w:fldChar w:fldCharType="separate"/>
        </w:r>
        <w:r>
          <w:t>57</w:t>
        </w:r>
        <w:r>
          <w:fldChar w:fldCharType="end"/>
        </w:r>
      </w:hyperlink>
    </w:p>
    <w:p>
      <w:pPr>
        <w:pStyle w:val="TOC2"/>
        <w:tabs>
          <w:tab w:val="right" w:leader="dot" w:pos="8306"/>
        </w:tabs>
      </w:pPr>
      <w:hyperlink w:anchor="_Toc19873" w:history="1">
        <w:r>
          <w:rPr>
            <w:rFonts w:ascii="仿宋" w:eastAsia="仿宋" w:hAnsi="仿宋" w:cs="仿宋" w:hint="eastAsia"/>
            <w:lang w:eastAsia="zh-CN"/>
          </w:rPr>
          <w:t>(二)、交流与合作平台搭建</w:t>
        </w:r>
        <w:r>
          <w:tab/>
        </w:r>
        <w:r>
          <w:fldChar w:fldCharType="begin"/>
        </w:r>
        <w:r>
          <w:instrText xml:space="preserve"> PAGEREF _Toc19873 \h </w:instrText>
        </w:r>
        <w:r>
          <w:fldChar w:fldCharType="separate"/>
        </w:r>
        <w:r>
          <w:t>58</w:t>
        </w:r>
        <w:r>
          <w:fldChar w:fldCharType="end"/>
        </w:r>
      </w:hyperlink>
    </w:p>
    <w:p>
      <w:pPr>
        <w:pStyle w:val="TOC1"/>
        <w:tabs>
          <w:tab w:val="right" w:leader="dot" w:pos="8306"/>
        </w:tabs>
      </w:pPr>
      <w:hyperlink w:anchor="_Toc15476" w:history="1">
        <w:r>
          <w:rPr>
            <w:rFonts w:ascii="仿宋" w:eastAsia="仿宋" w:hAnsi="仿宋" w:cs="仿宋" w:hint="eastAsia"/>
            <w:lang w:eastAsia="zh-CN"/>
          </w:rPr>
          <w:t>十四、创新驱动与持续发展</w:t>
        </w:r>
        <w:r>
          <w:tab/>
        </w:r>
        <w:r>
          <w:fldChar w:fldCharType="begin"/>
        </w:r>
        <w:r>
          <w:instrText xml:space="preserve"> PAGEREF _Toc15476 \h </w:instrText>
        </w:r>
        <w:r>
          <w:fldChar w:fldCharType="separate"/>
        </w:r>
        <w:r>
          <w:t>60</w:t>
        </w:r>
        <w:r>
          <w:fldChar w:fldCharType="end"/>
        </w:r>
      </w:hyperlink>
    </w:p>
    <w:p>
      <w:pPr>
        <w:pStyle w:val="TOC2"/>
        <w:tabs>
          <w:tab w:val="right" w:leader="dot" w:pos="8306"/>
        </w:tabs>
      </w:pPr>
      <w:hyperlink w:anchor="_Toc19492" w:history="1">
        <w:r>
          <w:rPr>
            <w:rFonts w:ascii="仿宋" w:eastAsia="仿宋" w:hAnsi="仿宋" w:cs="仿宋" w:hint="eastAsia"/>
            <w:lang w:eastAsia="zh-CN"/>
          </w:rPr>
          <w:t>(一)、创新驱动战略实施</w:t>
        </w:r>
        <w:r>
          <w:tab/>
        </w:r>
        <w:r>
          <w:fldChar w:fldCharType="begin"/>
        </w:r>
        <w:r>
          <w:instrText xml:space="preserve"> PAGEREF _Toc19492 \h </w:instrText>
        </w:r>
        <w:r>
          <w:fldChar w:fldCharType="separate"/>
        </w:r>
        <w:r>
          <w:t>60</w:t>
        </w:r>
        <w:r>
          <w:fldChar w:fldCharType="end"/>
        </w:r>
      </w:hyperlink>
    </w:p>
    <w:p>
      <w:pPr>
        <w:pStyle w:val="TOC2"/>
        <w:tabs>
          <w:tab w:val="right" w:leader="dot" w:pos="8306"/>
        </w:tabs>
      </w:pPr>
      <w:hyperlink w:anchor="_Toc10438" w:history="1">
        <w:r>
          <w:rPr>
            <w:rFonts w:ascii="仿宋" w:eastAsia="仿宋" w:hAnsi="仿宋" w:cs="仿宋" w:hint="eastAsia"/>
            <w:lang w:eastAsia="zh-CN"/>
          </w:rPr>
          <w:t>(二)、持续发展路径探索</w:t>
        </w:r>
        <w:r>
          <w:tab/>
        </w:r>
        <w:r>
          <w:fldChar w:fldCharType="begin"/>
        </w:r>
        <w:r>
          <w:instrText xml:space="preserve"> PAGEREF _Toc10438 \h </w:instrText>
        </w:r>
        <w:r>
          <w:fldChar w:fldCharType="separate"/>
        </w:r>
        <w:r>
          <w:t>61</w:t>
        </w:r>
        <w:r>
          <w:fldChar w:fldCharType="end"/>
        </w:r>
      </w:hyperlink>
    </w:p>
    <w:p>
      <w:pPr>
        <w:pStyle w:val="TOC1"/>
        <w:tabs>
          <w:tab w:val="right" w:leader="dot" w:pos="8306"/>
        </w:tabs>
      </w:pPr>
      <w:hyperlink w:anchor="_Toc20284" w:history="1">
        <w:r>
          <w:rPr>
            <w:rFonts w:ascii="仿宋" w:eastAsia="仿宋" w:hAnsi="仿宋" w:cs="仿宋" w:hint="eastAsia"/>
            <w:lang w:eastAsia="zh-CN"/>
          </w:rPr>
          <w:t>十五、人力资源管理与开发</w:t>
        </w:r>
        <w:r>
          <w:tab/>
        </w:r>
        <w:r>
          <w:fldChar w:fldCharType="begin"/>
        </w:r>
        <w:r>
          <w:instrText xml:space="preserve"> PAGEREF _Toc20284 \h </w:instrText>
        </w:r>
        <w:r>
          <w:fldChar w:fldCharType="separate"/>
        </w:r>
        <w:r>
          <w:t>66</w:t>
        </w:r>
        <w:r>
          <w:fldChar w:fldCharType="end"/>
        </w:r>
      </w:hyperlink>
    </w:p>
    <w:p>
      <w:pPr>
        <w:pStyle w:val="TOC2"/>
        <w:tabs>
          <w:tab w:val="right" w:leader="dot" w:pos="8306"/>
        </w:tabs>
      </w:pPr>
      <w:hyperlink w:anchor="_Toc18548" w:history="1">
        <w:r>
          <w:rPr>
            <w:rFonts w:ascii="仿宋" w:eastAsia="仿宋" w:hAnsi="仿宋" w:cs="仿宋" w:hint="eastAsia"/>
            <w:lang w:eastAsia="zh-CN"/>
          </w:rPr>
          <w:t>(一)、人力资源规划</w:t>
        </w:r>
        <w:r>
          <w:tab/>
        </w:r>
        <w:r>
          <w:fldChar w:fldCharType="begin"/>
        </w:r>
        <w:r>
          <w:instrText xml:space="preserve"> PAGEREF _Toc18548 \h </w:instrText>
        </w:r>
        <w:r>
          <w:fldChar w:fldCharType="separate"/>
        </w:r>
        <w:r>
          <w:t>66</w:t>
        </w:r>
        <w:r>
          <w:fldChar w:fldCharType="end"/>
        </w:r>
      </w:hyperlink>
    </w:p>
    <w:p>
      <w:pPr>
        <w:pStyle w:val="TOC2"/>
        <w:tabs>
          <w:tab w:val="right" w:leader="dot" w:pos="8306"/>
        </w:tabs>
      </w:pPr>
      <w:hyperlink w:anchor="_Toc29167" w:history="1">
        <w:r>
          <w:rPr>
            <w:rFonts w:ascii="仿宋" w:eastAsia="仿宋" w:hAnsi="仿宋" w:cs="仿宋" w:hint="eastAsia"/>
            <w:lang w:eastAsia="zh-CN"/>
          </w:rPr>
          <w:t>(二)、人力资源开发与培训</w:t>
        </w:r>
        <w:r>
          <w:tab/>
        </w:r>
        <w:r>
          <w:fldChar w:fldCharType="begin"/>
        </w:r>
        <w:r>
          <w:instrText xml:space="preserve"> PAGEREF _Toc29167 \h </w:instrText>
        </w:r>
        <w:r>
          <w:fldChar w:fldCharType="separate"/>
        </w:r>
        <w:r>
          <w:t>67</w:t>
        </w:r>
        <w:r>
          <w:fldChar w:fldCharType="end"/>
        </w:r>
      </w:hyperlink>
    </w:p>
    <w:p>
      <w:pPr>
        <w:pStyle w:val="TOC1"/>
        <w:tabs>
          <w:tab w:val="right" w:leader="dot" w:pos="8306"/>
        </w:tabs>
      </w:pPr>
      <w:hyperlink w:anchor="_Toc25929" w:history="1">
        <w:r>
          <w:rPr>
            <w:rFonts w:ascii="仿宋" w:eastAsia="仿宋" w:hAnsi="仿宋" w:cs="仿宋" w:hint="eastAsia"/>
            <w:lang w:eastAsia="zh-CN"/>
          </w:rPr>
          <w:t>十六、知识产权管理与保护</w:t>
        </w:r>
        <w:r>
          <w:tab/>
        </w:r>
        <w:r>
          <w:fldChar w:fldCharType="begin"/>
        </w:r>
        <w:r>
          <w:instrText xml:space="preserve"> PAGEREF _Toc25929 \h </w:instrText>
        </w:r>
        <w:r>
          <w:fldChar w:fldCharType="separate"/>
        </w:r>
        <w:r>
          <w:t>70</w:t>
        </w:r>
        <w:r>
          <w:fldChar w:fldCharType="end"/>
        </w:r>
      </w:hyperlink>
    </w:p>
    <w:p>
      <w:pPr>
        <w:pStyle w:val="TOC2"/>
        <w:tabs>
          <w:tab w:val="right" w:leader="dot" w:pos="8306"/>
        </w:tabs>
      </w:pPr>
      <w:hyperlink w:anchor="_Toc28235" w:history="1">
        <w:r>
          <w:rPr>
            <w:rFonts w:ascii="仿宋" w:eastAsia="仿宋" w:hAnsi="仿宋" w:cs="仿宋" w:hint="eastAsia"/>
            <w:lang w:eastAsia="zh-CN"/>
          </w:rPr>
          <w:t>(一)、知识产权管理体系建设</w:t>
        </w:r>
        <w:r>
          <w:tab/>
        </w:r>
        <w:r>
          <w:fldChar w:fldCharType="begin"/>
        </w:r>
        <w:r>
          <w:instrText xml:space="preserve"> PAGEREF _Toc28235 \h </w:instrText>
        </w:r>
        <w:r>
          <w:fldChar w:fldCharType="separate"/>
        </w:r>
        <w:r>
          <w:t>70</w:t>
        </w:r>
        <w:r>
          <w:fldChar w:fldCharType="end"/>
        </w:r>
      </w:hyperlink>
    </w:p>
    <w:p>
      <w:pPr>
        <w:pStyle w:val="TOC2"/>
        <w:tabs>
          <w:tab w:val="right" w:leader="dot" w:pos="8306"/>
        </w:tabs>
      </w:pPr>
      <w:hyperlink w:anchor="_Toc21183" w:history="1">
        <w:r>
          <w:rPr>
            <w:rFonts w:ascii="仿宋" w:eastAsia="仿宋" w:hAnsi="仿宋" w:cs="仿宋" w:hint="eastAsia"/>
            <w:lang w:eastAsia="zh-CN"/>
          </w:rPr>
          <w:t>(二)、知识产权保护措施</w:t>
        </w:r>
        <w:r>
          <w:tab/>
        </w:r>
        <w:r>
          <w:fldChar w:fldCharType="begin"/>
        </w:r>
        <w:r>
          <w:instrText xml:space="preserve"> PAGEREF _Toc21183 \h </w:instrText>
        </w:r>
        <w:r>
          <w:fldChar w:fldCharType="separate"/>
        </w:r>
        <w:r>
          <w:t>71</w:t>
        </w:r>
        <w:r>
          <w:fldChar w:fldCharType="end"/>
        </w:r>
      </w:hyperlink>
    </w:p>
    <w:p>
      <w:pPr>
        <w:pStyle w:val="TOC1"/>
        <w:tabs>
          <w:tab w:val="right" w:leader="dot" w:pos="8306"/>
        </w:tabs>
      </w:pPr>
      <w:hyperlink w:anchor="_Toc27882" w:history="1">
        <w:r>
          <w:rPr>
            <w:rFonts w:ascii="仿宋" w:eastAsia="仿宋" w:hAnsi="仿宋" w:cs="仿宋" w:hint="eastAsia"/>
            <w:lang w:eastAsia="zh-CN"/>
          </w:rPr>
          <w:t>十七、产业协同与集群发展</w:t>
        </w:r>
        <w:r>
          <w:tab/>
        </w:r>
        <w:r>
          <w:fldChar w:fldCharType="begin"/>
        </w:r>
        <w:r>
          <w:instrText xml:space="preserve"> PAGEREF _Toc27882 \h </w:instrText>
        </w:r>
        <w:r>
          <w:fldChar w:fldCharType="separate"/>
        </w:r>
        <w:r>
          <w:t>72</w:t>
        </w:r>
        <w:r>
          <w:fldChar w:fldCharType="end"/>
        </w:r>
      </w:hyperlink>
    </w:p>
    <w:p>
      <w:pPr>
        <w:pStyle w:val="TOC2"/>
        <w:tabs>
          <w:tab w:val="right" w:leader="dot" w:pos="8306"/>
        </w:tabs>
      </w:pPr>
      <w:hyperlink w:anchor="_Toc13832" w:history="1">
        <w:r>
          <w:rPr>
            <w:rFonts w:ascii="仿宋" w:eastAsia="仿宋" w:hAnsi="仿宋" w:cs="仿宋" w:hint="eastAsia"/>
            <w:lang w:eastAsia="zh-CN"/>
          </w:rPr>
          <w:t>(一)、产业协同机制建设</w:t>
        </w:r>
        <w:r>
          <w:tab/>
        </w:r>
        <w:r>
          <w:fldChar w:fldCharType="begin"/>
        </w:r>
        <w:r>
          <w:instrText xml:space="preserve"> PAGEREF _Toc13832 \h </w:instrText>
        </w:r>
        <w:r>
          <w:fldChar w:fldCharType="separate"/>
        </w:r>
        <w:r>
          <w:t>72</w:t>
        </w:r>
        <w:r>
          <w:fldChar w:fldCharType="end"/>
        </w:r>
      </w:hyperlink>
    </w:p>
    <w:p>
      <w:pPr>
        <w:pStyle w:val="TOC2"/>
        <w:tabs>
          <w:tab w:val="right" w:leader="dot" w:pos="8306"/>
        </w:tabs>
      </w:pPr>
      <w:hyperlink w:anchor="_Toc2369" w:history="1">
        <w:r>
          <w:rPr>
            <w:rFonts w:ascii="仿宋" w:eastAsia="仿宋" w:hAnsi="仿宋" w:cs="仿宋" w:hint="eastAsia"/>
            <w:lang w:eastAsia="zh-CN"/>
          </w:rPr>
          <w:t>(二)、产业集群培育与发展</w:t>
        </w:r>
        <w:r>
          <w:tab/>
        </w:r>
        <w:r>
          <w:fldChar w:fldCharType="begin"/>
        </w:r>
        <w:r>
          <w:instrText xml:space="preserve"> PAGEREF _Toc2369 \h </w:instrText>
        </w:r>
        <w:r>
          <w:fldChar w:fldCharType="separate"/>
        </w:r>
        <w:r>
          <w:t>74</w:t>
        </w:r>
        <w:r>
          <w:fldChar w:fldCharType="end"/>
        </w:r>
      </w:hyperlink>
    </w:p>
    <w:p>
      <w:pPr>
        <w:pStyle w:val="TOC1"/>
        <w:tabs>
          <w:tab w:val="right" w:leader="dot" w:pos="8306"/>
        </w:tabs>
      </w:pPr>
      <w:hyperlink w:anchor="_Toc25481" w:history="1">
        <w:r>
          <w:rPr>
            <w:rFonts w:ascii="仿宋" w:eastAsia="仿宋" w:hAnsi="仿宋" w:cs="仿宋" w:hint="eastAsia"/>
            <w:lang w:eastAsia="zh-CN"/>
          </w:rPr>
          <w:t>十八、成果转化与推广应用</w:t>
        </w:r>
        <w:r>
          <w:tab/>
        </w:r>
        <w:r>
          <w:fldChar w:fldCharType="begin"/>
        </w:r>
        <w:r>
          <w:instrText xml:space="preserve"> PAGEREF _Toc25481 \h </w:instrText>
        </w:r>
        <w:r>
          <w:fldChar w:fldCharType="separate"/>
        </w:r>
        <w:r>
          <w:t>74</w:t>
        </w:r>
        <w:r>
          <w:fldChar w:fldCharType="end"/>
        </w:r>
      </w:hyperlink>
    </w:p>
    <w:p>
      <w:pPr>
        <w:pStyle w:val="TOC2"/>
        <w:tabs>
          <w:tab w:val="right" w:leader="dot" w:pos="8306"/>
        </w:tabs>
      </w:pPr>
      <w:hyperlink w:anchor="_Toc31174" w:history="1">
        <w:r>
          <w:rPr>
            <w:rFonts w:ascii="仿宋" w:eastAsia="仿宋" w:hAnsi="仿宋" w:cs="仿宋" w:hint="eastAsia"/>
            <w:lang w:eastAsia="zh-CN"/>
          </w:rPr>
          <w:t>(一)、成果转化策略制定</w:t>
        </w:r>
        <w:r>
          <w:tab/>
        </w:r>
        <w:r>
          <w:fldChar w:fldCharType="begin"/>
        </w:r>
        <w:r>
          <w:instrText xml:space="preserve"> PAGEREF _Toc31174 \h </w:instrText>
        </w:r>
        <w:r>
          <w:fldChar w:fldCharType="separate"/>
        </w:r>
        <w:r>
          <w:t>74</w:t>
        </w:r>
        <w:r>
          <w:fldChar w:fldCharType="end"/>
        </w:r>
      </w:hyperlink>
    </w:p>
    <w:p>
      <w:pPr>
        <w:pStyle w:val="TOC2"/>
        <w:tabs>
          <w:tab w:val="right" w:leader="dot" w:pos="8306"/>
        </w:tabs>
      </w:pPr>
      <w:hyperlink w:anchor="_Toc9471" w:history="1">
        <w:r>
          <w:rPr>
            <w:rFonts w:ascii="仿宋" w:eastAsia="仿宋" w:hAnsi="仿宋" w:cs="仿宋" w:hint="eastAsia"/>
            <w:lang w:eastAsia="zh-CN"/>
          </w:rPr>
          <w:t>(二)、成果推广应用方案</w:t>
        </w:r>
        <w:r>
          <w:tab/>
        </w:r>
        <w:r>
          <w:fldChar w:fldCharType="begin"/>
        </w:r>
        <w:r>
          <w:instrText xml:space="preserve"> PAGEREF _Toc9471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8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30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68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77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81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纺粘法非织造布生产线项目与土地用途规划：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纺粘法非织造布生产线项目的容积率和建筑密度：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用地控制指标通常规定了容积率和建筑密度的要求。对于纺粘法非织造布生产线项目来说，这将影响建筑物的规模和高度。必须确保项目的设计符合容积率和建筑密度的限制，以遵守用地控制法规。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纺粘法非织造布生产线项目的建筑线限制：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用地控制指标还可能规定了建筑物与街道或相邻土地的距离，这被称为建筑线限制。纺粘法非织造布生产线项目必须遵守这些规定，以确保建筑的位置符合法规。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纺粘法非织造布生产线项目的环境影响和可持续性：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用地控制指标可能包括环境保护要求，例如绿地比例和污染防控措施。对于纺粘法非织造布生产线项目，这意味着必须考虑如何保护当地生态系统、水资源和空气质量，以确保项目的可持续性。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在整个项目规划和实施过程中，与用地控制指标的合作和遵守是至关重要的。这有助于确保纺粘法非织造布生产线项目是一个合法、可持续且与城市规划一致的发展项目。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55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每个城市都有自己的规划目标和愿景，包括住宅区、商业区和工业区的平衡发展。纺粘法非织造布生产线项目需要与城市规划目标保持一致，以确保项目不会破坏城市的整体规划。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https://d.book118.com/906025042220010031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CF12D2"/>
    <w:rsid w:val="24CF12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6025042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2023-12-23T10:08:00Z</dcterms:created>
  <dcterms:modified xsi:type="dcterms:W3CDTF">2023-12-23T10:09:15Z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30FA226BB9DF4A27A1A589D37C0E53AE_11</vt:lpwstr>
  </property>
  <property fmtid="{D5CDD505-2E9C-101B-9397-08002B2CF9AE}" pid="3" name="KSOProductBuildVer">
    <vt:lpwstr>2052-12.1.0.16120</vt:lpwstr>
  </property>
</Properties>
</file>