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2023-2024学年人教新版八年级（上）数学寒假作业（八）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一．选择题（共5小题）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1．如图，△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＝90°，</w:t>
      </w:r>
      <w:r>
        <w:rPr>
          <w:rFonts w:ascii="Times New Roman" w:eastAsia="新宋体" w:hAnsi="Times New Roman" w:hint="eastAsia"/>
          <w:i/>
          <w:sz w:val="21"/>
          <w:szCs w:val="21"/>
        </w:rPr>
        <w:t>ED</w:t>
      </w:r>
      <w:r>
        <w:rPr>
          <w:rFonts w:ascii="Times New Roman" w:eastAsia="新宋体" w:hAnsi="Times New Roman" w:hint="eastAsia"/>
          <w:sz w:val="21"/>
          <w:szCs w:val="21"/>
        </w:rPr>
        <w:t>垂直平分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，若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＝12，</w:t>
      </w:r>
      <w:r>
        <w:rPr>
          <w:rFonts w:ascii="Times New Roman" w:eastAsia="新宋体" w:hAnsi="Times New Roman" w:hint="eastAsia"/>
          <w:i/>
          <w:sz w:val="21"/>
          <w:szCs w:val="21"/>
        </w:rPr>
        <w:t>EC</w:t>
      </w:r>
      <w:r>
        <w:rPr>
          <w:rFonts w:ascii="Times New Roman" w:eastAsia="新宋体" w:hAnsi="Times New Roman" w:hint="eastAsia"/>
          <w:sz w:val="21"/>
          <w:szCs w:val="21"/>
        </w:rPr>
        <w:t>＝5，且△</w:t>
      </w:r>
      <w:r>
        <w:rPr>
          <w:rFonts w:ascii="Times New Roman" w:eastAsia="新宋体" w:hAnsi="Times New Roman" w:hint="eastAsia"/>
          <w:i/>
          <w:sz w:val="21"/>
          <w:szCs w:val="21"/>
        </w:rPr>
        <w:t>ACE</w:t>
      </w:r>
      <w:r>
        <w:rPr>
          <w:rFonts w:ascii="Times New Roman" w:eastAsia="新宋体" w:hAnsi="Times New Roman" w:hint="eastAsia"/>
          <w:sz w:val="21"/>
          <w:szCs w:val="21"/>
        </w:rPr>
        <w:t>的周长为30，则</w:t>
      </w:r>
      <w:r>
        <w:rPr>
          <w:rFonts w:ascii="Times New Roman" w:eastAsia="新宋体" w:hAnsi="Times New Roman" w:hint="eastAsia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sz w:val="21"/>
          <w:szCs w:val="21"/>
        </w:rPr>
        <w:t>的长为（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438275" cy="1114425"/>
            <wp:effectExtent l="0" t="0" r="0" b="0"/>
            <wp:docPr id="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476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A．5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B．10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C．12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D．13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2．下列两个电子数字成轴对称的是（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504825" cy="542925"/>
            <wp:effectExtent l="0" t="0" r="0" b="0"/>
            <wp:docPr id="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96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523875" cy="561975"/>
            <wp:effectExtent l="0" t="0" r="0" b="0"/>
            <wp:docPr id="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948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523875" cy="561975"/>
            <wp:effectExtent l="0" t="0" r="0" b="0"/>
            <wp:docPr id="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948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504825" cy="542925"/>
            <wp:effectExtent l="0" t="0" r="0" b="0"/>
            <wp:docPr id="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96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3．如图，在△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＝6，∠</w:t>
      </w:r>
      <w:r>
        <w:rPr>
          <w:rFonts w:ascii="Times New Roman" w:eastAsia="新宋体" w:hAnsi="Times New Roman" w:hint="eastAsia"/>
          <w:i/>
          <w:sz w:val="21"/>
          <w:szCs w:val="21"/>
        </w:rPr>
        <w:t>BAC</w:t>
      </w:r>
      <w:r>
        <w:rPr>
          <w:rFonts w:ascii="Times New Roman" w:eastAsia="新宋体" w:hAnsi="Times New Roman" w:hint="eastAsia"/>
          <w:sz w:val="21"/>
          <w:szCs w:val="21"/>
        </w:rPr>
        <w:t>＝120°，过点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交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，过点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DE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交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CE</w:t>
      </w:r>
      <w:r>
        <w:rPr>
          <w:rFonts w:ascii="Times New Roman" w:eastAsia="新宋体" w:hAnsi="Times New Roman" w:hint="eastAsia"/>
          <w:sz w:val="21"/>
          <w:szCs w:val="21"/>
        </w:rPr>
        <w:t>的长为（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3002280" cy="1158240"/>
            <wp:effectExtent l="0" t="0" r="0" b="0"/>
            <wp:docPr id="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2286" cy="1158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B．4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3</m:t>
            </m:r>
          </m:e>
        </m:rad>
      </m:oMath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m:oMath>
        <m:r>
          <w:rPr>
            <w:rFonts w:ascii="Cambria Math" w:eastAsia="新宋体" w:hAnsi="Cambria Math"/>
            <w:sz w:val="21"/>
            <w:szCs w:val="21"/>
          </w:rPr>
          <m:t>2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3</m:t>
            </m:r>
          </m:e>
        </m:rad>
      </m:oMath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4．如图，在平面直角坐标系中，对△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 xml:space="preserve"> 进行循环往复的轴对称变换，若原来点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坐标是（2，5），则经过第2023次变换后点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的对应点的坐标为（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5201285" cy="1333500"/>
            <wp:effectExtent l="0" t="0" r="0" b="0"/>
            <wp:docPr id="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A．（2，﹣5）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B．（﹣2，﹣5）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C．（﹣2，5）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D．（2，5）</w:t>
      </w:r>
    </w:p>
    <w:p>
      <w:pPr>
        <w:spacing w:line="360" w:lineRule="auto"/>
        <w:ind w:left="273" w:hanging="273" w:hangingChars="130"/>
        <w:sectPr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800" w:bottom="1440" w:left="1800" w:header="851" w:footer="992" w:gutter="0"/>
          <w:pgNumType w:chapStyle="5" w:chapSep="colon"/>
          <w:cols w:num="1" w:space="425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5．在正方形网格中每个小正方形的边长都是1，已知线段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为腰画等腰△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，则顶点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共有（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170305" cy="1297940"/>
            <wp:effectExtent l="0" t="0" r="0" b="0"/>
            <wp:docPr id="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434" cy="1298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A．5个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B．6个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C．7个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D．8个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二．填空题（共5小题）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6．如图，在△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上，且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，则∠</w:t>
      </w:r>
      <w:r>
        <w:rPr>
          <w:rFonts w:ascii="Times New Roman" w:eastAsia="新宋体" w:hAnsi="Times New Roman" w:hint="eastAsia"/>
          <w:i/>
          <w:sz w:val="21"/>
          <w:szCs w:val="21"/>
        </w:rPr>
        <w:t>DBC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075690" cy="1231265"/>
            <wp:effectExtent l="0" t="0" r="0" b="0"/>
            <wp:docPr id="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946" cy="123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 xml:space="preserve">7．如图是从镜子里看到的号码，则实际号码应是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566545" cy="490220"/>
            <wp:effectExtent l="0" t="0" r="0" b="0"/>
            <wp:docPr id="1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675" cy="490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8．如图，△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＝63，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＝50，∠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和∠</w:t>
      </w:r>
      <w:r>
        <w:rPr>
          <w:rFonts w:ascii="Times New Roman" w:eastAsia="新宋体" w:hAnsi="Times New Roman" w:hint="eastAsia"/>
          <w:i/>
          <w:sz w:val="21"/>
          <w:szCs w:val="21"/>
        </w:rPr>
        <w:t>ACB</w:t>
      </w:r>
      <w:r>
        <w:rPr>
          <w:rFonts w:ascii="Times New Roman" w:eastAsia="新宋体" w:hAnsi="Times New Roman" w:hint="eastAsia"/>
          <w:sz w:val="21"/>
          <w:szCs w:val="21"/>
        </w:rPr>
        <w:t>的角平分线交于点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，过点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的平行线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交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，交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，则△</w:t>
      </w:r>
      <w:r>
        <w:rPr>
          <w:rFonts w:ascii="Times New Roman" w:eastAsia="新宋体" w:hAnsi="Times New Roman" w:hint="eastAsia"/>
          <w:i/>
          <w:sz w:val="21"/>
          <w:szCs w:val="21"/>
        </w:rPr>
        <w:t>AMN</w:t>
      </w:r>
      <w:r>
        <w:rPr>
          <w:rFonts w:ascii="Times New Roman" w:eastAsia="新宋体" w:hAnsi="Times New Roman" w:hint="eastAsia"/>
          <w:sz w:val="21"/>
          <w:szCs w:val="21"/>
        </w:rPr>
        <w:t>的周长为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114425" cy="1152525"/>
            <wp:effectExtent l="0" t="0" r="0" b="0"/>
            <wp:docPr id="1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581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9．如图，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是△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的中线，点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是中线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上的两点，若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 xml:space="preserve">＝10，则图中阴影部分的面积为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2" w:chapStyle="5" w:chapSep="colon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694180" cy="1471930"/>
            <wp:effectExtent l="0" t="0" r="0" b="0"/>
            <wp:docPr id="1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4691" cy="1472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10．如图，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是△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的角平分线，它的垂直平分线分别交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sz w:val="21"/>
          <w:szCs w:val="21"/>
        </w:rPr>
        <w:t>，若∠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＝30°，∠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＝45°，</w:t>
      </w:r>
      <w:r>
        <w:rPr>
          <w:rFonts w:ascii="Times New Roman" w:eastAsia="新宋体" w:hAnsi="Times New Roman" w:hint="eastAsia"/>
          <w:i/>
          <w:sz w:val="21"/>
          <w:szCs w:val="21"/>
        </w:rPr>
        <w:t>ED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15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是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上的一个动点，则</w:t>
      </w:r>
      <w:r>
        <w:rPr>
          <w:rFonts w:ascii="Times New Roman" w:eastAsia="新宋体" w:hAnsi="Times New Roman" w:hint="eastAsia"/>
          <w:i/>
          <w:sz w:val="21"/>
          <w:szCs w:val="21"/>
        </w:rPr>
        <w:t>HG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HC</w:t>
      </w:r>
      <w:r>
        <w:rPr>
          <w:rFonts w:ascii="Times New Roman" w:eastAsia="新宋体" w:hAnsi="Times New Roman" w:hint="eastAsia"/>
          <w:sz w:val="21"/>
          <w:szCs w:val="21"/>
        </w:rPr>
        <w:t xml:space="preserve">的最小值为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    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429385" cy="1270635"/>
            <wp:effectExtent l="0" t="0" r="0" b="0"/>
            <wp:docPr id="1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515" cy="127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三．解答题（共5小题）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11．如图，在正方形网格中有一个△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（1）画出△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关于直线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的对称图形△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（2）若网格上的每个小正方形边长均为1，求△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的面积；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313305" cy="2840355"/>
            <wp:effectExtent l="0" t="0" r="0" b="0"/>
            <wp:docPr id="1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437" cy="2840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12．如图，在△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DE</w:t>
      </w:r>
      <w:r>
        <w:rPr>
          <w:rFonts w:ascii="Times New Roman" w:eastAsia="新宋体" w:hAnsi="Times New Roman" w:hint="eastAsia"/>
          <w:sz w:val="21"/>
          <w:szCs w:val="21"/>
        </w:rPr>
        <w:t>是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的垂直平分线，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＝10，△</w:t>
      </w:r>
      <w:r>
        <w:rPr>
          <w:rFonts w:ascii="Times New Roman" w:eastAsia="新宋体" w:hAnsi="Times New Roman" w:hint="eastAsia"/>
          <w:i/>
          <w:sz w:val="21"/>
          <w:szCs w:val="21"/>
        </w:rPr>
        <w:t>ABD</w:t>
      </w:r>
      <w:r>
        <w:rPr>
          <w:rFonts w:ascii="Times New Roman" w:eastAsia="新宋体" w:hAnsi="Times New Roman" w:hint="eastAsia"/>
          <w:sz w:val="21"/>
          <w:szCs w:val="21"/>
        </w:rPr>
        <w:t>的周长为18，求△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的周长．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868170" cy="1133475"/>
            <wp:effectExtent l="0" t="0" r="0" b="0"/>
            <wp:docPr id="1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428" cy="1133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sectPr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type w:val="nextPage"/>
          <w:pgSz w:w="11906" w:h="16838"/>
          <w:pgMar w:top="1440" w:right="1800" w:bottom="1440" w:left="1800" w:header="851" w:footer="992" w:gutter="0"/>
          <w:pgNumType w:start="3" w:chapStyle="5" w:chapSep="colon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13．如图，方格纸中的每个小方格都是边长为1个单位的正方形，Rt△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的顶点均在格点上，建立平面直角坐标系后，点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的坐标为（5，5），点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的坐标为（3，1）．直线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经过坐标原点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和点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（﹣6，6）．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（1）画出△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关于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轴对称的△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（2）画出点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关于直线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对称的点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在直线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上，当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最小时，画出点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，并直接写出点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的坐标．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800860" cy="1852930"/>
            <wp:effectExtent l="0" t="0" r="0" b="0"/>
            <wp:docPr id="1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85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14．如图，△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是边长为6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的等边三角形，动点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同时从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两点出发，分别沿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方向匀速移动．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（1）当点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的运动速度是1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/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的运动速度是2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/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1"/>
          <w:szCs w:val="21"/>
        </w:rPr>
        <w:t>，当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到达点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时，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两点都停止运动，设运动时间为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1"/>
          <w:szCs w:val="21"/>
        </w:rPr>
        <w:t>），当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＝2时，判断△</w:t>
      </w:r>
      <w:r>
        <w:rPr>
          <w:rFonts w:ascii="Times New Roman" w:eastAsia="新宋体" w:hAnsi="Times New Roman" w:hint="eastAsia"/>
          <w:i/>
          <w:sz w:val="21"/>
          <w:szCs w:val="21"/>
        </w:rPr>
        <w:t>BPQ</w:t>
      </w:r>
      <w:r>
        <w:rPr>
          <w:rFonts w:ascii="Times New Roman" w:eastAsia="新宋体" w:hAnsi="Times New Roman" w:hint="eastAsia"/>
          <w:sz w:val="21"/>
          <w:szCs w:val="21"/>
        </w:rPr>
        <w:t>的形状，并说明理由；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（2）当它们的速度都是1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/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1"/>
          <w:szCs w:val="21"/>
        </w:rPr>
        <w:t>，当点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到达点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时，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两点停止运动，设点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的运动时间为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1"/>
          <w:szCs w:val="21"/>
        </w:rPr>
        <w:t>），则当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为何值时，△</w:t>
      </w:r>
      <w:r>
        <w:rPr>
          <w:rFonts w:ascii="Times New Roman" w:eastAsia="新宋体" w:hAnsi="Times New Roman" w:hint="eastAsia"/>
          <w:i/>
          <w:sz w:val="21"/>
          <w:szCs w:val="21"/>
        </w:rPr>
        <w:t>PBQ</w:t>
      </w:r>
      <w:r>
        <w:rPr>
          <w:rFonts w:ascii="Times New Roman" w:eastAsia="新宋体" w:hAnsi="Times New Roman" w:hint="eastAsia"/>
          <w:sz w:val="21"/>
          <w:szCs w:val="21"/>
        </w:rPr>
        <w:t>是直角三角形？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200150" cy="1171575"/>
            <wp:effectExtent l="0" t="0" r="0" b="0"/>
            <wp:docPr id="1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15．这是某单位的平面示意图，已知大门的坐标为（﹣3，0），花坛的坐标为（0，﹣1）．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（1）根据上述条件建立平面直角坐标系；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（2）建筑物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的坐标为（3，1），建筑物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轴对称，请写出点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 xml:space="preserve">的坐标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sectPr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type w:val="nextPage"/>
          <w:pgSz w:w="11906" w:h="16838"/>
          <w:pgMar w:top="1440" w:right="1800" w:bottom="1440" w:left="1800" w:header="851" w:footer="992" w:gutter="0"/>
          <w:pgNumType w:start="4" w:chapStyle="5" w:chapSep="colon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（3）建筑物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在大门北偏东45°的方向，并且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在花坛的正北方向处，请写出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 xml:space="preserve">点的坐标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sectPr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type w:val="nextPage"/>
          <w:pgSz w:w="11906" w:h="16838"/>
          <w:pgMar w:top="1440" w:right="1800" w:bottom="1440" w:left="1800" w:header="851" w:footer="992" w:gutter="0"/>
          <w:pgNumType w:start="5" w:chapStyle="5" w:chapSep="colon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621280" cy="1779905"/>
            <wp:effectExtent l="0" t="0" r="0" b="0"/>
            <wp:docPr id="1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85" cy="1780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2023-2024学年人教新版八年级（上）数学寒假作业（八）</w:t>
      </w:r>
    </w:p>
    <w:p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16"/>
          <w:szCs w:val="16"/>
        </w:rPr>
        <w:t>参考答案与试题解析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一．选择题（共5小题）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1．如图，△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＝90°，</w:t>
      </w:r>
      <w:r>
        <w:rPr>
          <w:rFonts w:ascii="Times New Roman" w:eastAsia="新宋体" w:hAnsi="Times New Roman" w:hint="eastAsia"/>
          <w:i/>
          <w:sz w:val="21"/>
          <w:szCs w:val="21"/>
        </w:rPr>
        <w:t>ED</w:t>
      </w:r>
      <w:r>
        <w:rPr>
          <w:rFonts w:ascii="Times New Roman" w:eastAsia="新宋体" w:hAnsi="Times New Roman" w:hint="eastAsia"/>
          <w:sz w:val="21"/>
          <w:szCs w:val="21"/>
        </w:rPr>
        <w:t>垂直平分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，若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＝12，</w:t>
      </w:r>
      <w:r>
        <w:rPr>
          <w:rFonts w:ascii="Times New Roman" w:eastAsia="新宋体" w:hAnsi="Times New Roman" w:hint="eastAsia"/>
          <w:i/>
          <w:sz w:val="21"/>
          <w:szCs w:val="21"/>
        </w:rPr>
        <w:t>EC</w:t>
      </w:r>
      <w:r>
        <w:rPr>
          <w:rFonts w:ascii="Times New Roman" w:eastAsia="新宋体" w:hAnsi="Times New Roman" w:hint="eastAsia"/>
          <w:sz w:val="21"/>
          <w:szCs w:val="21"/>
        </w:rPr>
        <w:t>＝5，且△</w:t>
      </w:r>
      <w:r>
        <w:rPr>
          <w:rFonts w:ascii="Times New Roman" w:eastAsia="新宋体" w:hAnsi="Times New Roman" w:hint="eastAsia"/>
          <w:i/>
          <w:sz w:val="21"/>
          <w:szCs w:val="21"/>
        </w:rPr>
        <w:t>ACE</w:t>
      </w:r>
      <w:r>
        <w:rPr>
          <w:rFonts w:ascii="Times New Roman" w:eastAsia="新宋体" w:hAnsi="Times New Roman" w:hint="eastAsia"/>
          <w:sz w:val="21"/>
          <w:szCs w:val="21"/>
        </w:rPr>
        <w:t>的周长为30，则</w:t>
      </w:r>
      <w:r>
        <w:rPr>
          <w:rFonts w:ascii="Times New Roman" w:eastAsia="新宋体" w:hAnsi="Times New Roman" w:hint="eastAsia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sz w:val="21"/>
          <w:szCs w:val="21"/>
        </w:rPr>
        <w:t>的长为（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438275" cy="1114425"/>
            <wp:effectExtent l="0" t="0" r="0" b="0"/>
            <wp:docPr id="1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476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A．5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B．10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C．12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D．13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【考点】</w:t>
      </w:r>
      <w:r>
        <w:rPr>
          <w:rFonts w:ascii="Times New Roman" w:eastAsia="新宋体" w:hAnsi="Times New Roman" w:hint="eastAsia"/>
          <w:sz w:val="21"/>
          <w:szCs w:val="21"/>
        </w:rPr>
        <w:t>线段垂直平分线的性质．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菁优网版权所有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【专题】</w:t>
      </w:r>
      <w:r>
        <w:rPr>
          <w:rFonts w:ascii="Times New Roman" w:eastAsia="新宋体" w:hAnsi="Times New Roman" w:hint="eastAsia"/>
          <w:sz w:val="21"/>
          <w:szCs w:val="21"/>
        </w:rPr>
        <w:t>线段、角、相交线与平行线．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【答案】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【分析】</w:t>
      </w:r>
      <w:r>
        <w:rPr>
          <w:rFonts w:ascii="Times New Roman" w:eastAsia="新宋体" w:hAnsi="Times New Roman" w:hint="eastAsia"/>
          <w:sz w:val="21"/>
          <w:szCs w:val="21"/>
        </w:rPr>
        <w:t>根据线段垂直平分线的性质得出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sz w:val="21"/>
          <w:szCs w:val="21"/>
        </w:rPr>
        <w:t>，求出</w:t>
      </w:r>
      <w:r>
        <w:rPr>
          <w:rFonts w:ascii="Times New Roman" w:eastAsia="新宋体" w:hAnsi="Times New Roman" w:hint="eastAsia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sz w:val="21"/>
          <w:szCs w:val="21"/>
        </w:rPr>
        <w:t>长即可．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解：∵</w:t>
      </w:r>
      <w:r>
        <w:rPr>
          <w:rFonts w:ascii="Times New Roman" w:eastAsia="新宋体" w:hAnsi="Times New Roman" w:hint="eastAsia"/>
          <w:i/>
          <w:sz w:val="21"/>
          <w:szCs w:val="21"/>
        </w:rPr>
        <w:t>ED</w:t>
      </w:r>
      <w:r>
        <w:rPr>
          <w:rFonts w:ascii="Times New Roman" w:eastAsia="新宋体" w:hAnsi="Times New Roman" w:hint="eastAsia"/>
          <w:sz w:val="21"/>
          <w:szCs w:val="21"/>
        </w:rPr>
        <w:t>垂直平分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＝12，</w:t>
      </w:r>
      <w:r>
        <w:rPr>
          <w:rFonts w:ascii="Times New Roman" w:eastAsia="新宋体" w:hAnsi="Times New Roman" w:hint="eastAsia"/>
          <w:i/>
          <w:sz w:val="21"/>
          <w:szCs w:val="21"/>
        </w:rPr>
        <w:t>EC</w:t>
      </w:r>
      <w:r>
        <w:rPr>
          <w:rFonts w:ascii="Times New Roman" w:eastAsia="新宋体" w:hAnsi="Times New Roman" w:hint="eastAsia"/>
          <w:sz w:val="21"/>
          <w:szCs w:val="21"/>
        </w:rPr>
        <w:t>＝5，且△</w:t>
      </w:r>
      <w:r>
        <w:rPr>
          <w:rFonts w:ascii="Times New Roman" w:eastAsia="新宋体" w:hAnsi="Times New Roman" w:hint="eastAsia"/>
          <w:i/>
          <w:sz w:val="21"/>
          <w:szCs w:val="21"/>
        </w:rPr>
        <w:t>ACE</w:t>
      </w:r>
      <w:r>
        <w:rPr>
          <w:rFonts w:ascii="Times New Roman" w:eastAsia="新宋体" w:hAnsi="Times New Roman" w:hint="eastAsia"/>
          <w:sz w:val="21"/>
          <w:szCs w:val="21"/>
        </w:rPr>
        <w:t>的周长为30，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∴12+5+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1"/>
          <w:szCs w:val="21"/>
        </w:rPr>
        <w:t>＝30，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1"/>
          <w:szCs w:val="21"/>
        </w:rPr>
        <w:t>＝13，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1"/>
          <w:szCs w:val="21"/>
        </w:rPr>
        <w:t>＝13，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【点评】</w:t>
      </w:r>
      <w:r>
        <w:rPr>
          <w:rFonts w:ascii="Times New Roman" w:eastAsia="新宋体" w:hAnsi="Times New Roman" w:hint="eastAsia"/>
          <w:sz w:val="21"/>
          <w:szCs w:val="21"/>
        </w:rPr>
        <w:t>本题考查了线段垂直平分线的性质，能熟记线段垂直平分线的性质的内容是解此题的关键，注意：线段垂直平分线上的点到线段两个端点的距离相等．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2．下列两个电子数字成轴对称的是（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504825" cy="542925"/>
            <wp:effectExtent l="0" t="0" r="0" b="0"/>
            <wp:docPr id="2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96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523875" cy="561975"/>
            <wp:effectExtent l="0" t="0" r="0" b="0"/>
            <wp:docPr id="2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948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523875" cy="561975"/>
            <wp:effectExtent l="0" t="0" r="0" b="0"/>
            <wp:docPr id="2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948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504825" cy="542925"/>
            <wp:effectExtent l="0" t="0" r="0" b="0"/>
            <wp:docPr id="2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96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【考点】</w:t>
      </w:r>
      <w:r>
        <w:rPr>
          <w:rFonts w:ascii="Times New Roman" w:eastAsia="新宋体" w:hAnsi="Times New Roman" w:hint="eastAsia"/>
          <w:sz w:val="21"/>
          <w:szCs w:val="21"/>
        </w:rPr>
        <w:t>轴对称的性质．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菁优网版权所有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【专题】</w:t>
      </w:r>
      <w:r>
        <w:rPr>
          <w:rFonts w:ascii="Times New Roman" w:eastAsia="新宋体" w:hAnsi="Times New Roman" w:hint="eastAsia"/>
          <w:sz w:val="21"/>
          <w:szCs w:val="21"/>
        </w:rPr>
        <w:t>平移、旋转与对称；应用意识．</w:t>
      </w:r>
    </w:p>
    <w:p>
      <w:pPr>
        <w:spacing w:line="360" w:lineRule="auto"/>
        <w:ind w:left="273" w:right="0" w:firstLine="0" w:leftChars="130" w:firstLineChars="0"/>
        <w:sectPr>
          <w:headerReference w:type="even" r:id="rId53"/>
          <w:headerReference w:type="default" r:id="rId54"/>
          <w:footerReference w:type="even" r:id="rId55"/>
          <w:footerReference w:type="default" r:id="rId56"/>
          <w:headerReference w:type="first" r:id="rId57"/>
          <w:footerReference w:type="first" r:id="rId58"/>
          <w:type w:val="nextPage"/>
          <w:pgSz w:w="11906" w:h="16838"/>
          <w:pgMar w:top="1440" w:right="1800" w:bottom="1440" w:left="1800" w:header="851" w:footer="992" w:gutter="0"/>
          <w:pgNumType w:start="6" w:chapStyle="5" w:chapSep="colon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【答案】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【分析】</w:t>
      </w:r>
      <w:r>
        <w:rPr>
          <w:rFonts w:ascii="Times New Roman" w:eastAsia="新宋体" w:hAnsi="Times New Roman" w:hint="eastAsia"/>
          <w:sz w:val="21"/>
          <w:szCs w:val="21"/>
        </w:rPr>
        <w:t>根据轴对称图形的定义判断即可．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解：选项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的两个数字不是轴对称，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选项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中两个数字成轴对称，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【点评】</w:t>
      </w:r>
      <w:r>
        <w:rPr>
          <w:rFonts w:ascii="Times New Roman" w:eastAsia="新宋体" w:hAnsi="Times New Roman" w:hint="eastAsia"/>
          <w:sz w:val="21"/>
          <w:szCs w:val="21"/>
        </w:rPr>
        <w:t>本题考查轴对称图形，解题的关键是理解轴对称图形的定义，属于中考常考题型．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3．如图，在△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＝6，∠</w:t>
      </w:r>
      <w:r>
        <w:rPr>
          <w:rFonts w:ascii="Times New Roman" w:eastAsia="新宋体" w:hAnsi="Times New Roman" w:hint="eastAsia"/>
          <w:i/>
          <w:sz w:val="21"/>
          <w:szCs w:val="21"/>
        </w:rPr>
        <w:t>BAC</w:t>
      </w:r>
      <w:r>
        <w:rPr>
          <w:rFonts w:ascii="Times New Roman" w:eastAsia="新宋体" w:hAnsi="Times New Roman" w:hint="eastAsia"/>
          <w:sz w:val="21"/>
          <w:szCs w:val="21"/>
        </w:rPr>
        <w:t>＝120°，过点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交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，过点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DE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交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CE</w:t>
      </w:r>
      <w:r>
        <w:rPr>
          <w:rFonts w:ascii="Times New Roman" w:eastAsia="新宋体" w:hAnsi="Times New Roman" w:hint="eastAsia"/>
          <w:sz w:val="21"/>
          <w:szCs w:val="21"/>
        </w:rPr>
        <w:t>的长为（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3002280" cy="1158240"/>
            <wp:effectExtent l="0" t="0" r="0" b="0"/>
            <wp:docPr id="2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2286" cy="1158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B．4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3</m:t>
            </m:r>
          </m:e>
        </m:rad>
      </m:oMath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m:oMath>
        <m:r>
          <w:rPr>
            <w:rFonts w:ascii="Cambria Math" w:eastAsia="新宋体" w:hAnsi="Cambria Math"/>
            <w:sz w:val="21"/>
            <w:szCs w:val="21"/>
          </w:rPr>
          <m:t>2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3</m:t>
            </m:r>
          </m:e>
        </m:rad>
      </m:oMath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【考点】</w:t>
      </w:r>
      <w:r>
        <w:rPr>
          <w:rFonts w:ascii="Times New Roman" w:eastAsia="新宋体" w:hAnsi="Times New Roman" w:hint="eastAsia"/>
          <w:sz w:val="21"/>
          <w:szCs w:val="21"/>
        </w:rPr>
        <w:t>含30度角的直角三角形；等腰三角形的性质．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菁优网版权所有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【专题】</w:t>
      </w:r>
      <w:r>
        <w:rPr>
          <w:rFonts w:ascii="Times New Roman" w:eastAsia="新宋体" w:hAnsi="Times New Roman" w:hint="eastAsia"/>
          <w:sz w:val="21"/>
          <w:szCs w:val="21"/>
        </w:rPr>
        <w:t>等腰三角形与直角三角形；运算能力；推理能力．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【答案】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【分析】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AH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于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，由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，得到</w:t>
      </w:r>
      <w:r>
        <w:rPr>
          <w:rFonts w:ascii="Times New Roman" w:eastAsia="新宋体" w:hAnsi="Times New Roman" w:hint="eastAsia"/>
          <w:i/>
          <w:sz w:val="21"/>
          <w:szCs w:val="21"/>
        </w:rPr>
        <w:t>BH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CH</w:t>
      </w:r>
      <w:r>
        <w:rPr>
          <w:rFonts w:ascii="Times New Roman" w:eastAsia="新宋体" w:hAnsi="Times New Roman" w:hint="eastAsia"/>
          <w:sz w:val="21"/>
          <w:szCs w:val="21"/>
        </w:rPr>
        <w:t>，求出∠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＝30°，得到</w:t>
      </w:r>
      <w:r>
        <w:rPr>
          <w:rFonts w:ascii="Times New Roman" w:eastAsia="新宋体" w:hAnsi="Times New Roman" w:hint="eastAsia"/>
          <w:i/>
          <w:sz w:val="21"/>
          <w:szCs w:val="21"/>
        </w:rPr>
        <w:t>BH</w:t>
      </w:r>
      <w:r>
        <w:rPr>
          <w:rFonts w:ascii="Times New Roman" w:eastAsia="新宋体" w:hAnsi="Times New Roman" w:hint="eastAsia"/>
          <w:sz w:val="21"/>
          <w:szCs w:val="21"/>
        </w:rPr>
        <w:t>＝3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，因此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BH</w:t>
      </w:r>
      <w:r>
        <w:rPr>
          <w:rFonts w:ascii="Times New Roman" w:eastAsia="新宋体" w:hAnsi="Times New Roman" w:hint="eastAsia"/>
          <w:sz w:val="21"/>
          <w:szCs w:val="21"/>
        </w:rPr>
        <w:t>＝6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，求出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的长，即可得到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的长，从而求出</w:t>
      </w:r>
      <w:r>
        <w:rPr>
          <w:rFonts w:ascii="Times New Roman" w:eastAsia="新宋体" w:hAnsi="Times New Roman" w:hint="eastAsia"/>
          <w:i/>
          <w:sz w:val="21"/>
          <w:szCs w:val="21"/>
        </w:rPr>
        <w:t>CE</w:t>
      </w:r>
      <w:r>
        <w:rPr>
          <w:rFonts w:ascii="Times New Roman" w:eastAsia="新宋体" w:hAnsi="Times New Roman" w:hint="eastAsia"/>
          <w:sz w:val="21"/>
          <w:szCs w:val="21"/>
        </w:rPr>
        <w:t>的长．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解：作</w:t>
      </w:r>
      <w:r>
        <w:rPr>
          <w:rFonts w:ascii="Times New Roman" w:eastAsia="新宋体" w:hAnsi="Times New Roman" w:hint="eastAsia"/>
          <w:i/>
          <w:sz w:val="21"/>
          <w:szCs w:val="21"/>
        </w:rPr>
        <w:t>AH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于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BH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CH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∵∠</w:t>
      </w:r>
      <w:r>
        <w:rPr>
          <w:rFonts w:ascii="Times New Roman" w:eastAsia="新宋体" w:hAnsi="Times New Roman" w:hint="eastAsia"/>
          <w:i/>
          <w:sz w:val="21"/>
          <w:szCs w:val="21"/>
        </w:rPr>
        <w:t>BAC</w:t>
      </w:r>
      <w:r>
        <w:rPr>
          <w:rFonts w:ascii="Times New Roman" w:eastAsia="新宋体" w:hAnsi="Times New Roman" w:hint="eastAsia"/>
          <w:sz w:val="21"/>
          <w:szCs w:val="21"/>
        </w:rPr>
        <w:t>＝120°，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＝30°，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＝6，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AH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＝3，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BH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i/>
          <w:sz w:val="21"/>
          <w:szCs w:val="21"/>
        </w:rPr>
        <w:t>AH</w:t>
      </w:r>
      <w:r>
        <w:rPr>
          <w:rFonts w:ascii="Times New Roman" w:eastAsia="新宋体" w:hAnsi="Times New Roman" w:hint="eastAsia"/>
          <w:sz w:val="21"/>
          <w:szCs w:val="21"/>
        </w:rPr>
        <w:t>＝3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BH</w:t>
      </w:r>
      <w:r>
        <w:rPr>
          <w:rFonts w:ascii="Times New Roman" w:eastAsia="新宋体" w:hAnsi="Times New Roman" w:hint="eastAsia"/>
          <w:sz w:val="21"/>
          <w:szCs w:val="21"/>
        </w:rPr>
        <w:t>＝6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sectPr>
          <w:headerReference w:type="even" r:id="rId59"/>
          <w:headerReference w:type="default" r:id="rId60"/>
          <w:footerReference w:type="even" r:id="rId61"/>
          <w:footerReference w:type="default" r:id="rId62"/>
          <w:headerReference w:type="first" r:id="rId63"/>
          <w:footerReference w:type="first" r:id="rId64"/>
          <w:type w:val="nextPage"/>
          <w:pgSz w:w="11906" w:h="16838"/>
          <w:pgMar w:top="1440" w:right="1800" w:bottom="1440" w:left="1800" w:header="851" w:footer="992" w:gutter="0"/>
          <w:pgNumType w:start="7" w:chapStyle="5" w:chapSep="colon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ad>
              <m:radPr>
                <m:degHide/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＝4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DE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DE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ad>
              <m:radPr>
                <m:degHide/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＝2，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CE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DE</w:t>
      </w:r>
      <w:r>
        <w:rPr>
          <w:rFonts w:ascii="Times New Roman" w:eastAsia="新宋体" w:hAnsi="Times New Roman" w:hint="eastAsia"/>
          <w:sz w:val="21"/>
          <w:szCs w:val="21"/>
        </w:rPr>
        <w:t>＝4．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999105" cy="1185545"/>
            <wp:effectExtent l="0" t="0" r="0" b="0"/>
            <wp:docPr id="2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9238" cy="118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【点评】</w:t>
      </w:r>
      <w:r>
        <w:rPr>
          <w:rFonts w:ascii="Times New Roman" w:eastAsia="新宋体" w:hAnsi="Times New Roman" w:hint="eastAsia"/>
          <w:sz w:val="21"/>
          <w:szCs w:val="21"/>
        </w:rPr>
        <w:t>本题考查等腰三角形的性质，含30°角的直角三角形的性质，掌握以上知识点是解题的关键．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4．如图，在平面直角坐标系中，对△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 xml:space="preserve"> 进行循环往复的轴对称变换，若原来点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坐标是（2，5），则经过第2023次变换后点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的对应点的坐标为（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5201285" cy="1333500"/>
            <wp:effectExtent l="0" t="0" r="0" b="0"/>
            <wp:docPr id="2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A．（2，﹣5）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B．（﹣2，﹣5）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C．（﹣2，5）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D．（2，5）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【考点】</w:t>
      </w:r>
      <w:r>
        <w:rPr>
          <w:rFonts w:ascii="Times New Roman" w:eastAsia="新宋体" w:hAnsi="Times New Roman" w:hint="eastAsia"/>
          <w:sz w:val="21"/>
          <w:szCs w:val="21"/>
        </w:rPr>
        <w:t>坐标与图形变化﹣对称；规律型：点的坐标．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菁优网版权所有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【专题】</w:t>
      </w:r>
      <w:r>
        <w:rPr>
          <w:rFonts w:ascii="Times New Roman" w:eastAsia="新宋体" w:hAnsi="Times New Roman" w:hint="eastAsia"/>
          <w:sz w:val="21"/>
          <w:szCs w:val="21"/>
        </w:rPr>
        <w:t>规律型；数据分析观念．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【答案】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【分析】</w:t>
      </w:r>
      <w:r>
        <w:rPr>
          <w:rFonts w:ascii="Times New Roman" w:eastAsia="新宋体" w:hAnsi="Times New Roman" w:hint="eastAsia"/>
          <w:sz w:val="21"/>
          <w:szCs w:val="21"/>
        </w:rPr>
        <w:t>观察轴对称变换可得每4次变换是一个周期，2023除以4可得变换后点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对应的坐标．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解：观察轴对称变换可得，△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经过四次轴对称变换回到原始位置，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坐标是（2，5），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∴第一次变换：点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的坐标为（﹣2，5），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第二次变换：点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的坐标为（﹣2，﹣5），</w:t>
      </w:r>
    </w:p>
    <w:p>
      <w:pPr>
        <w:spacing w:line="360" w:lineRule="auto"/>
        <w:ind w:left="273" w:right="0" w:firstLine="0" w:leftChars="130" w:firstLineChars="0"/>
        <w:sectPr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type w:val="nextPage"/>
          <w:pgSz w:w="11906" w:h="16838"/>
          <w:pgMar w:top="1440" w:right="1800" w:bottom="1440" w:left="1800" w:header="851" w:footer="992" w:gutter="0"/>
          <w:pgNumType w:start="8" w:chapStyle="5" w:chapSep="colon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第三次变换：点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的坐标为（2，﹣5），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第四次变换：点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的坐标为（2，5），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∵2023÷4＝505……3，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∴第2023次变换后△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在第四象限，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的坐标为（2，﹣5），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【点评】</w:t>
      </w:r>
      <w:r>
        <w:rPr>
          <w:rFonts w:ascii="Times New Roman" w:eastAsia="新宋体" w:hAnsi="Times New Roman" w:hint="eastAsia"/>
          <w:sz w:val="21"/>
          <w:szCs w:val="21"/>
        </w:rPr>
        <w:t>本题考查了轴对称变换，关键是从中找出规律．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5．在正方形网格中每个小正方形的边长都是1，已知线段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为腰画等腰△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，则顶点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共有（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170305" cy="1297940"/>
            <wp:effectExtent l="0" t="0" r="0" b="0"/>
            <wp:docPr id="2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434" cy="1298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A．5个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B．6个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C．7个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D．8个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【考点】</w:t>
      </w:r>
      <w:r>
        <w:rPr>
          <w:rFonts w:ascii="Times New Roman" w:eastAsia="新宋体" w:hAnsi="Times New Roman" w:hint="eastAsia"/>
          <w:sz w:val="21"/>
          <w:szCs w:val="21"/>
        </w:rPr>
        <w:t>等腰三角形的判定．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菁优网版权所有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【专题】</w:t>
      </w:r>
      <w:r>
        <w:rPr>
          <w:rFonts w:ascii="Times New Roman" w:eastAsia="新宋体" w:hAnsi="Times New Roman" w:hint="eastAsia"/>
          <w:sz w:val="21"/>
          <w:szCs w:val="21"/>
        </w:rPr>
        <w:t>等腰三角形与直角三角形；推理能力．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【答案】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【分析】</w:t>
      </w:r>
      <w:r>
        <w:rPr>
          <w:rFonts w:ascii="Times New Roman" w:eastAsia="新宋体" w:hAnsi="Times New Roman" w:hint="eastAsia"/>
          <w:sz w:val="21"/>
          <w:szCs w:val="21"/>
        </w:rPr>
        <w:t>根据等腰三角形的定义，根据当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为腰，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为顶角顶点或当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为腰，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为顶角顶点这两种情况进行分类讨论．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解：如图．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514475" cy="1362075"/>
            <wp:effectExtent l="0" t="0" r="0" b="0"/>
            <wp:docPr id="2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686" cy="13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为腰，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为顶角顶点，则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可能为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为腰，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为顶角顶点，则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可能为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5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综上：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共有5点．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sectPr>
          <w:headerReference w:type="even" r:id="rId73"/>
          <w:headerReference w:type="default" r:id="rId74"/>
          <w:footerReference w:type="even" r:id="rId75"/>
          <w:footerReference w:type="default" r:id="rId76"/>
          <w:headerReference w:type="first" r:id="rId77"/>
          <w:footerReference w:type="first" r:id="rId78"/>
          <w:type w:val="nextPage"/>
          <w:pgSz w:w="11906" w:h="16838"/>
          <w:pgMar w:top="1440" w:right="1800" w:bottom="1440" w:left="1800" w:header="851" w:footer="992" w:gutter="0"/>
          <w:pgNumType w:start="9" w:chapStyle="5" w:chapSep="colon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【点评】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本题主要考查等腰三角形的定义，熟练掌握分类讨论的思想是解决本题的关键．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二．填空题（共5小题）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6．如图，在△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上，且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，则∠</w:t>
      </w:r>
      <w:r>
        <w:rPr>
          <w:rFonts w:ascii="Times New Roman" w:eastAsia="新宋体" w:hAnsi="Times New Roman" w:hint="eastAsia"/>
          <w:i/>
          <w:sz w:val="21"/>
          <w:szCs w:val="21"/>
        </w:rPr>
        <w:t>DBC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36°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075690" cy="1231265"/>
            <wp:effectExtent l="0" t="0" r="0" b="0"/>
            <wp:docPr id="2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946" cy="123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【考点】</w:t>
      </w:r>
      <w:r>
        <w:rPr>
          <w:rFonts w:ascii="Times New Roman" w:eastAsia="新宋体" w:hAnsi="Times New Roman" w:hint="eastAsia"/>
          <w:sz w:val="21"/>
          <w:szCs w:val="21"/>
        </w:rPr>
        <w:t>等腰三角形的性质．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菁优网版权所有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【专题】</w:t>
      </w:r>
      <w:r>
        <w:rPr>
          <w:rFonts w:ascii="Times New Roman" w:eastAsia="新宋体" w:hAnsi="Times New Roman" w:hint="eastAsia"/>
          <w:sz w:val="21"/>
          <w:szCs w:val="21"/>
        </w:rPr>
        <w:t>常规题型．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【答案】</w:t>
      </w:r>
      <w:r>
        <w:rPr>
          <w:rFonts w:ascii="Times New Roman" w:eastAsia="新宋体" w:hAnsi="Times New Roman" w:hint="eastAsia"/>
          <w:sz w:val="21"/>
          <w:szCs w:val="21"/>
        </w:rPr>
        <w:t>见试题解答内容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【分析】</w:t>
      </w:r>
      <w:r>
        <w:rPr>
          <w:rFonts w:ascii="Times New Roman" w:eastAsia="新宋体" w:hAnsi="Times New Roman" w:hint="eastAsia"/>
          <w:sz w:val="21"/>
          <w:szCs w:val="21"/>
        </w:rPr>
        <w:t>设∠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°，由已知条件开始，通过线段相等，得到角相等，再由三角形内角和求出各个角的大小．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解：设∠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°．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sz w:val="21"/>
          <w:szCs w:val="21"/>
        </w:rPr>
        <w:t>ABD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°，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BDC</w:t>
      </w:r>
      <w:r>
        <w:rPr>
          <w:rFonts w:ascii="Times New Roman" w:eastAsia="新宋体" w:hAnsi="Times New Roman" w:hint="eastAsia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sz w:val="21"/>
          <w:szCs w:val="21"/>
        </w:rPr>
        <w:t>ABD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°，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BDC</w:t>
      </w:r>
      <w:r>
        <w:rPr>
          <w:rFonts w:ascii="Times New Roman" w:eastAsia="新宋体" w:hAnsi="Times New Roman" w:hint="eastAsia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sz w:val="21"/>
          <w:szCs w:val="21"/>
        </w:rPr>
        <w:t>BCD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°，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sz w:val="21"/>
          <w:szCs w:val="21"/>
        </w:rPr>
        <w:t>BCD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°，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在△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+2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+2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＝180，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＝36，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sz w:val="21"/>
          <w:szCs w:val="21"/>
        </w:rPr>
        <w:t>BDC</w:t>
      </w:r>
      <w:r>
        <w:rPr>
          <w:rFonts w:ascii="Times New Roman" w:eastAsia="新宋体" w:hAnsi="Times New Roman" w:hint="eastAsia"/>
          <w:sz w:val="21"/>
          <w:szCs w:val="21"/>
        </w:rPr>
        <w:t>＝72°，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DBC</w:t>
      </w:r>
      <w:r>
        <w:rPr>
          <w:rFonts w:ascii="Times New Roman" w:eastAsia="新宋体" w:hAnsi="Times New Roman" w:hint="eastAsia"/>
          <w:sz w:val="21"/>
          <w:szCs w:val="21"/>
        </w:rPr>
        <w:t>＝36°，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故答案为36°．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【点评】</w:t>
      </w:r>
      <w:r>
        <w:rPr>
          <w:rFonts w:ascii="Times New Roman" w:eastAsia="新宋体" w:hAnsi="Times New Roman" w:hint="eastAsia"/>
          <w:sz w:val="21"/>
          <w:szCs w:val="21"/>
        </w:rPr>
        <w:t>此题考查了等腰三角形的性质；熟练掌握等于三角形的性质，以及三角形内角和定理，得到各角之间的关系式解答本题的关键．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 xml:space="preserve">7．如图是从镜子里看到的号码，则实际号码应是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3265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79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https://d.book118.com/906041013143010034</w:t>
        </w:r>
      </w:hyperlink>
    </w:p>
    <w:p>
      <w:pPr>
        <w:spacing w:line="360" w:lineRule="auto"/>
        <w:ind w:left="273" w:hanging="273" w:hangingChars="130"/>
      </w:pPr>
    </w:p>
    <w:sectPr>
      <w:headerReference w:type="even" r:id="rId80"/>
      <w:headerReference w:type="default" r:id="rId81"/>
      <w:footerReference w:type="even" r:id="rId82"/>
      <w:footerReference w:type="default" r:id="rId83"/>
      <w:headerReference w:type="first" r:id="rId84"/>
      <w:footerReference w:type="first" r:id="rId85"/>
      <w:type w:val="nextPage"/>
      <w:pgSz w:w="11906" w:h="16838"/>
      <w:pgMar w:top="1440" w:right="1800" w:bottom="1440" w:left="1800" w:header="851" w:footer="992" w:gutter="0"/>
      <w:pgNumType w:start="10" w:chapStyle="5" w:chapSep="colon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8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DF"/>
    <w:rsid w:val="00005D46"/>
    <w:rsid w:val="0003414B"/>
    <w:rsid w:val="00045DBC"/>
    <w:rsid w:val="0006204B"/>
    <w:rsid w:val="000A7BDA"/>
    <w:rsid w:val="000B638B"/>
    <w:rsid w:val="000C69CB"/>
    <w:rsid w:val="000D3247"/>
    <w:rsid w:val="000D4735"/>
    <w:rsid w:val="00157C29"/>
    <w:rsid w:val="00173E50"/>
    <w:rsid w:val="001C6A6E"/>
    <w:rsid w:val="001D1446"/>
    <w:rsid w:val="001D3C68"/>
    <w:rsid w:val="001E29A6"/>
    <w:rsid w:val="001E6756"/>
    <w:rsid w:val="002161FB"/>
    <w:rsid w:val="00227658"/>
    <w:rsid w:val="002C0ABE"/>
    <w:rsid w:val="002D0F0E"/>
    <w:rsid w:val="002E0F78"/>
    <w:rsid w:val="002E2EC3"/>
    <w:rsid w:val="003532EF"/>
    <w:rsid w:val="00373D18"/>
    <w:rsid w:val="00415964"/>
    <w:rsid w:val="00496F35"/>
    <w:rsid w:val="004E324E"/>
    <w:rsid w:val="004E732C"/>
    <w:rsid w:val="004F4D4E"/>
    <w:rsid w:val="00504026"/>
    <w:rsid w:val="00517B56"/>
    <w:rsid w:val="00533E8A"/>
    <w:rsid w:val="005B2ED4"/>
    <w:rsid w:val="005D0947"/>
    <w:rsid w:val="00616B4C"/>
    <w:rsid w:val="00622E5C"/>
    <w:rsid w:val="00695896"/>
    <w:rsid w:val="00726C35"/>
    <w:rsid w:val="0078139C"/>
    <w:rsid w:val="00794E81"/>
    <w:rsid w:val="007B2058"/>
    <w:rsid w:val="007C2D01"/>
    <w:rsid w:val="007C40C0"/>
    <w:rsid w:val="007D45E1"/>
    <w:rsid w:val="008621A8"/>
    <w:rsid w:val="00866FD8"/>
    <w:rsid w:val="00876353"/>
    <w:rsid w:val="00881A65"/>
    <w:rsid w:val="00886C59"/>
    <w:rsid w:val="008A4B26"/>
    <w:rsid w:val="008C1895"/>
    <w:rsid w:val="008D3050"/>
    <w:rsid w:val="008F4D75"/>
    <w:rsid w:val="009020CB"/>
    <w:rsid w:val="00942F17"/>
    <w:rsid w:val="009744D2"/>
    <w:rsid w:val="00997B6D"/>
    <w:rsid w:val="009A2ED5"/>
    <w:rsid w:val="009B1EFE"/>
    <w:rsid w:val="009C7511"/>
    <w:rsid w:val="009D3C9F"/>
    <w:rsid w:val="009D5703"/>
    <w:rsid w:val="009E313F"/>
    <w:rsid w:val="009E5B42"/>
    <w:rsid w:val="00A3342F"/>
    <w:rsid w:val="00A3474F"/>
    <w:rsid w:val="00A77BE5"/>
    <w:rsid w:val="00A946AA"/>
    <w:rsid w:val="00AA5735"/>
    <w:rsid w:val="00AB4574"/>
    <w:rsid w:val="00AC09DF"/>
    <w:rsid w:val="00AE6C6A"/>
    <w:rsid w:val="00AF67F7"/>
    <w:rsid w:val="00B10A7E"/>
    <w:rsid w:val="00BB63FE"/>
    <w:rsid w:val="00BD36DE"/>
    <w:rsid w:val="00C41F09"/>
    <w:rsid w:val="00CA4519"/>
    <w:rsid w:val="00CC12A9"/>
    <w:rsid w:val="00CE1AA8"/>
    <w:rsid w:val="00D04724"/>
    <w:rsid w:val="00D07D40"/>
    <w:rsid w:val="00D443F7"/>
    <w:rsid w:val="00D7554B"/>
    <w:rsid w:val="00D97DBC"/>
    <w:rsid w:val="00DC38EC"/>
    <w:rsid w:val="00DD0C5A"/>
    <w:rsid w:val="00E9089D"/>
    <w:rsid w:val="00F02182"/>
    <w:rsid w:val="00F809D3"/>
    <w:rsid w:val="00FD376B"/>
    <w:rsid w:val="03A32CFA"/>
  </w:rsids>
  <w:docVars>
    <w:docVar w:name="commondata" w:val="eyJoZGlkIjoiMjM3MDg4MDYzMWUxOTQ5ZWI1YTYwNjIxOGQ2NjBkM2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nhideWhenUsed="0" w:qFormat="1"/>
    <w:lsdException w:name="Table Theme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3"/>
    <w:autoRedefine/>
    <w:uiPriority w:val="99"/>
    <w:semiHidden/>
    <w:unhideWhenUsed/>
    <w:qFormat/>
    <w:pPr>
      <w:ind w:left="100" w:leftChars="2500"/>
    </w:pPr>
  </w:style>
  <w:style w:type="paragraph" w:styleId="BalloonText">
    <w:name w:val="Balloon Text"/>
    <w:basedOn w:val="Normal"/>
    <w:link w:val="Char1"/>
    <w:autoRedefine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autoRedefine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页眉 Char"/>
    <w:basedOn w:val="DefaultParagraphFont"/>
    <w:link w:val="Header"/>
    <w:autoRedefine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autoRedefine/>
    <w:uiPriority w:val="99"/>
    <w:semiHidden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autoRedefine/>
    <w:uiPriority w:val="99"/>
    <w:semiHidden/>
    <w:qFormat/>
    <w:rPr>
      <w:sz w:val="18"/>
      <w:szCs w:val="18"/>
    </w:rPr>
  </w:style>
  <w:style w:type="paragraph" w:styleId="NoSpacing">
    <w:name w:val="No Spacing"/>
    <w:link w:val="Char2"/>
    <w:autoRedefine/>
    <w:uiPriority w:val="1"/>
    <w:qFormat/>
    <w:rPr>
      <w:rFonts w:asciiTheme="minorHAnsi" w:eastAsiaTheme="minorEastAsia" w:hAnsiTheme="minorHAnsi" w:cstheme="minorBidi"/>
      <w:kern w:val="0"/>
      <w:sz w:val="22"/>
      <w:szCs w:val="22"/>
      <w:lang w:val="en-US" w:eastAsia="zh-CN" w:bidi="ar-SA"/>
    </w:rPr>
  </w:style>
  <w:style w:type="character" w:customStyle="1" w:styleId="Char2">
    <w:name w:val="无间隔 Char"/>
    <w:basedOn w:val="DefaultParagraphFont"/>
    <w:link w:val="NoSpacing"/>
    <w:autoRedefine/>
    <w:uiPriority w:val="1"/>
    <w:qFormat/>
    <w:rPr>
      <w:kern w:val="0"/>
      <w:sz w:val="22"/>
    </w:rPr>
  </w:style>
  <w:style w:type="character" w:styleId="PlaceholderText">
    <w:name w:val="Placeholder Text"/>
    <w:basedOn w:val="DefaultParagraphFont"/>
    <w:autoRedefine/>
    <w:uiPriority w:val="99"/>
    <w:semiHidden/>
    <w:qFormat/>
    <w:rPr>
      <w:color w:val="808080"/>
    </w:rPr>
  </w:style>
  <w:style w:type="character" w:customStyle="1" w:styleId="Char3">
    <w:name w:val="日期 Char"/>
    <w:basedOn w:val="DefaultParagraphFont"/>
    <w:link w:val="Date"/>
    <w:autoRedefine/>
    <w:uiPriority w:val="99"/>
    <w:semiHidden/>
    <w:qFormat/>
  </w:style>
  <w:style w:type="paragraph" w:customStyle="1" w:styleId="Style16">
    <w:name w:val="_Style 16"/>
    <w:autoRedefine/>
    <w:qFormat/>
    <w:rPr>
      <w:rFonts w:ascii="Times New Roman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image" Target="media/image8.png" /><Relationship Id="rId19" Type="http://schemas.openxmlformats.org/officeDocument/2006/relationships/image" Target="media/image9.png" /><Relationship Id="rId2" Type="http://schemas.openxmlformats.org/officeDocument/2006/relationships/webSettings" Target="webSettings.xml" /><Relationship Id="rId20" Type="http://schemas.openxmlformats.org/officeDocument/2006/relationships/image" Target="media/image10.png" /><Relationship Id="rId21" Type="http://schemas.openxmlformats.org/officeDocument/2006/relationships/image" Target="media/image11.png" /><Relationship Id="rId22" Type="http://schemas.openxmlformats.org/officeDocument/2006/relationships/header" Target="header4.xml" /><Relationship Id="rId23" Type="http://schemas.openxmlformats.org/officeDocument/2006/relationships/header" Target="header5.xml" /><Relationship Id="rId24" Type="http://schemas.openxmlformats.org/officeDocument/2006/relationships/footer" Target="footer4.xml" /><Relationship Id="rId25" Type="http://schemas.openxmlformats.org/officeDocument/2006/relationships/footer" Target="footer5.xml" /><Relationship Id="rId26" Type="http://schemas.openxmlformats.org/officeDocument/2006/relationships/header" Target="header6.xml" /><Relationship Id="rId27" Type="http://schemas.openxmlformats.org/officeDocument/2006/relationships/footer" Target="footer6.xml" /><Relationship Id="rId28" Type="http://schemas.openxmlformats.org/officeDocument/2006/relationships/image" Target="media/image12.png" /><Relationship Id="rId29" Type="http://schemas.openxmlformats.org/officeDocument/2006/relationships/image" Target="media/image13.png" /><Relationship Id="rId3" Type="http://schemas.openxmlformats.org/officeDocument/2006/relationships/fontTable" Target="fontTable.xml" /><Relationship Id="rId30" Type="http://schemas.openxmlformats.org/officeDocument/2006/relationships/image" Target="media/image14.png" /><Relationship Id="rId31" Type="http://schemas.openxmlformats.org/officeDocument/2006/relationships/image" Target="media/image15.png" /><Relationship Id="rId32" Type="http://schemas.openxmlformats.org/officeDocument/2006/relationships/header" Target="header7.xml" /><Relationship Id="rId33" Type="http://schemas.openxmlformats.org/officeDocument/2006/relationships/header" Target="header8.xml" /><Relationship Id="rId34" Type="http://schemas.openxmlformats.org/officeDocument/2006/relationships/footer" Target="footer7.xml" /><Relationship Id="rId35" Type="http://schemas.openxmlformats.org/officeDocument/2006/relationships/footer" Target="footer8.xml" /><Relationship Id="rId36" Type="http://schemas.openxmlformats.org/officeDocument/2006/relationships/header" Target="header9.xml" /><Relationship Id="rId37" Type="http://schemas.openxmlformats.org/officeDocument/2006/relationships/footer" Target="footer9.xml" /><Relationship Id="rId38" Type="http://schemas.openxmlformats.org/officeDocument/2006/relationships/image" Target="media/image16.png" /><Relationship Id="rId39" Type="http://schemas.openxmlformats.org/officeDocument/2006/relationships/image" Target="media/image17.png" /><Relationship Id="rId4" Type="http://schemas.openxmlformats.org/officeDocument/2006/relationships/customXml" Target="../customXml/item1.xml" /><Relationship Id="rId40" Type="http://schemas.openxmlformats.org/officeDocument/2006/relationships/header" Target="header10.xml" /><Relationship Id="rId41" Type="http://schemas.openxmlformats.org/officeDocument/2006/relationships/header" Target="header11.xml" /><Relationship Id="rId42" Type="http://schemas.openxmlformats.org/officeDocument/2006/relationships/footer" Target="footer10.xml" /><Relationship Id="rId43" Type="http://schemas.openxmlformats.org/officeDocument/2006/relationships/footer" Target="footer11.xml" /><Relationship Id="rId44" Type="http://schemas.openxmlformats.org/officeDocument/2006/relationships/header" Target="header12.xml" /><Relationship Id="rId45" Type="http://schemas.openxmlformats.org/officeDocument/2006/relationships/footer" Target="footer12.xml" /><Relationship Id="rId46" Type="http://schemas.openxmlformats.org/officeDocument/2006/relationships/header" Target="header13.xml" /><Relationship Id="rId47" Type="http://schemas.openxmlformats.org/officeDocument/2006/relationships/header" Target="header14.xml" /><Relationship Id="rId48" Type="http://schemas.openxmlformats.org/officeDocument/2006/relationships/footer" Target="footer13.xml" /><Relationship Id="rId49" Type="http://schemas.openxmlformats.org/officeDocument/2006/relationships/footer" Target="footer14.xml" /><Relationship Id="rId5" Type="http://schemas.openxmlformats.org/officeDocument/2006/relationships/image" Target="media/image1.png" /><Relationship Id="rId50" Type="http://schemas.openxmlformats.org/officeDocument/2006/relationships/header" Target="header15.xml" /><Relationship Id="rId51" Type="http://schemas.openxmlformats.org/officeDocument/2006/relationships/footer" Target="footer15.xml" /><Relationship Id="rId52" Type="http://schemas.openxmlformats.org/officeDocument/2006/relationships/image" Target="media/image18.png" /><Relationship Id="rId53" Type="http://schemas.openxmlformats.org/officeDocument/2006/relationships/header" Target="header16.xml" /><Relationship Id="rId54" Type="http://schemas.openxmlformats.org/officeDocument/2006/relationships/header" Target="header17.xml" /><Relationship Id="rId55" Type="http://schemas.openxmlformats.org/officeDocument/2006/relationships/footer" Target="footer16.xml" /><Relationship Id="rId56" Type="http://schemas.openxmlformats.org/officeDocument/2006/relationships/footer" Target="footer17.xml" /><Relationship Id="rId57" Type="http://schemas.openxmlformats.org/officeDocument/2006/relationships/header" Target="header18.xml" /><Relationship Id="rId58" Type="http://schemas.openxmlformats.org/officeDocument/2006/relationships/footer" Target="footer18.xml" /><Relationship Id="rId59" Type="http://schemas.openxmlformats.org/officeDocument/2006/relationships/header" Target="header19.xml" /><Relationship Id="rId6" Type="http://schemas.openxmlformats.org/officeDocument/2006/relationships/image" Target="media/image2.png" /><Relationship Id="rId60" Type="http://schemas.openxmlformats.org/officeDocument/2006/relationships/header" Target="header20.xml" /><Relationship Id="rId61" Type="http://schemas.openxmlformats.org/officeDocument/2006/relationships/footer" Target="footer19.xml" /><Relationship Id="rId62" Type="http://schemas.openxmlformats.org/officeDocument/2006/relationships/footer" Target="footer20.xml" /><Relationship Id="rId63" Type="http://schemas.openxmlformats.org/officeDocument/2006/relationships/header" Target="header21.xml" /><Relationship Id="rId64" Type="http://schemas.openxmlformats.org/officeDocument/2006/relationships/footer" Target="footer21.xml" /><Relationship Id="rId65" Type="http://schemas.openxmlformats.org/officeDocument/2006/relationships/image" Target="media/image19.png" /><Relationship Id="rId66" Type="http://schemas.openxmlformats.org/officeDocument/2006/relationships/header" Target="header22.xml" /><Relationship Id="rId67" Type="http://schemas.openxmlformats.org/officeDocument/2006/relationships/header" Target="header23.xml" /><Relationship Id="rId68" Type="http://schemas.openxmlformats.org/officeDocument/2006/relationships/footer" Target="footer22.xml" /><Relationship Id="rId69" Type="http://schemas.openxmlformats.org/officeDocument/2006/relationships/footer" Target="footer23.xml" /><Relationship Id="rId7" Type="http://schemas.openxmlformats.org/officeDocument/2006/relationships/image" Target="media/image3.png" /><Relationship Id="rId70" Type="http://schemas.openxmlformats.org/officeDocument/2006/relationships/header" Target="header24.xml" /><Relationship Id="rId71" Type="http://schemas.openxmlformats.org/officeDocument/2006/relationships/footer" Target="footer24.xml" /><Relationship Id="rId72" Type="http://schemas.openxmlformats.org/officeDocument/2006/relationships/image" Target="media/image20.png" /><Relationship Id="rId73" Type="http://schemas.openxmlformats.org/officeDocument/2006/relationships/header" Target="header25.xml" /><Relationship Id="rId74" Type="http://schemas.openxmlformats.org/officeDocument/2006/relationships/header" Target="header26.xml" /><Relationship Id="rId75" Type="http://schemas.openxmlformats.org/officeDocument/2006/relationships/footer" Target="footer25.xml" /><Relationship Id="rId76" Type="http://schemas.openxmlformats.org/officeDocument/2006/relationships/footer" Target="footer26.xml" /><Relationship Id="rId77" Type="http://schemas.openxmlformats.org/officeDocument/2006/relationships/header" Target="header27.xml" /><Relationship Id="rId78" Type="http://schemas.openxmlformats.org/officeDocument/2006/relationships/footer" Target="footer27.xml" /><Relationship Id="rId79" Type="http://schemas.openxmlformats.org/officeDocument/2006/relationships/hyperlink" Target="https://d.book118.com/906041013143010034" TargetMode="External" /><Relationship Id="rId8" Type="http://schemas.openxmlformats.org/officeDocument/2006/relationships/image" Target="media/image4.png" /><Relationship Id="rId80" Type="http://schemas.openxmlformats.org/officeDocument/2006/relationships/header" Target="header28.xml" /><Relationship Id="rId81" Type="http://schemas.openxmlformats.org/officeDocument/2006/relationships/header" Target="header29.xml" /><Relationship Id="rId82" Type="http://schemas.openxmlformats.org/officeDocument/2006/relationships/footer" Target="footer28.xml" /><Relationship Id="rId83" Type="http://schemas.openxmlformats.org/officeDocument/2006/relationships/footer" Target="footer29.xml" /><Relationship Id="rId84" Type="http://schemas.openxmlformats.org/officeDocument/2006/relationships/header" Target="header30.xml" /><Relationship Id="rId85" Type="http://schemas.openxmlformats.org/officeDocument/2006/relationships/footer" Target="footer30.xml" /><Relationship Id="rId86" Type="http://schemas.openxmlformats.org/officeDocument/2006/relationships/theme" Target="theme/theme1.xml" /><Relationship Id="rId87" Type="http://schemas.openxmlformats.org/officeDocument/2006/relationships/styles" Target="styles.xml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5C5E-11EC-4669-BA8C-E52526918B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9389</Words>
  <Characters>10423</Characters>
  <Application>Microsoft Office Word</Application>
  <DocSecurity>0</DocSecurity>
  <Lines>1</Lines>
  <Paragraphs>1</Paragraphs>
  <ScaleCrop>false</ScaleCrop>
  <Company>咸课堂</Company>
  <LinksUpToDate>false</LinksUpToDate>
  <CharactersWithSpaces>10576</CharactersWithSpaces>
  <SharedDoc>false</SharedDoc>
  <HyperlinkBase>http://schemas.openxmlformats.org/officeDocument/236000325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2023-2024学年人教新版八年级（上）数学寒假作业（八）</dc:title>
  <dc:creator>咸课堂</dc:creator>
  <cp:keywords>咸课堂</cp:keywords>
  <cp:lastModifiedBy>文档存本地丢失不负责</cp:lastModifiedBy>
  <cp:revision>1</cp:revision>
  <cp:lastPrinted>2023-12-06T14:32:00Z</cp:lastPrinted>
  <dcterms:created xsi:type="dcterms:W3CDTF">2023-12-06T14:32:00Z</dcterms:created>
  <dcterms:modified xsi:type="dcterms:W3CDTF">2024-01-16T01:57:42Z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8B3C940FCA9541BCA9AE3A06CE62FD56_12</vt:lpwstr>
  </property>
  <property fmtid="{D5CDD505-2E9C-101B-9397-08002B2CF9AE}" pid="3" name="KSOProductBuildVer">
    <vt:lpwstr>2052-12.1.0.16120</vt:lpwstr>
  </property>
</Properties>
</file>