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带钢项目计划设计方案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61" w:history="1">
        <w:r>
          <w:rPr>
            <w:rFonts w:ascii="仿宋" w:eastAsia="仿宋" w:hAnsi="仿宋" w:cs="仿宋" w:hint="eastAsia"/>
            <w:lang w:eastAsia="zh-CN"/>
          </w:rPr>
          <w:t>序言</w:t>
        </w:r>
        <w:r>
          <w:tab/>
        </w:r>
        <w:r>
          <w:fldChar w:fldCharType="begin"/>
        </w:r>
        <w:r>
          <w:instrText xml:space="preserve"> PAGEREF _Toc24561 \h </w:instrText>
        </w:r>
        <w:r>
          <w:fldChar w:fldCharType="separate"/>
        </w:r>
        <w:r>
          <w:t>3</w:t>
        </w:r>
        <w:r>
          <w:fldChar w:fldCharType="end"/>
        </w:r>
      </w:hyperlink>
    </w:p>
    <w:p>
      <w:pPr>
        <w:pStyle w:val="TOC1"/>
        <w:tabs>
          <w:tab w:val="right" w:leader="dot" w:pos="8306"/>
        </w:tabs>
      </w:pPr>
      <w:hyperlink w:anchor="_Toc13204" w:history="1">
        <w:r>
          <w:rPr>
            <w:rFonts w:ascii="仿宋" w:eastAsia="仿宋" w:hAnsi="仿宋" w:cs="仿宋" w:hint="eastAsia"/>
            <w:lang w:eastAsia="zh-CN"/>
          </w:rPr>
          <w:t>一、带钢项目建设背景及必要性分析</w:t>
        </w:r>
        <w:r>
          <w:tab/>
        </w:r>
        <w:r>
          <w:fldChar w:fldCharType="begin"/>
        </w:r>
        <w:r>
          <w:instrText xml:space="preserve"> PAGEREF _Toc13204 \h </w:instrText>
        </w:r>
        <w:r>
          <w:fldChar w:fldCharType="separate"/>
        </w:r>
        <w:r>
          <w:t>3</w:t>
        </w:r>
        <w:r>
          <w:fldChar w:fldCharType="end"/>
        </w:r>
      </w:hyperlink>
    </w:p>
    <w:p>
      <w:pPr>
        <w:pStyle w:val="TOC2"/>
        <w:tabs>
          <w:tab w:val="right" w:leader="dot" w:pos="8306"/>
        </w:tabs>
      </w:pPr>
      <w:hyperlink w:anchor="_Toc32726" w:history="1">
        <w:r>
          <w:rPr>
            <w:rFonts w:ascii="仿宋" w:eastAsia="仿宋" w:hAnsi="仿宋" w:cs="仿宋" w:hint="eastAsia"/>
            <w:lang w:eastAsia="zh-CN"/>
          </w:rPr>
          <w:t>(一)、带钢项目背景分析</w:t>
        </w:r>
        <w:r>
          <w:tab/>
        </w:r>
        <w:r>
          <w:fldChar w:fldCharType="begin"/>
        </w:r>
        <w:r>
          <w:instrText xml:space="preserve"> PAGEREF _Toc32726 \h </w:instrText>
        </w:r>
        <w:r>
          <w:fldChar w:fldCharType="separate"/>
        </w:r>
        <w:r>
          <w:t>3</w:t>
        </w:r>
        <w:r>
          <w:fldChar w:fldCharType="end"/>
        </w:r>
      </w:hyperlink>
    </w:p>
    <w:p>
      <w:pPr>
        <w:pStyle w:val="TOC2"/>
        <w:tabs>
          <w:tab w:val="right" w:leader="dot" w:pos="8306"/>
        </w:tabs>
      </w:pPr>
      <w:hyperlink w:anchor="_Toc22718" w:history="1">
        <w:r>
          <w:rPr>
            <w:rFonts w:ascii="仿宋" w:eastAsia="仿宋" w:hAnsi="仿宋" w:cs="仿宋" w:hint="eastAsia"/>
            <w:lang w:eastAsia="zh-CN"/>
          </w:rPr>
          <w:t>(二)、带钢项目建设必要性分析</w:t>
        </w:r>
        <w:r>
          <w:tab/>
        </w:r>
        <w:r>
          <w:fldChar w:fldCharType="begin"/>
        </w:r>
        <w:r>
          <w:instrText xml:space="preserve"> PAGEREF _Toc22718 \h </w:instrText>
        </w:r>
        <w:r>
          <w:fldChar w:fldCharType="separate"/>
        </w:r>
        <w:r>
          <w:t>5</w:t>
        </w:r>
        <w:r>
          <w:fldChar w:fldCharType="end"/>
        </w:r>
      </w:hyperlink>
    </w:p>
    <w:p>
      <w:pPr>
        <w:pStyle w:val="TOC1"/>
        <w:tabs>
          <w:tab w:val="right" w:leader="dot" w:pos="8306"/>
        </w:tabs>
      </w:pPr>
      <w:hyperlink w:anchor="_Toc7019" w:history="1">
        <w:r>
          <w:rPr>
            <w:rFonts w:ascii="仿宋" w:eastAsia="仿宋" w:hAnsi="仿宋" w:cs="仿宋" w:hint="eastAsia"/>
            <w:lang w:eastAsia="zh-CN"/>
          </w:rPr>
          <w:t>二、带钢项目可持续发展</w:t>
        </w:r>
        <w:r>
          <w:tab/>
        </w:r>
        <w:r>
          <w:fldChar w:fldCharType="begin"/>
        </w:r>
        <w:r>
          <w:instrText xml:space="preserve"> PAGEREF _Toc7019 \h </w:instrText>
        </w:r>
        <w:r>
          <w:fldChar w:fldCharType="separate"/>
        </w:r>
        <w:r>
          <w:t>6</w:t>
        </w:r>
        <w:r>
          <w:fldChar w:fldCharType="end"/>
        </w:r>
      </w:hyperlink>
    </w:p>
    <w:p>
      <w:pPr>
        <w:pStyle w:val="TOC2"/>
        <w:tabs>
          <w:tab w:val="right" w:leader="dot" w:pos="8306"/>
        </w:tabs>
      </w:pPr>
      <w:hyperlink w:anchor="_Toc6120" w:history="1">
        <w:r>
          <w:rPr>
            <w:rFonts w:ascii="仿宋" w:eastAsia="仿宋" w:hAnsi="仿宋" w:cs="仿宋" w:hint="eastAsia"/>
            <w:lang w:eastAsia="zh-CN"/>
          </w:rPr>
          <w:t>(一)、可持续战略与实践</w:t>
        </w:r>
        <w:r>
          <w:tab/>
        </w:r>
        <w:r>
          <w:fldChar w:fldCharType="begin"/>
        </w:r>
        <w:r>
          <w:instrText xml:space="preserve"> PAGEREF _Toc6120 \h </w:instrText>
        </w:r>
        <w:r>
          <w:fldChar w:fldCharType="separate"/>
        </w:r>
        <w:r>
          <w:t>6</w:t>
        </w:r>
        <w:r>
          <w:fldChar w:fldCharType="end"/>
        </w:r>
      </w:hyperlink>
    </w:p>
    <w:p>
      <w:pPr>
        <w:pStyle w:val="TOC2"/>
        <w:tabs>
          <w:tab w:val="right" w:leader="dot" w:pos="8306"/>
        </w:tabs>
      </w:pPr>
      <w:hyperlink w:anchor="_Toc3792" w:history="1">
        <w:r>
          <w:rPr>
            <w:rFonts w:ascii="仿宋" w:eastAsia="仿宋" w:hAnsi="仿宋" w:cs="仿宋" w:hint="eastAsia"/>
            <w:lang w:eastAsia="zh-CN"/>
          </w:rPr>
          <w:t>(二)、环保与社会责任</w:t>
        </w:r>
        <w:r>
          <w:tab/>
        </w:r>
        <w:r>
          <w:fldChar w:fldCharType="begin"/>
        </w:r>
        <w:r>
          <w:instrText xml:space="preserve"> PAGEREF _Toc3792 \h </w:instrText>
        </w:r>
        <w:r>
          <w:fldChar w:fldCharType="separate"/>
        </w:r>
        <w:r>
          <w:t>7</w:t>
        </w:r>
        <w:r>
          <w:fldChar w:fldCharType="end"/>
        </w:r>
      </w:hyperlink>
    </w:p>
    <w:p>
      <w:pPr>
        <w:pStyle w:val="TOC1"/>
        <w:tabs>
          <w:tab w:val="right" w:leader="dot" w:pos="8306"/>
        </w:tabs>
      </w:pPr>
      <w:hyperlink w:anchor="_Toc30509" w:history="1">
        <w:r>
          <w:rPr>
            <w:rFonts w:ascii="仿宋" w:eastAsia="仿宋" w:hAnsi="仿宋" w:cs="仿宋" w:hint="eastAsia"/>
            <w:lang w:eastAsia="zh-CN"/>
          </w:rPr>
          <w:t>三、带钢项目文档管理</w:t>
        </w:r>
        <w:r>
          <w:tab/>
        </w:r>
        <w:r>
          <w:fldChar w:fldCharType="begin"/>
        </w:r>
        <w:r>
          <w:instrText xml:space="preserve"> PAGEREF _Toc30509 \h </w:instrText>
        </w:r>
        <w:r>
          <w:fldChar w:fldCharType="separate"/>
        </w:r>
        <w:r>
          <w:t>7</w:t>
        </w:r>
        <w:r>
          <w:fldChar w:fldCharType="end"/>
        </w:r>
      </w:hyperlink>
    </w:p>
    <w:p>
      <w:pPr>
        <w:pStyle w:val="TOC2"/>
        <w:tabs>
          <w:tab w:val="right" w:leader="dot" w:pos="8306"/>
        </w:tabs>
      </w:pPr>
      <w:hyperlink w:anchor="_Toc24651" w:history="1">
        <w:r>
          <w:rPr>
            <w:rFonts w:ascii="仿宋" w:eastAsia="仿宋" w:hAnsi="仿宋" w:cs="仿宋" w:hint="eastAsia"/>
            <w:lang w:eastAsia="zh-CN"/>
          </w:rPr>
          <w:t>(一)、文档编制与审查</w:t>
        </w:r>
        <w:r>
          <w:tab/>
        </w:r>
        <w:r>
          <w:fldChar w:fldCharType="begin"/>
        </w:r>
        <w:r>
          <w:instrText xml:space="preserve"> PAGEREF _Toc24651 \h </w:instrText>
        </w:r>
        <w:r>
          <w:fldChar w:fldCharType="separate"/>
        </w:r>
        <w:r>
          <w:t>7</w:t>
        </w:r>
        <w:r>
          <w:fldChar w:fldCharType="end"/>
        </w:r>
      </w:hyperlink>
    </w:p>
    <w:p>
      <w:pPr>
        <w:pStyle w:val="TOC2"/>
        <w:tabs>
          <w:tab w:val="right" w:leader="dot" w:pos="8306"/>
        </w:tabs>
      </w:pPr>
      <w:hyperlink w:anchor="_Toc25088" w:history="1">
        <w:r>
          <w:rPr>
            <w:rFonts w:ascii="仿宋" w:eastAsia="仿宋" w:hAnsi="仿宋" w:cs="仿宋" w:hint="eastAsia"/>
            <w:lang w:eastAsia="zh-CN"/>
          </w:rPr>
          <w:t>(二)、文档发布与分发</w:t>
        </w:r>
        <w:r>
          <w:tab/>
        </w:r>
        <w:r>
          <w:fldChar w:fldCharType="begin"/>
        </w:r>
        <w:r>
          <w:instrText xml:space="preserve"> PAGEREF _Toc25088 \h </w:instrText>
        </w:r>
        <w:r>
          <w:fldChar w:fldCharType="separate"/>
        </w:r>
        <w:r>
          <w:t>9</w:t>
        </w:r>
        <w:r>
          <w:fldChar w:fldCharType="end"/>
        </w:r>
      </w:hyperlink>
    </w:p>
    <w:p>
      <w:pPr>
        <w:pStyle w:val="TOC2"/>
        <w:tabs>
          <w:tab w:val="right" w:leader="dot" w:pos="8306"/>
        </w:tabs>
      </w:pPr>
      <w:hyperlink w:anchor="_Toc31393" w:history="1">
        <w:r>
          <w:rPr>
            <w:rFonts w:ascii="仿宋" w:eastAsia="仿宋" w:hAnsi="仿宋" w:cs="仿宋" w:hint="eastAsia"/>
            <w:lang w:eastAsia="zh-CN"/>
          </w:rPr>
          <w:t>(三)、文档存档与归档</w:t>
        </w:r>
        <w:r>
          <w:tab/>
        </w:r>
        <w:r>
          <w:fldChar w:fldCharType="begin"/>
        </w:r>
        <w:r>
          <w:instrText xml:space="preserve"> PAGEREF _Toc31393 \h </w:instrText>
        </w:r>
        <w:r>
          <w:fldChar w:fldCharType="separate"/>
        </w:r>
        <w:r>
          <w:t>10</w:t>
        </w:r>
        <w:r>
          <w:fldChar w:fldCharType="end"/>
        </w:r>
      </w:hyperlink>
    </w:p>
    <w:p>
      <w:pPr>
        <w:pStyle w:val="TOC1"/>
        <w:tabs>
          <w:tab w:val="right" w:leader="dot" w:pos="8306"/>
        </w:tabs>
      </w:pPr>
      <w:hyperlink w:anchor="_Toc6322" w:history="1">
        <w:r>
          <w:rPr>
            <w:rFonts w:ascii="仿宋" w:eastAsia="仿宋" w:hAnsi="仿宋" w:cs="仿宋" w:hint="eastAsia"/>
            <w:lang w:eastAsia="zh-CN"/>
          </w:rPr>
          <w:t>四、带钢项目绩效评估</w:t>
        </w:r>
        <w:r>
          <w:tab/>
        </w:r>
        <w:r>
          <w:fldChar w:fldCharType="begin"/>
        </w:r>
        <w:r>
          <w:instrText xml:space="preserve"> PAGEREF _Toc6322 \h </w:instrText>
        </w:r>
        <w:r>
          <w:fldChar w:fldCharType="separate"/>
        </w:r>
        <w:r>
          <w:t>11</w:t>
        </w:r>
        <w:r>
          <w:fldChar w:fldCharType="end"/>
        </w:r>
      </w:hyperlink>
    </w:p>
    <w:p>
      <w:pPr>
        <w:pStyle w:val="TOC2"/>
        <w:tabs>
          <w:tab w:val="right" w:leader="dot" w:pos="8306"/>
        </w:tabs>
      </w:pPr>
      <w:hyperlink w:anchor="_Toc787" w:history="1">
        <w:r>
          <w:rPr>
            <w:rFonts w:ascii="仿宋" w:eastAsia="仿宋" w:hAnsi="仿宋" w:cs="仿宋" w:hint="eastAsia"/>
            <w:lang w:eastAsia="zh-CN"/>
          </w:rPr>
          <w:t>(一)、绩效评估指标</w:t>
        </w:r>
        <w:r>
          <w:tab/>
        </w:r>
        <w:r>
          <w:fldChar w:fldCharType="begin"/>
        </w:r>
        <w:r>
          <w:instrText xml:space="preserve"> PAGEREF _Toc787 \h </w:instrText>
        </w:r>
        <w:r>
          <w:fldChar w:fldCharType="separate"/>
        </w:r>
        <w:r>
          <w:t>11</w:t>
        </w:r>
        <w:r>
          <w:fldChar w:fldCharType="end"/>
        </w:r>
      </w:hyperlink>
    </w:p>
    <w:p>
      <w:pPr>
        <w:pStyle w:val="TOC2"/>
        <w:tabs>
          <w:tab w:val="right" w:leader="dot" w:pos="8306"/>
        </w:tabs>
      </w:pPr>
      <w:hyperlink w:anchor="_Toc16613" w:history="1">
        <w:r>
          <w:rPr>
            <w:rFonts w:ascii="仿宋" w:eastAsia="仿宋" w:hAnsi="仿宋" w:cs="仿宋" w:hint="eastAsia"/>
            <w:lang w:eastAsia="zh-CN"/>
          </w:rPr>
          <w:t>(二)、绩效评估方法</w:t>
        </w:r>
        <w:r>
          <w:tab/>
        </w:r>
        <w:r>
          <w:fldChar w:fldCharType="begin"/>
        </w:r>
        <w:r>
          <w:instrText xml:space="preserve"> PAGEREF _Toc16613 \h </w:instrText>
        </w:r>
        <w:r>
          <w:fldChar w:fldCharType="separate"/>
        </w:r>
        <w:r>
          <w:t>12</w:t>
        </w:r>
        <w:r>
          <w:fldChar w:fldCharType="end"/>
        </w:r>
      </w:hyperlink>
    </w:p>
    <w:p>
      <w:pPr>
        <w:pStyle w:val="TOC2"/>
        <w:tabs>
          <w:tab w:val="right" w:leader="dot" w:pos="8306"/>
        </w:tabs>
      </w:pPr>
      <w:hyperlink w:anchor="_Toc28795" w:history="1">
        <w:r>
          <w:rPr>
            <w:rFonts w:ascii="仿宋" w:eastAsia="仿宋" w:hAnsi="仿宋" w:cs="仿宋" w:hint="eastAsia"/>
            <w:lang w:eastAsia="zh-CN"/>
          </w:rPr>
          <w:t>(三)、绩效评估周期</w:t>
        </w:r>
        <w:r>
          <w:tab/>
        </w:r>
        <w:r>
          <w:fldChar w:fldCharType="begin"/>
        </w:r>
        <w:r>
          <w:instrText xml:space="preserve"> PAGEREF _Toc28795 \h </w:instrText>
        </w:r>
        <w:r>
          <w:fldChar w:fldCharType="separate"/>
        </w:r>
        <w:r>
          <w:t>13</w:t>
        </w:r>
        <w:r>
          <w:fldChar w:fldCharType="end"/>
        </w:r>
      </w:hyperlink>
    </w:p>
    <w:p>
      <w:pPr>
        <w:pStyle w:val="TOC1"/>
        <w:tabs>
          <w:tab w:val="right" w:leader="dot" w:pos="8306"/>
        </w:tabs>
      </w:pPr>
      <w:hyperlink w:anchor="_Toc18121" w:history="1">
        <w:r>
          <w:rPr>
            <w:rFonts w:ascii="仿宋" w:eastAsia="仿宋" w:hAnsi="仿宋" w:cs="仿宋" w:hint="eastAsia"/>
            <w:lang w:eastAsia="zh-CN"/>
          </w:rPr>
          <w:t>五、产品规划分析</w:t>
        </w:r>
        <w:r>
          <w:tab/>
        </w:r>
        <w:r>
          <w:fldChar w:fldCharType="begin"/>
        </w:r>
        <w:r>
          <w:instrText xml:space="preserve"> PAGEREF _Toc18121 \h </w:instrText>
        </w:r>
        <w:r>
          <w:fldChar w:fldCharType="separate"/>
        </w:r>
        <w:r>
          <w:t>14</w:t>
        </w:r>
        <w:r>
          <w:fldChar w:fldCharType="end"/>
        </w:r>
      </w:hyperlink>
    </w:p>
    <w:p>
      <w:pPr>
        <w:pStyle w:val="TOC2"/>
        <w:tabs>
          <w:tab w:val="right" w:leader="dot" w:pos="8306"/>
        </w:tabs>
      </w:pPr>
      <w:hyperlink w:anchor="_Toc29725" w:history="1">
        <w:r>
          <w:rPr>
            <w:rFonts w:ascii="仿宋" w:eastAsia="仿宋" w:hAnsi="仿宋" w:cs="仿宋" w:hint="eastAsia"/>
            <w:lang w:eastAsia="zh-CN"/>
          </w:rPr>
          <w:t>(一)、产品规划</w:t>
        </w:r>
        <w:r>
          <w:tab/>
        </w:r>
        <w:r>
          <w:fldChar w:fldCharType="begin"/>
        </w:r>
        <w:r>
          <w:instrText xml:space="preserve"> PAGEREF _Toc29725 \h </w:instrText>
        </w:r>
        <w:r>
          <w:fldChar w:fldCharType="separate"/>
        </w:r>
        <w:r>
          <w:t>14</w:t>
        </w:r>
        <w:r>
          <w:fldChar w:fldCharType="end"/>
        </w:r>
      </w:hyperlink>
    </w:p>
    <w:p>
      <w:pPr>
        <w:pStyle w:val="TOC2"/>
        <w:tabs>
          <w:tab w:val="right" w:leader="dot" w:pos="8306"/>
        </w:tabs>
      </w:pPr>
      <w:hyperlink w:anchor="_Toc32028" w:history="1">
        <w:r>
          <w:rPr>
            <w:rFonts w:ascii="仿宋" w:eastAsia="仿宋" w:hAnsi="仿宋" w:cs="仿宋" w:hint="eastAsia"/>
            <w:lang w:eastAsia="zh-CN"/>
          </w:rPr>
          <w:t>(二)、建设规模</w:t>
        </w:r>
        <w:r>
          <w:tab/>
        </w:r>
        <w:r>
          <w:fldChar w:fldCharType="begin"/>
        </w:r>
        <w:r>
          <w:instrText xml:space="preserve"> PAGEREF _Toc32028 \h </w:instrText>
        </w:r>
        <w:r>
          <w:fldChar w:fldCharType="separate"/>
        </w:r>
        <w:r>
          <w:t>14</w:t>
        </w:r>
        <w:r>
          <w:fldChar w:fldCharType="end"/>
        </w:r>
      </w:hyperlink>
    </w:p>
    <w:p>
      <w:pPr>
        <w:pStyle w:val="TOC1"/>
        <w:tabs>
          <w:tab w:val="right" w:leader="dot" w:pos="8306"/>
        </w:tabs>
      </w:pPr>
      <w:hyperlink w:anchor="_Toc2592" w:history="1">
        <w:r>
          <w:rPr>
            <w:rFonts w:ascii="仿宋" w:eastAsia="仿宋" w:hAnsi="仿宋" w:cs="仿宋" w:hint="eastAsia"/>
            <w:lang w:eastAsia="zh-CN"/>
          </w:rPr>
          <w:t>六、带钢项目建设单位说明</w:t>
        </w:r>
        <w:r>
          <w:tab/>
        </w:r>
        <w:r>
          <w:fldChar w:fldCharType="begin"/>
        </w:r>
        <w:r>
          <w:instrText xml:space="preserve"> PAGEREF _Toc2592 \h </w:instrText>
        </w:r>
        <w:r>
          <w:fldChar w:fldCharType="separate"/>
        </w:r>
        <w:r>
          <w:t>16</w:t>
        </w:r>
        <w:r>
          <w:fldChar w:fldCharType="end"/>
        </w:r>
      </w:hyperlink>
    </w:p>
    <w:p>
      <w:pPr>
        <w:pStyle w:val="TOC2"/>
        <w:tabs>
          <w:tab w:val="right" w:leader="dot" w:pos="8306"/>
        </w:tabs>
      </w:pPr>
      <w:hyperlink w:anchor="_Toc6716" w:history="1">
        <w:r>
          <w:rPr>
            <w:rFonts w:ascii="仿宋" w:eastAsia="仿宋" w:hAnsi="仿宋" w:cs="仿宋" w:hint="eastAsia"/>
            <w:lang w:eastAsia="zh-CN"/>
          </w:rPr>
          <w:t>(一)、带钢项目承办单位基本情况</w:t>
        </w:r>
        <w:r>
          <w:tab/>
        </w:r>
        <w:r>
          <w:fldChar w:fldCharType="begin"/>
        </w:r>
        <w:r>
          <w:instrText xml:space="preserve"> PAGEREF _Toc6716 \h </w:instrText>
        </w:r>
        <w:r>
          <w:fldChar w:fldCharType="separate"/>
        </w:r>
        <w:r>
          <w:t>16</w:t>
        </w:r>
        <w:r>
          <w:fldChar w:fldCharType="end"/>
        </w:r>
      </w:hyperlink>
    </w:p>
    <w:p>
      <w:pPr>
        <w:pStyle w:val="TOC2"/>
        <w:tabs>
          <w:tab w:val="right" w:leader="dot" w:pos="8306"/>
        </w:tabs>
      </w:pPr>
      <w:hyperlink w:anchor="_Toc30427" w:history="1">
        <w:r>
          <w:rPr>
            <w:rFonts w:ascii="仿宋" w:eastAsia="仿宋" w:hAnsi="仿宋" w:cs="仿宋" w:hint="eastAsia"/>
            <w:lang w:eastAsia="zh-CN"/>
          </w:rPr>
          <w:t>(二)、公司经济效益分析</w:t>
        </w:r>
        <w:r>
          <w:tab/>
        </w:r>
        <w:r>
          <w:fldChar w:fldCharType="begin"/>
        </w:r>
        <w:r>
          <w:instrText xml:space="preserve"> PAGEREF _Toc30427 \h </w:instrText>
        </w:r>
        <w:r>
          <w:fldChar w:fldCharType="separate"/>
        </w:r>
        <w:r>
          <w:t>16</w:t>
        </w:r>
        <w:r>
          <w:fldChar w:fldCharType="end"/>
        </w:r>
      </w:hyperlink>
    </w:p>
    <w:p>
      <w:pPr>
        <w:pStyle w:val="TOC1"/>
        <w:tabs>
          <w:tab w:val="right" w:leader="dot" w:pos="8306"/>
        </w:tabs>
      </w:pPr>
      <w:hyperlink w:anchor="_Toc25303" w:history="1">
        <w:r>
          <w:rPr>
            <w:rFonts w:ascii="仿宋" w:eastAsia="仿宋" w:hAnsi="仿宋" w:cs="仿宋" w:hint="eastAsia"/>
            <w:lang w:eastAsia="zh-CN"/>
          </w:rPr>
          <w:t>七、带钢项目经营效益</w:t>
        </w:r>
        <w:r>
          <w:tab/>
        </w:r>
        <w:r>
          <w:fldChar w:fldCharType="begin"/>
        </w:r>
        <w:r>
          <w:instrText xml:space="preserve"> PAGEREF _Toc25303 \h </w:instrText>
        </w:r>
        <w:r>
          <w:fldChar w:fldCharType="separate"/>
        </w:r>
        <w:r>
          <w:t>17</w:t>
        </w:r>
        <w:r>
          <w:fldChar w:fldCharType="end"/>
        </w:r>
      </w:hyperlink>
    </w:p>
    <w:p>
      <w:pPr>
        <w:pStyle w:val="TOC2"/>
        <w:tabs>
          <w:tab w:val="right" w:leader="dot" w:pos="8306"/>
        </w:tabs>
      </w:pPr>
      <w:hyperlink w:anchor="_Toc24392" w:history="1">
        <w:r>
          <w:rPr>
            <w:rFonts w:ascii="仿宋" w:eastAsia="仿宋" w:hAnsi="仿宋" w:cs="仿宋" w:hint="eastAsia"/>
            <w:lang w:eastAsia="zh-CN"/>
          </w:rPr>
          <w:t>(一)、经济评价财务测算</w:t>
        </w:r>
        <w:r>
          <w:tab/>
        </w:r>
        <w:r>
          <w:fldChar w:fldCharType="begin"/>
        </w:r>
        <w:r>
          <w:instrText xml:space="preserve"> PAGEREF _Toc24392 \h </w:instrText>
        </w:r>
        <w:r>
          <w:fldChar w:fldCharType="separate"/>
        </w:r>
        <w:r>
          <w:t>17</w:t>
        </w:r>
        <w:r>
          <w:fldChar w:fldCharType="end"/>
        </w:r>
      </w:hyperlink>
    </w:p>
    <w:p>
      <w:pPr>
        <w:pStyle w:val="TOC2"/>
        <w:tabs>
          <w:tab w:val="right" w:leader="dot" w:pos="8306"/>
        </w:tabs>
      </w:pPr>
      <w:hyperlink w:anchor="_Toc5877" w:history="1">
        <w:r>
          <w:rPr>
            <w:rFonts w:ascii="仿宋" w:eastAsia="仿宋" w:hAnsi="仿宋" w:cs="仿宋" w:hint="eastAsia"/>
            <w:lang w:eastAsia="zh-CN"/>
          </w:rPr>
          <w:t>(二)、带钢项目盈利能力分析</w:t>
        </w:r>
        <w:r>
          <w:tab/>
        </w:r>
        <w:r>
          <w:fldChar w:fldCharType="begin"/>
        </w:r>
        <w:r>
          <w:instrText xml:space="preserve"> PAGEREF _Toc5877 \h </w:instrText>
        </w:r>
        <w:r>
          <w:fldChar w:fldCharType="separate"/>
        </w:r>
        <w:r>
          <w:t>19</w:t>
        </w:r>
        <w:r>
          <w:fldChar w:fldCharType="end"/>
        </w:r>
      </w:hyperlink>
    </w:p>
    <w:p>
      <w:pPr>
        <w:pStyle w:val="TOC1"/>
        <w:tabs>
          <w:tab w:val="right" w:leader="dot" w:pos="8306"/>
        </w:tabs>
      </w:pPr>
      <w:hyperlink w:anchor="_Toc24162" w:history="1">
        <w:r>
          <w:rPr>
            <w:rFonts w:ascii="仿宋" w:eastAsia="仿宋" w:hAnsi="仿宋" w:cs="仿宋" w:hint="eastAsia"/>
            <w:lang w:eastAsia="zh-CN"/>
          </w:rPr>
          <w:t>八、带钢项目技术管理</w:t>
        </w:r>
        <w:r>
          <w:tab/>
        </w:r>
        <w:r>
          <w:fldChar w:fldCharType="begin"/>
        </w:r>
        <w:r>
          <w:instrText xml:space="preserve"> PAGEREF _Toc24162 \h </w:instrText>
        </w:r>
        <w:r>
          <w:fldChar w:fldCharType="separate"/>
        </w:r>
        <w:r>
          <w:t>19</w:t>
        </w:r>
        <w:r>
          <w:fldChar w:fldCharType="end"/>
        </w:r>
      </w:hyperlink>
    </w:p>
    <w:p>
      <w:pPr>
        <w:pStyle w:val="TOC2"/>
        <w:tabs>
          <w:tab w:val="right" w:leader="dot" w:pos="8306"/>
        </w:tabs>
      </w:pPr>
      <w:hyperlink w:anchor="_Toc7277" w:history="1">
        <w:r>
          <w:rPr>
            <w:rFonts w:ascii="仿宋" w:eastAsia="仿宋" w:hAnsi="仿宋" w:cs="仿宋" w:hint="eastAsia"/>
            <w:lang w:eastAsia="zh-CN"/>
          </w:rPr>
          <w:t>(一)、技术方案选用方向</w:t>
        </w:r>
        <w:r>
          <w:tab/>
        </w:r>
        <w:r>
          <w:fldChar w:fldCharType="begin"/>
        </w:r>
        <w:r>
          <w:instrText xml:space="preserve"> PAGEREF _Toc7277 \h </w:instrText>
        </w:r>
        <w:r>
          <w:fldChar w:fldCharType="separate"/>
        </w:r>
        <w:r>
          <w:t>19</w:t>
        </w:r>
        <w:r>
          <w:fldChar w:fldCharType="end"/>
        </w:r>
      </w:hyperlink>
    </w:p>
    <w:p>
      <w:pPr>
        <w:pStyle w:val="TOC2"/>
        <w:tabs>
          <w:tab w:val="right" w:leader="dot" w:pos="8306"/>
        </w:tabs>
      </w:pPr>
      <w:hyperlink w:anchor="_Toc17987" w:history="1">
        <w:r>
          <w:rPr>
            <w:rFonts w:ascii="仿宋" w:eastAsia="仿宋" w:hAnsi="仿宋" w:cs="仿宋" w:hint="eastAsia"/>
            <w:lang w:eastAsia="zh-CN"/>
          </w:rPr>
          <w:t>(二)、工艺技术方案选用原则</w:t>
        </w:r>
        <w:r>
          <w:tab/>
        </w:r>
        <w:r>
          <w:fldChar w:fldCharType="begin"/>
        </w:r>
        <w:r>
          <w:instrText xml:space="preserve"> PAGEREF _Toc17987 \h </w:instrText>
        </w:r>
        <w:r>
          <w:fldChar w:fldCharType="separate"/>
        </w:r>
        <w:r>
          <w:t>21</w:t>
        </w:r>
        <w:r>
          <w:fldChar w:fldCharType="end"/>
        </w:r>
      </w:hyperlink>
    </w:p>
    <w:p>
      <w:pPr>
        <w:pStyle w:val="TOC2"/>
        <w:tabs>
          <w:tab w:val="right" w:leader="dot" w:pos="8306"/>
        </w:tabs>
      </w:pPr>
      <w:hyperlink w:anchor="_Toc31248" w:history="1">
        <w:r>
          <w:rPr>
            <w:rFonts w:ascii="仿宋" w:eastAsia="仿宋" w:hAnsi="仿宋" w:cs="仿宋" w:hint="eastAsia"/>
            <w:lang w:eastAsia="zh-CN"/>
          </w:rPr>
          <w:t>(三)、工艺技术方案要求</w:t>
        </w:r>
        <w:r>
          <w:tab/>
        </w:r>
        <w:r>
          <w:fldChar w:fldCharType="begin"/>
        </w:r>
        <w:r>
          <w:instrText xml:space="preserve"> PAGEREF _Toc31248 \h </w:instrText>
        </w:r>
        <w:r>
          <w:fldChar w:fldCharType="separate"/>
        </w:r>
        <w:r>
          <w:t>23</w:t>
        </w:r>
        <w:r>
          <w:fldChar w:fldCharType="end"/>
        </w:r>
      </w:hyperlink>
    </w:p>
    <w:p>
      <w:pPr>
        <w:pStyle w:val="TOC1"/>
        <w:tabs>
          <w:tab w:val="right" w:leader="dot" w:pos="8306"/>
        </w:tabs>
      </w:pPr>
      <w:hyperlink w:anchor="_Toc29482" w:history="1">
        <w:r>
          <w:rPr>
            <w:rFonts w:ascii="仿宋" w:eastAsia="仿宋" w:hAnsi="仿宋" w:cs="仿宋" w:hint="eastAsia"/>
            <w:lang w:eastAsia="zh-CN"/>
          </w:rPr>
          <w:t>九、带钢项目环境影响分析</w:t>
        </w:r>
        <w:r>
          <w:tab/>
        </w:r>
        <w:r>
          <w:fldChar w:fldCharType="begin"/>
        </w:r>
        <w:r>
          <w:instrText xml:space="preserve"> PAGEREF _Toc29482 \h </w:instrText>
        </w:r>
        <w:r>
          <w:fldChar w:fldCharType="separate"/>
        </w:r>
        <w:r>
          <w:t>25</w:t>
        </w:r>
        <w:r>
          <w:fldChar w:fldCharType="end"/>
        </w:r>
      </w:hyperlink>
    </w:p>
    <w:p>
      <w:pPr>
        <w:pStyle w:val="TOC2"/>
        <w:tabs>
          <w:tab w:val="right" w:leader="dot" w:pos="8306"/>
        </w:tabs>
      </w:pPr>
      <w:hyperlink w:anchor="_Toc4360" w:history="1">
        <w:r>
          <w:rPr>
            <w:rFonts w:ascii="仿宋" w:eastAsia="仿宋" w:hAnsi="仿宋" w:cs="仿宋" w:hint="eastAsia"/>
            <w:lang w:eastAsia="zh-CN"/>
          </w:rPr>
          <w:t>(一)、建设区域环境质量现状</w:t>
        </w:r>
        <w:r>
          <w:tab/>
        </w:r>
        <w:r>
          <w:fldChar w:fldCharType="begin"/>
        </w:r>
        <w:r>
          <w:instrText xml:space="preserve"> PAGEREF _Toc4360 \h </w:instrText>
        </w:r>
        <w:r>
          <w:fldChar w:fldCharType="separate"/>
        </w:r>
        <w:r>
          <w:t>25</w:t>
        </w:r>
        <w:r>
          <w:fldChar w:fldCharType="end"/>
        </w:r>
      </w:hyperlink>
    </w:p>
    <w:p>
      <w:pPr>
        <w:pStyle w:val="TOC2"/>
        <w:tabs>
          <w:tab w:val="right" w:leader="dot" w:pos="8306"/>
        </w:tabs>
      </w:pPr>
      <w:hyperlink w:anchor="_Toc2015" w:history="1">
        <w:r>
          <w:rPr>
            <w:rFonts w:ascii="仿宋" w:eastAsia="仿宋" w:hAnsi="仿宋" w:cs="仿宋" w:hint="eastAsia"/>
            <w:lang w:eastAsia="zh-CN"/>
          </w:rPr>
          <w:t>(二)、建设期环境保护</w:t>
        </w:r>
        <w:r>
          <w:tab/>
        </w:r>
        <w:r>
          <w:fldChar w:fldCharType="begin"/>
        </w:r>
        <w:r>
          <w:instrText xml:space="preserve"> PAGEREF _Toc2015 \h </w:instrText>
        </w:r>
        <w:r>
          <w:fldChar w:fldCharType="separate"/>
        </w:r>
        <w:r>
          <w:t>27</w:t>
        </w:r>
        <w:r>
          <w:fldChar w:fldCharType="end"/>
        </w:r>
      </w:hyperlink>
    </w:p>
    <w:p>
      <w:pPr>
        <w:pStyle w:val="TOC2"/>
        <w:tabs>
          <w:tab w:val="right" w:leader="dot" w:pos="8306"/>
        </w:tabs>
      </w:pPr>
      <w:hyperlink w:anchor="_Toc11829" w:history="1">
        <w:r>
          <w:rPr>
            <w:rFonts w:ascii="仿宋" w:eastAsia="仿宋" w:hAnsi="仿宋" w:cs="仿宋" w:hint="eastAsia"/>
            <w:lang w:eastAsia="zh-CN"/>
          </w:rPr>
          <w:t>(三)、运营期环境保护</w:t>
        </w:r>
        <w:r>
          <w:tab/>
        </w:r>
        <w:r>
          <w:fldChar w:fldCharType="begin"/>
        </w:r>
        <w:r>
          <w:instrText xml:space="preserve"> PAGEREF _Toc11829 \h </w:instrText>
        </w:r>
        <w:r>
          <w:fldChar w:fldCharType="separate"/>
        </w:r>
        <w:r>
          <w:t>28</w:t>
        </w:r>
        <w:r>
          <w:fldChar w:fldCharType="end"/>
        </w:r>
      </w:hyperlink>
    </w:p>
    <w:p>
      <w:pPr>
        <w:pStyle w:val="TOC2"/>
        <w:tabs>
          <w:tab w:val="right" w:leader="dot" w:pos="8306"/>
        </w:tabs>
      </w:pPr>
      <w:hyperlink w:anchor="_Toc26127" w:history="1">
        <w:r>
          <w:rPr>
            <w:rFonts w:ascii="仿宋" w:eastAsia="仿宋" w:hAnsi="仿宋" w:cs="仿宋" w:hint="eastAsia"/>
            <w:lang w:eastAsia="zh-CN"/>
          </w:rPr>
          <w:t>(四)、带钢项目建设对区域经济的影响</w:t>
        </w:r>
        <w:r>
          <w:tab/>
        </w:r>
        <w:r>
          <w:fldChar w:fldCharType="begin"/>
        </w:r>
        <w:r>
          <w:instrText xml:space="preserve"> PAGEREF _Toc26127 \h </w:instrText>
        </w:r>
        <w:r>
          <w:fldChar w:fldCharType="separate"/>
        </w:r>
        <w:r>
          <w:t>29</w:t>
        </w:r>
        <w:r>
          <w:fldChar w:fldCharType="end"/>
        </w:r>
      </w:hyperlink>
    </w:p>
    <w:p>
      <w:pPr>
        <w:pStyle w:val="TOC2"/>
        <w:tabs>
          <w:tab w:val="right" w:leader="dot" w:pos="8306"/>
        </w:tabs>
      </w:pPr>
      <w:hyperlink w:anchor="_Toc7069" w:history="1">
        <w:r>
          <w:rPr>
            <w:rFonts w:ascii="仿宋" w:eastAsia="仿宋" w:hAnsi="仿宋" w:cs="仿宋" w:hint="eastAsia"/>
            <w:lang w:eastAsia="zh-CN"/>
          </w:rPr>
          <w:t>(五)、废弃物处理</w:t>
        </w:r>
        <w:r>
          <w:tab/>
        </w:r>
        <w:r>
          <w:fldChar w:fldCharType="begin"/>
        </w:r>
        <w:r>
          <w:instrText xml:space="preserve"> PAGEREF _Toc7069 \h </w:instrText>
        </w:r>
        <w:r>
          <w:fldChar w:fldCharType="separate"/>
        </w:r>
        <w:r>
          <w:t>31</w:t>
        </w:r>
        <w:r>
          <w:fldChar w:fldCharType="end"/>
        </w:r>
      </w:hyperlink>
    </w:p>
    <w:p>
      <w:pPr>
        <w:pStyle w:val="TOC2"/>
        <w:tabs>
          <w:tab w:val="right" w:leader="dot" w:pos="8306"/>
        </w:tabs>
      </w:pPr>
      <w:hyperlink w:anchor="_Toc2700" w:history="1">
        <w:r>
          <w:rPr>
            <w:rFonts w:ascii="仿宋" w:eastAsia="仿宋" w:hAnsi="仿宋" w:cs="仿宋" w:hint="eastAsia"/>
            <w:lang w:eastAsia="zh-CN"/>
          </w:rPr>
          <w:t>(六)、特殊环境影响分析</w:t>
        </w:r>
        <w:r>
          <w:tab/>
        </w:r>
        <w:r>
          <w:fldChar w:fldCharType="begin"/>
        </w:r>
        <w:r>
          <w:instrText xml:space="preserve"> PAGEREF _Toc2700 \h </w:instrText>
        </w:r>
        <w:r>
          <w:fldChar w:fldCharType="separate"/>
        </w:r>
        <w:r>
          <w:t>32</w:t>
        </w:r>
        <w:r>
          <w:fldChar w:fldCharType="end"/>
        </w:r>
      </w:hyperlink>
    </w:p>
    <w:p>
      <w:pPr>
        <w:pStyle w:val="TOC2"/>
        <w:tabs>
          <w:tab w:val="right" w:leader="dot" w:pos="8306"/>
        </w:tabs>
      </w:pPr>
      <w:hyperlink w:anchor="_Toc23077" w:history="1">
        <w:r>
          <w:rPr>
            <w:rFonts w:ascii="仿宋" w:eastAsia="仿宋" w:hAnsi="仿宋" w:cs="仿宋" w:hint="eastAsia"/>
            <w:lang w:eastAsia="zh-CN"/>
          </w:rPr>
          <w:t>(七)、清洁生产</w:t>
        </w:r>
        <w:r>
          <w:tab/>
        </w:r>
        <w:r>
          <w:fldChar w:fldCharType="begin"/>
        </w:r>
        <w:r>
          <w:instrText xml:space="preserve"> PAGEREF _Toc23077 \h </w:instrText>
        </w:r>
        <w:r>
          <w:fldChar w:fldCharType="separate"/>
        </w:r>
        <w:r>
          <w:t>33</w:t>
        </w:r>
        <w:r>
          <w:fldChar w:fldCharType="end"/>
        </w:r>
      </w:hyperlink>
    </w:p>
    <w:p>
      <w:pPr>
        <w:pStyle w:val="TOC2"/>
        <w:tabs>
          <w:tab w:val="right" w:leader="dot" w:pos="8306"/>
        </w:tabs>
      </w:pPr>
      <w:hyperlink w:anchor="_Toc29852" w:history="1">
        <w:r>
          <w:rPr>
            <w:rFonts w:ascii="仿宋" w:eastAsia="仿宋" w:hAnsi="仿宋" w:cs="仿宋" w:hint="eastAsia"/>
            <w:lang w:eastAsia="zh-CN"/>
          </w:rPr>
          <w:t>(八)、环境保护综合评价</w:t>
        </w:r>
        <w:r>
          <w:tab/>
        </w:r>
        <w:r>
          <w:fldChar w:fldCharType="begin"/>
        </w:r>
        <w:r>
          <w:instrText xml:space="preserve"> PAGEREF _Toc29852 \h </w:instrText>
        </w:r>
        <w:r>
          <w:fldChar w:fldCharType="separate"/>
        </w:r>
        <w:r>
          <w:t>34</w:t>
        </w:r>
        <w:r>
          <w:fldChar w:fldCharType="end"/>
        </w:r>
      </w:hyperlink>
    </w:p>
    <w:p>
      <w:pPr>
        <w:pStyle w:val="TOC1"/>
        <w:tabs>
          <w:tab w:val="right" w:leader="dot" w:pos="8306"/>
        </w:tabs>
      </w:pPr>
      <w:hyperlink w:anchor="_Toc11810" w:history="1">
        <w:r>
          <w:rPr>
            <w:rFonts w:ascii="仿宋" w:eastAsia="仿宋" w:hAnsi="仿宋" w:cs="仿宋" w:hint="eastAsia"/>
            <w:lang w:eastAsia="zh-CN"/>
          </w:rPr>
          <w:t>十、带钢项目计划安排</w:t>
        </w:r>
        <w:r>
          <w:tab/>
        </w:r>
        <w:r>
          <w:fldChar w:fldCharType="begin"/>
        </w:r>
        <w:r>
          <w:instrText xml:space="preserve"> PAGEREF _Toc11810 \h </w:instrText>
        </w:r>
        <w:r>
          <w:fldChar w:fldCharType="separate"/>
        </w:r>
        <w:r>
          <w:t>36</w:t>
        </w:r>
        <w:r>
          <w:fldChar w:fldCharType="end"/>
        </w:r>
      </w:hyperlink>
    </w:p>
    <w:p>
      <w:pPr>
        <w:pStyle w:val="TOC2"/>
        <w:tabs>
          <w:tab w:val="right" w:leader="dot" w:pos="8306"/>
        </w:tabs>
      </w:pPr>
      <w:hyperlink w:anchor="_Toc14526" w:history="1">
        <w:r>
          <w:rPr>
            <w:rFonts w:ascii="仿宋" w:eastAsia="仿宋" w:hAnsi="仿宋" w:cs="仿宋" w:hint="eastAsia"/>
            <w:lang w:eastAsia="zh-CN"/>
          </w:rPr>
          <w:t>(一)、建设周期</w:t>
        </w:r>
        <w:r>
          <w:tab/>
        </w:r>
        <w:r>
          <w:fldChar w:fldCharType="begin"/>
        </w:r>
        <w:r>
          <w:instrText xml:space="preserve"> PAGEREF _Toc14526 \h </w:instrText>
        </w:r>
        <w:r>
          <w:fldChar w:fldCharType="separate"/>
        </w:r>
        <w:r>
          <w:t>36</w:t>
        </w:r>
        <w:r>
          <w:fldChar w:fldCharType="end"/>
        </w:r>
      </w:hyperlink>
    </w:p>
    <w:p>
      <w:pPr>
        <w:pStyle w:val="TOC2"/>
        <w:tabs>
          <w:tab w:val="right" w:leader="dot" w:pos="8306"/>
        </w:tabs>
      </w:pPr>
      <w:hyperlink w:anchor="_Toc15762" w:history="1">
        <w:r>
          <w:rPr>
            <w:rFonts w:ascii="仿宋" w:eastAsia="仿宋" w:hAnsi="仿宋" w:cs="仿宋" w:hint="eastAsia"/>
            <w:lang w:eastAsia="zh-CN"/>
          </w:rPr>
          <w:t>(二)、建设进度</w:t>
        </w:r>
        <w:r>
          <w:tab/>
        </w:r>
        <w:r>
          <w:fldChar w:fldCharType="begin"/>
        </w:r>
        <w:r>
          <w:instrText xml:space="preserve"> PAGEREF _Toc15762 \h </w:instrText>
        </w:r>
        <w:r>
          <w:fldChar w:fldCharType="separate"/>
        </w:r>
        <w:r>
          <w:t>36</w:t>
        </w:r>
        <w:r>
          <w:fldChar w:fldCharType="end"/>
        </w:r>
      </w:hyperlink>
    </w:p>
    <w:p>
      <w:pPr>
        <w:pStyle w:val="TOC2"/>
        <w:tabs>
          <w:tab w:val="right" w:leader="dot" w:pos="8306"/>
        </w:tabs>
      </w:pPr>
      <w:hyperlink w:anchor="_Toc8841" w:history="1">
        <w:r>
          <w:rPr>
            <w:rFonts w:ascii="仿宋" w:eastAsia="仿宋" w:hAnsi="仿宋" w:cs="仿宋" w:hint="eastAsia"/>
            <w:lang w:eastAsia="zh-CN"/>
          </w:rPr>
          <w:t>(三)、进度安排注意事项</w:t>
        </w:r>
        <w:r>
          <w:tab/>
        </w:r>
        <w:r>
          <w:fldChar w:fldCharType="begin"/>
        </w:r>
        <w:r>
          <w:instrText xml:space="preserve"> PAGEREF _Toc8841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63" w:history="1">
        <w:r>
          <w:rPr>
            <w:rFonts w:ascii="仿宋" w:eastAsia="仿宋" w:hAnsi="仿宋" w:cs="仿宋" w:hint="eastAsia"/>
            <w:lang w:eastAsia="zh-CN"/>
          </w:rPr>
          <w:t>(四)、人力资源配置</w:t>
        </w:r>
        <w:r>
          <w:tab/>
        </w:r>
        <w:r>
          <w:fldChar w:fldCharType="begin"/>
        </w:r>
        <w:r>
          <w:instrText xml:space="preserve"> PAGEREF _Toc13563 \h </w:instrText>
        </w:r>
        <w:r>
          <w:fldChar w:fldCharType="separate"/>
        </w:r>
        <w:r>
          <w:t>39</w:t>
        </w:r>
        <w:r>
          <w:fldChar w:fldCharType="end"/>
        </w:r>
      </w:hyperlink>
    </w:p>
    <w:p>
      <w:pPr>
        <w:pStyle w:val="TOC1"/>
        <w:tabs>
          <w:tab w:val="right" w:leader="dot" w:pos="8306"/>
        </w:tabs>
      </w:pPr>
      <w:hyperlink w:anchor="_Toc9875" w:history="1">
        <w:r>
          <w:rPr>
            <w:rFonts w:ascii="仿宋" w:eastAsia="仿宋" w:hAnsi="仿宋" w:cs="仿宋" w:hint="eastAsia"/>
            <w:lang w:eastAsia="zh-CN"/>
          </w:rPr>
          <w:t>十一、带钢项目社会影响</w:t>
        </w:r>
        <w:r>
          <w:tab/>
        </w:r>
        <w:r>
          <w:fldChar w:fldCharType="begin"/>
        </w:r>
        <w:r>
          <w:instrText xml:space="preserve"> PAGEREF _Toc9875 \h </w:instrText>
        </w:r>
        <w:r>
          <w:fldChar w:fldCharType="separate"/>
        </w:r>
        <w:r>
          <w:t>40</w:t>
        </w:r>
        <w:r>
          <w:fldChar w:fldCharType="end"/>
        </w:r>
      </w:hyperlink>
    </w:p>
    <w:p>
      <w:pPr>
        <w:pStyle w:val="TOC2"/>
        <w:tabs>
          <w:tab w:val="right" w:leader="dot" w:pos="8306"/>
        </w:tabs>
      </w:pPr>
      <w:hyperlink w:anchor="_Toc20532" w:history="1">
        <w:r>
          <w:rPr>
            <w:rFonts w:ascii="仿宋" w:eastAsia="仿宋" w:hAnsi="仿宋" w:cs="仿宋" w:hint="eastAsia"/>
            <w:lang w:eastAsia="zh-CN"/>
          </w:rPr>
          <w:t>(一)、社会责任与义务</w:t>
        </w:r>
        <w:r>
          <w:tab/>
        </w:r>
        <w:r>
          <w:fldChar w:fldCharType="begin"/>
        </w:r>
        <w:r>
          <w:instrText xml:space="preserve"> PAGEREF _Toc20532 \h </w:instrText>
        </w:r>
        <w:r>
          <w:fldChar w:fldCharType="separate"/>
        </w:r>
        <w:r>
          <w:t>40</w:t>
        </w:r>
        <w:r>
          <w:fldChar w:fldCharType="end"/>
        </w:r>
      </w:hyperlink>
    </w:p>
    <w:p>
      <w:pPr>
        <w:pStyle w:val="TOC2"/>
        <w:tabs>
          <w:tab w:val="right" w:leader="dot" w:pos="8306"/>
        </w:tabs>
      </w:pPr>
      <w:hyperlink w:anchor="_Toc11394" w:history="1">
        <w:r>
          <w:rPr>
            <w:rFonts w:ascii="仿宋" w:eastAsia="仿宋" w:hAnsi="仿宋" w:cs="仿宋" w:hint="eastAsia"/>
            <w:lang w:eastAsia="zh-CN"/>
          </w:rPr>
          <w:t>(二)、社会参与与沟通</w:t>
        </w:r>
        <w:r>
          <w:tab/>
        </w:r>
        <w:r>
          <w:fldChar w:fldCharType="begin"/>
        </w:r>
        <w:r>
          <w:instrText xml:space="preserve"> PAGEREF _Toc11394 \h </w:instrText>
        </w:r>
        <w:r>
          <w:fldChar w:fldCharType="separate"/>
        </w:r>
        <w:r>
          <w:t>40</w:t>
        </w:r>
        <w:r>
          <w:fldChar w:fldCharType="end"/>
        </w:r>
      </w:hyperlink>
    </w:p>
    <w:p>
      <w:pPr>
        <w:pStyle w:val="TOC1"/>
        <w:tabs>
          <w:tab w:val="right" w:leader="dot" w:pos="8306"/>
        </w:tabs>
      </w:pPr>
      <w:hyperlink w:anchor="_Toc20149" w:history="1">
        <w:r>
          <w:rPr>
            <w:rFonts w:ascii="仿宋" w:eastAsia="仿宋" w:hAnsi="仿宋" w:cs="仿宋" w:hint="eastAsia"/>
            <w:lang w:eastAsia="zh-CN"/>
          </w:rPr>
          <w:t>十二、带钢项目风险管理</w:t>
        </w:r>
        <w:r>
          <w:tab/>
        </w:r>
        <w:r>
          <w:fldChar w:fldCharType="begin"/>
        </w:r>
        <w:r>
          <w:instrText xml:space="preserve"> PAGEREF _Toc20149 \h </w:instrText>
        </w:r>
        <w:r>
          <w:fldChar w:fldCharType="separate"/>
        </w:r>
        <w:r>
          <w:t>41</w:t>
        </w:r>
        <w:r>
          <w:fldChar w:fldCharType="end"/>
        </w:r>
      </w:hyperlink>
    </w:p>
    <w:p>
      <w:pPr>
        <w:pStyle w:val="TOC2"/>
        <w:tabs>
          <w:tab w:val="right" w:leader="dot" w:pos="8306"/>
        </w:tabs>
      </w:pPr>
      <w:hyperlink w:anchor="_Toc15030" w:history="1">
        <w:r>
          <w:rPr>
            <w:rFonts w:ascii="仿宋" w:eastAsia="仿宋" w:hAnsi="仿宋" w:cs="仿宋" w:hint="eastAsia"/>
            <w:lang w:eastAsia="zh-CN"/>
          </w:rPr>
          <w:t>(一)、风险识别与评估</w:t>
        </w:r>
        <w:r>
          <w:tab/>
        </w:r>
        <w:r>
          <w:fldChar w:fldCharType="begin"/>
        </w:r>
        <w:r>
          <w:instrText xml:space="preserve"> PAGEREF _Toc15030 \h </w:instrText>
        </w:r>
        <w:r>
          <w:fldChar w:fldCharType="separate"/>
        </w:r>
        <w:r>
          <w:t>41</w:t>
        </w:r>
        <w:r>
          <w:fldChar w:fldCharType="end"/>
        </w:r>
      </w:hyperlink>
    </w:p>
    <w:p>
      <w:pPr>
        <w:pStyle w:val="TOC2"/>
        <w:tabs>
          <w:tab w:val="right" w:leader="dot" w:pos="8306"/>
        </w:tabs>
      </w:pPr>
      <w:hyperlink w:anchor="_Toc22297" w:history="1">
        <w:r>
          <w:rPr>
            <w:rFonts w:ascii="仿宋" w:eastAsia="仿宋" w:hAnsi="仿宋" w:cs="仿宋" w:hint="eastAsia"/>
            <w:lang w:eastAsia="zh-CN"/>
          </w:rPr>
          <w:t>(二)、风险应对策略</w:t>
        </w:r>
        <w:r>
          <w:tab/>
        </w:r>
        <w:r>
          <w:fldChar w:fldCharType="begin"/>
        </w:r>
        <w:r>
          <w:instrText xml:space="preserve"> PAGEREF _Toc22297 \h </w:instrText>
        </w:r>
        <w:r>
          <w:fldChar w:fldCharType="separate"/>
        </w:r>
        <w:r>
          <w:t>42</w:t>
        </w:r>
        <w:r>
          <w:fldChar w:fldCharType="end"/>
        </w:r>
      </w:hyperlink>
    </w:p>
    <w:p>
      <w:pPr>
        <w:pStyle w:val="TOC2"/>
        <w:tabs>
          <w:tab w:val="right" w:leader="dot" w:pos="8306"/>
        </w:tabs>
      </w:pPr>
      <w:hyperlink w:anchor="_Toc6187" w:history="1">
        <w:r>
          <w:rPr>
            <w:rFonts w:ascii="仿宋" w:eastAsia="仿宋" w:hAnsi="仿宋" w:cs="仿宋" w:hint="eastAsia"/>
            <w:lang w:eastAsia="zh-CN"/>
          </w:rPr>
          <w:t>(三)、风险监控与控制</w:t>
        </w:r>
        <w:r>
          <w:tab/>
        </w:r>
        <w:r>
          <w:fldChar w:fldCharType="begin"/>
        </w:r>
        <w:r>
          <w:instrText xml:space="preserve"> PAGEREF _Toc6187 \h </w:instrText>
        </w:r>
        <w:r>
          <w:fldChar w:fldCharType="separate"/>
        </w:r>
        <w:r>
          <w:t>44</w:t>
        </w:r>
        <w:r>
          <w:fldChar w:fldCharType="end"/>
        </w:r>
      </w:hyperlink>
    </w:p>
    <w:p>
      <w:pPr>
        <w:pStyle w:val="TOC1"/>
        <w:tabs>
          <w:tab w:val="right" w:leader="dot" w:pos="8306"/>
        </w:tabs>
      </w:pPr>
      <w:hyperlink w:anchor="_Toc11254" w:history="1">
        <w:r>
          <w:rPr>
            <w:rFonts w:ascii="仿宋" w:eastAsia="仿宋" w:hAnsi="仿宋" w:cs="仿宋" w:hint="eastAsia"/>
            <w:lang w:eastAsia="zh-CN"/>
          </w:rPr>
          <w:t>十三、带钢项目变更管理</w:t>
        </w:r>
        <w:r>
          <w:tab/>
        </w:r>
        <w:r>
          <w:fldChar w:fldCharType="begin"/>
        </w:r>
        <w:r>
          <w:instrText xml:space="preserve"> PAGEREF _Toc11254 \h </w:instrText>
        </w:r>
        <w:r>
          <w:fldChar w:fldCharType="separate"/>
        </w:r>
        <w:r>
          <w:t>45</w:t>
        </w:r>
        <w:r>
          <w:fldChar w:fldCharType="end"/>
        </w:r>
      </w:hyperlink>
    </w:p>
    <w:p>
      <w:pPr>
        <w:pStyle w:val="TOC2"/>
        <w:tabs>
          <w:tab w:val="right" w:leader="dot" w:pos="8306"/>
        </w:tabs>
      </w:pPr>
      <w:hyperlink w:anchor="_Toc24195" w:history="1">
        <w:r>
          <w:rPr>
            <w:rFonts w:ascii="仿宋" w:eastAsia="仿宋" w:hAnsi="仿宋" w:cs="仿宋" w:hint="eastAsia"/>
            <w:lang w:eastAsia="zh-CN"/>
          </w:rPr>
          <w:t>(一)、变更申请与评估</w:t>
        </w:r>
        <w:r>
          <w:tab/>
        </w:r>
        <w:r>
          <w:fldChar w:fldCharType="begin"/>
        </w:r>
        <w:r>
          <w:instrText xml:space="preserve"> PAGEREF _Toc24195 \h </w:instrText>
        </w:r>
        <w:r>
          <w:fldChar w:fldCharType="separate"/>
        </w:r>
        <w:r>
          <w:t>45</w:t>
        </w:r>
        <w:r>
          <w:fldChar w:fldCharType="end"/>
        </w:r>
      </w:hyperlink>
    </w:p>
    <w:p>
      <w:pPr>
        <w:pStyle w:val="TOC2"/>
        <w:tabs>
          <w:tab w:val="right" w:leader="dot" w:pos="8306"/>
        </w:tabs>
      </w:pPr>
      <w:hyperlink w:anchor="_Toc25661" w:history="1">
        <w:r>
          <w:rPr>
            <w:rFonts w:ascii="仿宋" w:eastAsia="仿宋" w:hAnsi="仿宋" w:cs="仿宋" w:hint="eastAsia"/>
            <w:lang w:eastAsia="zh-CN"/>
          </w:rPr>
          <w:t>(二)、变更实施与控制</w:t>
        </w:r>
        <w:r>
          <w:tab/>
        </w:r>
        <w:r>
          <w:fldChar w:fldCharType="begin"/>
        </w:r>
        <w:r>
          <w:instrText xml:space="preserve"> PAGEREF _Toc25661 \h </w:instrText>
        </w:r>
        <w:r>
          <w:fldChar w:fldCharType="separate"/>
        </w:r>
        <w:r>
          <w:t>46</w:t>
        </w:r>
        <w:r>
          <w:fldChar w:fldCharType="end"/>
        </w:r>
      </w:hyperlink>
    </w:p>
    <w:p>
      <w:pPr>
        <w:pStyle w:val="TOC1"/>
        <w:tabs>
          <w:tab w:val="right" w:leader="dot" w:pos="8306"/>
        </w:tabs>
      </w:pPr>
      <w:hyperlink w:anchor="_Toc1376" w:history="1">
        <w:r>
          <w:rPr>
            <w:rFonts w:ascii="仿宋" w:eastAsia="仿宋" w:hAnsi="仿宋" w:cs="仿宋" w:hint="eastAsia"/>
            <w:lang w:eastAsia="zh-CN"/>
          </w:rPr>
          <w:t>十四、带钢项目治理与监督</w:t>
        </w:r>
        <w:r>
          <w:tab/>
        </w:r>
        <w:r>
          <w:fldChar w:fldCharType="begin"/>
        </w:r>
        <w:r>
          <w:instrText xml:space="preserve"> PAGEREF _Toc1376 \h </w:instrText>
        </w:r>
        <w:r>
          <w:fldChar w:fldCharType="separate"/>
        </w:r>
        <w:r>
          <w:t>46</w:t>
        </w:r>
        <w:r>
          <w:fldChar w:fldCharType="end"/>
        </w:r>
      </w:hyperlink>
    </w:p>
    <w:p>
      <w:pPr>
        <w:pStyle w:val="TOC2"/>
        <w:tabs>
          <w:tab w:val="right" w:leader="dot" w:pos="8306"/>
        </w:tabs>
      </w:pPr>
      <w:hyperlink w:anchor="_Toc11188" w:history="1">
        <w:r>
          <w:rPr>
            <w:rFonts w:ascii="仿宋" w:eastAsia="仿宋" w:hAnsi="仿宋" w:cs="仿宋" w:hint="eastAsia"/>
            <w:lang w:eastAsia="zh-CN"/>
          </w:rPr>
          <w:t>(一)、带钢项目治理结构</w:t>
        </w:r>
        <w:r>
          <w:tab/>
        </w:r>
        <w:r>
          <w:fldChar w:fldCharType="begin"/>
        </w:r>
        <w:r>
          <w:instrText xml:space="preserve"> PAGEREF _Toc11188 \h </w:instrText>
        </w:r>
        <w:r>
          <w:fldChar w:fldCharType="separate"/>
        </w:r>
        <w:r>
          <w:t>46</w:t>
        </w:r>
        <w:r>
          <w:fldChar w:fldCharType="end"/>
        </w:r>
      </w:hyperlink>
    </w:p>
    <w:p>
      <w:pPr>
        <w:pStyle w:val="TOC2"/>
        <w:tabs>
          <w:tab w:val="right" w:leader="dot" w:pos="8306"/>
        </w:tabs>
      </w:pPr>
      <w:hyperlink w:anchor="_Toc31084" w:history="1">
        <w:r>
          <w:rPr>
            <w:rFonts w:ascii="仿宋" w:eastAsia="仿宋" w:hAnsi="仿宋" w:cs="仿宋" w:hint="eastAsia"/>
            <w:lang w:eastAsia="zh-CN"/>
          </w:rPr>
          <w:t>(二)、监督与审计</w:t>
        </w:r>
        <w:r>
          <w:tab/>
        </w:r>
        <w:r>
          <w:fldChar w:fldCharType="begin"/>
        </w:r>
        <w:r>
          <w:instrText xml:space="preserve"> PAGEREF _Toc31084 \h </w:instrText>
        </w:r>
        <w:r>
          <w:fldChar w:fldCharType="separate"/>
        </w:r>
        <w:r>
          <w:t>48</w:t>
        </w:r>
        <w:r>
          <w:fldChar w:fldCharType="end"/>
        </w:r>
      </w:hyperlink>
    </w:p>
    <w:p>
      <w:pPr>
        <w:pStyle w:val="TOC1"/>
        <w:tabs>
          <w:tab w:val="right" w:leader="dot" w:pos="8306"/>
        </w:tabs>
      </w:pPr>
      <w:hyperlink w:anchor="_Toc29786" w:history="1">
        <w:r>
          <w:rPr>
            <w:rFonts w:ascii="仿宋" w:eastAsia="仿宋" w:hAnsi="仿宋" w:cs="仿宋" w:hint="eastAsia"/>
            <w:lang w:eastAsia="zh-CN"/>
          </w:rPr>
          <w:t>十五、带钢项目实施时间节点</w:t>
        </w:r>
        <w:r>
          <w:tab/>
        </w:r>
        <w:r>
          <w:fldChar w:fldCharType="begin"/>
        </w:r>
        <w:r>
          <w:instrText xml:space="preserve"> PAGEREF _Toc29786 \h </w:instrText>
        </w:r>
        <w:r>
          <w:fldChar w:fldCharType="separate"/>
        </w:r>
        <w:r>
          <w:t>49</w:t>
        </w:r>
        <w:r>
          <w:fldChar w:fldCharType="end"/>
        </w:r>
      </w:hyperlink>
    </w:p>
    <w:p>
      <w:pPr>
        <w:pStyle w:val="TOC2"/>
        <w:tabs>
          <w:tab w:val="right" w:leader="dot" w:pos="8306"/>
        </w:tabs>
      </w:pPr>
      <w:hyperlink w:anchor="_Toc9409" w:history="1">
        <w:r>
          <w:rPr>
            <w:rFonts w:ascii="仿宋" w:eastAsia="仿宋" w:hAnsi="仿宋" w:cs="仿宋" w:hint="eastAsia"/>
            <w:lang w:eastAsia="zh-CN"/>
          </w:rPr>
          <w:t>(一)、带钢项目启动阶段时间节点</w:t>
        </w:r>
        <w:r>
          <w:tab/>
        </w:r>
        <w:r>
          <w:fldChar w:fldCharType="begin"/>
        </w:r>
        <w:r>
          <w:instrText xml:space="preserve"> PAGEREF _Toc9409 \h </w:instrText>
        </w:r>
        <w:r>
          <w:fldChar w:fldCharType="separate"/>
        </w:r>
        <w:r>
          <w:t>49</w:t>
        </w:r>
        <w:r>
          <w:fldChar w:fldCharType="end"/>
        </w:r>
      </w:hyperlink>
    </w:p>
    <w:p>
      <w:pPr>
        <w:pStyle w:val="TOC2"/>
        <w:tabs>
          <w:tab w:val="right" w:leader="dot" w:pos="8306"/>
        </w:tabs>
      </w:pPr>
      <w:hyperlink w:anchor="_Toc1958" w:history="1">
        <w:r>
          <w:rPr>
            <w:rFonts w:ascii="仿宋" w:eastAsia="仿宋" w:hAnsi="仿宋" w:cs="仿宋" w:hint="eastAsia"/>
            <w:lang w:eastAsia="zh-CN"/>
          </w:rPr>
          <w:t>(二)、带钢项目执行阶段时间节点</w:t>
        </w:r>
        <w:r>
          <w:tab/>
        </w:r>
        <w:r>
          <w:fldChar w:fldCharType="begin"/>
        </w:r>
        <w:r>
          <w:instrText xml:space="preserve"> PAGEREF _Toc1958 \h </w:instrText>
        </w:r>
        <w:r>
          <w:fldChar w:fldCharType="separate"/>
        </w:r>
        <w:r>
          <w:t>50</w:t>
        </w:r>
        <w:r>
          <w:fldChar w:fldCharType="end"/>
        </w:r>
      </w:hyperlink>
    </w:p>
    <w:p>
      <w:pPr>
        <w:pStyle w:val="TOC2"/>
        <w:tabs>
          <w:tab w:val="right" w:leader="dot" w:pos="8306"/>
        </w:tabs>
      </w:pPr>
      <w:hyperlink w:anchor="_Toc15259" w:history="1">
        <w:r>
          <w:rPr>
            <w:rFonts w:ascii="仿宋" w:eastAsia="仿宋" w:hAnsi="仿宋" w:cs="仿宋" w:hint="eastAsia"/>
            <w:lang w:eastAsia="zh-CN"/>
          </w:rPr>
          <w:t>(三)、带钢项目完成阶段时间节点</w:t>
        </w:r>
        <w:r>
          <w:tab/>
        </w:r>
        <w:r>
          <w:fldChar w:fldCharType="begin"/>
        </w:r>
        <w:r>
          <w:instrText xml:space="preserve"> PAGEREF _Toc15259 \h </w:instrText>
        </w:r>
        <w:r>
          <w:fldChar w:fldCharType="separate"/>
        </w:r>
        <w:r>
          <w:t>51</w:t>
        </w:r>
        <w:r>
          <w:fldChar w:fldCharType="end"/>
        </w:r>
      </w:hyperlink>
    </w:p>
    <w:p>
      <w:pPr>
        <w:pStyle w:val="TOC1"/>
        <w:tabs>
          <w:tab w:val="right" w:leader="dot" w:pos="8306"/>
        </w:tabs>
      </w:pPr>
      <w:hyperlink w:anchor="_Toc7937" w:history="1">
        <w:r>
          <w:rPr>
            <w:rFonts w:ascii="仿宋" w:eastAsia="仿宋" w:hAnsi="仿宋" w:cs="仿宋" w:hint="eastAsia"/>
            <w:lang w:eastAsia="zh-CN"/>
          </w:rPr>
          <w:t>十六、营销与推广策略</w:t>
        </w:r>
        <w:r>
          <w:tab/>
        </w:r>
        <w:r>
          <w:fldChar w:fldCharType="begin"/>
        </w:r>
        <w:r>
          <w:instrText xml:space="preserve"> PAGEREF _Toc7937 \h </w:instrText>
        </w:r>
        <w:r>
          <w:fldChar w:fldCharType="separate"/>
        </w:r>
        <w:r>
          <w:t>52</w:t>
        </w:r>
        <w:r>
          <w:fldChar w:fldCharType="end"/>
        </w:r>
      </w:hyperlink>
    </w:p>
    <w:p>
      <w:pPr>
        <w:pStyle w:val="TOC2"/>
        <w:tabs>
          <w:tab w:val="right" w:leader="dot" w:pos="8306"/>
        </w:tabs>
      </w:pPr>
      <w:hyperlink w:anchor="_Toc30574" w:history="1">
        <w:r>
          <w:rPr>
            <w:rFonts w:ascii="仿宋" w:eastAsia="仿宋" w:hAnsi="仿宋" w:cs="仿宋" w:hint="eastAsia"/>
            <w:lang w:eastAsia="zh-CN"/>
          </w:rPr>
          <w:t>(一)、产品/服务定位与特点</w:t>
        </w:r>
        <w:r>
          <w:tab/>
        </w:r>
        <w:r>
          <w:fldChar w:fldCharType="begin"/>
        </w:r>
        <w:r>
          <w:instrText xml:space="preserve"> PAGEREF _Toc30574 \h </w:instrText>
        </w:r>
        <w:r>
          <w:fldChar w:fldCharType="separate"/>
        </w:r>
        <w:r>
          <w:t>52</w:t>
        </w:r>
        <w:r>
          <w:fldChar w:fldCharType="end"/>
        </w:r>
      </w:hyperlink>
    </w:p>
    <w:p>
      <w:pPr>
        <w:pStyle w:val="TOC2"/>
        <w:tabs>
          <w:tab w:val="right" w:leader="dot" w:pos="8306"/>
        </w:tabs>
      </w:pPr>
      <w:hyperlink w:anchor="_Toc9464" w:history="1">
        <w:r>
          <w:rPr>
            <w:rFonts w:ascii="仿宋" w:eastAsia="仿宋" w:hAnsi="仿宋" w:cs="仿宋" w:hint="eastAsia"/>
            <w:lang w:eastAsia="zh-CN"/>
          </w:rPr>
          <w:t>(二)、市场定位与竞争分析</w:t>
        </w:r>
        <w:r>
          <w:tab/>
        </w:r>
        <w:r>
          <w:fldChar w:fldCharType="begin"/>
        </w:r>
        <w:r>
          <w:instrText xml:space="preserve"> PAGEREF _Toc9464 \h </w:instrText>
        </w:r>
        <w:r>
          <w:fldChar w:fldCharType="separate"/>
        </w:r>
        <w:r>
          <w:t>53</w:t>
        </w:r>
        <w:r>
          <w:fldChar w:fldCharType="end"/>
        </w:r>
      </w:hyperlink>
    </w:p>
    <w:p>
      <w:pPr>
        <w:pStyle w:val="TOC2"/>
        <w:tabs>
          <w:tab w:val="right" w:leader="dot" w:pos="8306"/>
        </w:tabs>
      </w:pPr>
      <w:hyperlink w:anchor="_Toc31704" w:history="1">
        <w:r>
          <w:rPr>
            <w:rFonts w:ascii="仿宋" w:eastAsia="仿宋" w:hAnsi="仿宋" w:cs="仿宋" w:hint="eastAsia"/>
            <w:lang w:eastAsia="zh-CN"/>
          </w:rPr>
          <w:t>(三)、营销渠道与策略</w:t>
        </w:r>
        <w:r>
          <w:tab/>
        </w:r>
        <w:r>
          <w:fldChar w:fldCharType="begin"/>
        </w:r>
        <w:r>
          <w:instrText xml:space="preserve"> PAGEREF _Toc31704 \h </w:instrText>
        </w:r>
        <w:r>
          <w:fldChar w:fldCharType="separate"/>
        </w:r>
        <w:r>
          <w:t>55</w:t>
        </w:r>
        <w:r>
          <w:fldChar w:fldCharType="end"/>
        </w:r>
      </w:hyperlink>
    </w:p>
    <w:p>
      <w:pPr>
        <w:pStyle w:val="TOC2"/>
        <w:tabs>
          <w:tab w:val="right" w:leader="dot" w:pos="8306"/>
        </w:tabs>
      </w:pPr>
      <w:hyperlink w:anchor="_Toc3306" w:history="1">
        <w:r>
          <w:rPr>
            <w:rFonts w:ascii="仿宋" w:eastAsia="仿宋" w:hAnsi="仿宋" w:cs="仿宋" w:hint="eastAsia"/>
            <w:lang w:eastAsia="zh-CN"/>
          </w:rPr>
          <w:t>(四)、推广与宣传活动</w:t>
        </w:r>
        <w:r>
          <w:tab/>
        </w:r>
        <w:r>
          <w:fldChar w:fldCharType="begin"/>
        </w:r>
        <w:r>
          <w:instrText xml:space="preserve"> PAGEREF _Toc3306 \h </w:instrText>
        </w:r>
        <w:r>
          <w:fldChar w:fldCharType="separate"/>
        </w:r>
        <w:r>
          <w:t>56</w:t>
        </w:r>
        <w:r>
          <w:fldChar w:fldCharType="end"/>
        </w:r>
      </w:hyperlink>
    </w:p>
    <w:p>
      <w:pPr>
        <w:pStyle w:val="TOC1"/>
        <w:tabs>
          <w:tab w:val="right" w:leader="dot" w:pos="8306"/>
        </w:tabs>
      </w:pPr>
      <w:hyperlink w:anchor="_Toc15375" w:history="1">
        <w:r>
          <w:rPr>
            <w:rFonts w:ascii="仿宋" w:eastAsia="仿宋" w:hAnsi="仿宋" w:cs="仿宋" w:hint="eastAsia"/>
            <w:lang w:eastAsia="zh-CN"/>
          </w:rPr>
          <w:t>十七、利益相关者分析与沟通计划</w:t>
        </w:r>
        <w:r>
          <w:tab/>
        </w:r>
        <w:r>
          <w:fldChar w:fldCharType="begin"/>
        </w:r>
        <w:r>
          <w:instrText xml:space="preserve"> PAGEREF _Toc15375 \h </w:instrText>
        </w:r>
        <w:r>
          <w:fldChar w:fldCharType="separate"/>
        </w:r>
        <w:r>
          <w:t>61</w:t>
        </w:r>
        <w:r>
          <w:fldChar w:fldCharType="end"/>
        </w:r>
      </w:hyperlink>
    </w:p>
    <w:p>
      <w:pPr>
        <w:pStyle w:val="TOC2"/>
        <w:tabs>
          <w:tab w:val="right" w:leader="dot" w:pos="8306"/>
        </w:tabs>
      </w:pPr>
      <w:hyperlink w:anchor="_Toc23875" w:history="1">
        <w:r>
          <w:rPr>
            <w:rFonts w:ascii="仿宋" w:eastAsia="仿宋" w:hAnsi="仿宋" w:cs="仿宋" w:hint="eastAsia"/>
            <w:lang w:eastAsia="zh-CN"/>
          </w:rPr>
          <w:t>(一)、利益相关者分析</w:t>
        </w:r>
        <w:r>
          <w:tab/>
        </w:r>
        <w:r>
          <w:fldChar w:fldCharType="begin"/>
        </w:r>
        <w:r>
          <w:instrText xml:space="preserve"> PAGEREF _Toc23875 \h </w:instrText>
        </w:r>
        <w:r>
          <w:fldChar w:fldCharType="separate"/>
        </w:r>
        <w:r>
          <w:t>61</w:t>
        </w:r>
        <w:r>
          <w:fldChar w:fldCharType="end"/>
        </w:r>
      </w:hyperlink>
    </w:p>
    <w:p>
      <w:pPr>
        <w:pStyle w:val="TOC2"/>
        <w:tabs>
          <w:tab w:val="right" w:leader="dot" w:pos="8306"/>
        </w:tabs>
      </w:pPr>
      <w:hyperlink w:anchor="_Toc11438" w:history="1">
        <w:r>
          <w:rPr>
            <w:rFonts w:ascii="仿宋" w:eastAsia="仿宋" w:hAnsi="仿宋" w:cs="仿宋" w:hint="eastAsia"/>
            <w:lang w:eastAsia="zh-CN"/>
          </w:rPr>
          <w:t>(二)、沟通计划</w:t>
        </w:r>
        <w:r>
          <w:tab/>
        </w:r>
        <w:r>
          <w:fldChar w:fldCharType="begin"/>
        </w:r>
        <w:r>
          <w:instrText xml:space="preserve"> PAGEREF _Toc11438 \h </w:instrText>
        </w:r>
        <w:r>
          <w:fldChar w:fldCharType="separate"/>
        </w:r>
        <w:r>
          <w:t>62</w:t>
        </w:r>
        <w:r>
          <w:fldChar w:fldCharType="end"/>
        </w:r>
      </w:hyperlink>
    </w:p>
    <w:p>
      <w:pPr>
        <w:pStyle w:val="TOC1"/>
        <w:tabs>
          <w:tab w:val="right" w:leader="dot" w:pos="8306"/>
        </w:tabs>
      </w:pPr>
      <w:hyperlink w:anchor="_Toc10377" w:history="1">
        <w:r>
          <w:rPr>
            <w:rFonts w:ascii="仿宋" w:eastAsia="仿宋" w:hAnsi="仿宋" w:cs="仿宋" w:hint="eastAsia"/>
            <w:lang w:eastAsia="zh-CN"/>
          </w:rPr>
          <w:t>十八、带钢项目实施保障措施</w:t>
        </w:r>
        <w:r>
          <w:tab/>
        </w:r>
        <w:r>
          <w:fldChar w:fldCharType="begin"/>
        </w:r>
        <w:r>
          <w:instrText xml:space="preserve"> PAGEREF _Toc10377 \h </w:instrText>
        </w:r>
        <w:r>
          <w:fldChar w:fldCharType="separate"/>
        </w:r>
        <w:r>
          <w:t>63</w:t>
        </w:r>
        <w:r>
          <w:fldChar w:fldCharType="end"/>
        </w:r>
      </w:hyperlink>
    </w:p>
    <w:p>
      <w:pPr>
        <w:pStyle w:val="TOC2"/>
        <w:tabs>
          <w:tab w:val="right" w:leader="dot" w:pos="8306"/>
        </w:tabs>
      </w:pPr>
      <w:hyperlink w:anchor="_Toc11544" w:history="1">
        <w:r>
          <w:rPr>
            <w:rFonts w:ascii="仿宋" w:eastAsia="仿宋" w:hAnsi="仿宋" w:cs="仿宋" w:hint="eastAsia"/>
            <w:lang w:eastAsia="zh-CN"/>
          </w:rPr>
          <w:t>(一)、带钢项目实施保障机制</w:t>
        </w:r>
        <w:r>
          <w:tab/>
        </w:r>
        <w:r>
          <w:fldChar w:fldCharType="begin"/>
        </w:r>
        <w:r>
          <w:instrText xml:space="preserve"> PAGEREF _Toc11544 \h </w:instrText>
        </w:r>
        <w:r>
          <w:fldChar w:fldCharType="separate"/>
        </w:r>
        <w:r>
          <w:t>63</w:t>
        </w:r>
        <w:r>
          <w:fldChar w:fldCharType="end"/>
        </w:r>
      </w:hyperlink>
    </w:p>
    <w:p>
      <w:pPr>
        <w:pStyle w:val="TOC2"/>
        <w:tabs>
          <w:tab w:val="right" w:leader="dot" w:pos="8306"/>
        </w:tabs>
      </w:pPr>
      <w:hyperlink w:anchor="_Toc21436" w:history="1">
        <w:r>
          <w:rPr>
            <w:rFonts w:ascii="仿宋" w:eastAsia="仿宋" w:hAnsi="仿宋" w:cs="仿宋" w:hint="eastAsia"/>
            <w:lang w:eastAsia="zh-CN"/>
          </w:rPr>
          <w:t>(二)、带钢项目法律合规要求</w:t>
        </w:r>
        <w:r>
          <w:tab/>
        </w:r>
        <w:r>
          <w:fldChar w:fldCharType="begin"/>
        </w:r>
        <w:r>
          <w:instrText xml:space="preserve"> PAGEREF _Toc21436 \h </w:instrText>
        </w:r>
        <w:r>
          <w:fldChar w:fldCharType="separate"/>
        </w:r>
        <w:r>
          <w:t>67</w:t>
        </w:r>
        <w:r>
          <w:fldChar w:fldCharType="end"/>
        </w:r>
      </w:hyperlink>
    </w:p>
    <w:p>
      <w:pPr>
        <w:pStyle w:val="TOC2"/>
        <w:tabs>
          <w:tab w:val="right" w:leader="dot" w:pos="8306"/>
        </w:tabs>
      </w:pPr>
      <w:hyperlink w:anchor="_Toc11465" w:history="1">
        <w:r>
          <w:rPr>
            <w:rFonts w:ascii="仿宋" w:eastAsia="仿宋" w:hAnsi="仿宋" w:cs="仿宋" w:hint="eastAsia"/>
            <w:lang w:eastAsia="zh-CN"/>
          </w:rPr>
          <w:t>(三)、带钢项目合同管理与法律事务</w:t>
        </w:r>
        <w:r>
          <w:tab/>
        </w:r>
        <w:r>
          <w:fldChar w:fldCharType="begin"/>
        </w:r>
        <w:r>
          <w:instrText xml:space="preserve"> PAGEREF _Toc11465 \h </w:instrText>
        </w:r>
        <w:r>
          <w:fldChar w:fldCharType="separate"/>
        </w:r>
        <w:r>
          <w:t>70</w:t>
        </w:r>
        <w:r>
          <w:fldChar w:fldCharType="end"/>
        </w:r>
      </w:hyperlink>
    </w:p>
    <w:p>
      <w:pPr>
        <w:pStyle w:val="TOC2"/>
        <w:tabs>
          <w:tab w:val="right" w:leader="dot" w:pos="8306"/>
        </w:tabs>
      </w:pPr>
      <w:hyperlink w:anchor="_Toc15585" w:history="1">
        <w:r>
          <w:rPr>
            <w:rFonts w:ascii="仿宋" w:eastAsia="仿宋" w:hAnsi="仿宋" w:cs="仿宋" w:hint="eastAsia"/>
            <w:lang w:eastAsia="zh-CN"/>
          </w:rPr>
          <w:t>(四)、带钢项目知识产权保护策略</w:t>
        </w:r>
        <w:r>
          <w:tab/>
        </w:r>
        <w:r>
          <w:fldChar w:fldCharType="begin"/>
        </w:r>
        <w:r>
          <w:instrText xml:space="preserve"> PAGEREF _Toc15585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204"/>
      <w:r>
        <w:rPr>
          <w:rFonts w:ascii="仿宋" w:eastAsia="仿宋" w:hAnsi="仿宋" w:cs="仿宋" w:hint="eastAsia"/>
          <w:sz w:val="28"/>
          <w:lang w:eastAsia="zh-CN"/>
        </w:rPr>
        <w:t>一、带钢项目建设背景及必要性分析</w:t>
      </w:r>
      <w:bookmarkEnd w:id="2"/>
    </w:p>
    <w:p>
      <w:pPr>
        <w:pStyle w:val="Heading2"/>
        <w:rPr>
          <w:rFonts w:ascii="仿宋" w:eastAsia="仿宋" w:hAnsi="仿宋" w:cs="仿宋" w:hint="eastAsia"/>
          <w:lang w:eastAsia="zh-CN"/>
        </w:rPr>
      </w:pPr>
      <w:bookmarkStart w:id="3" w:name="_Toc32726"/>
      <w:r>
        <w:rPr>
          <w:rFonts w:ascii="仿宋" w:eastAsia="仿宋" w:hAnsi="仿宋" w:cs="仿宋" w:hint="eastAsia"/>
          <w:lang w:eastAsia="zh-CN"/>
        </w:rPr>
        <w:t>(一)、带钢项目背景分析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带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我们的背景分析将深入挖掘当前行业的发展趋势，通过对竞争态势的全面审视，找到带钢项目在这个潮流中的定位。同时，我们将关注行业内涌现的新兴机遇，以便带钢项目更好地融入行业发展的潮流中。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带钢项目提供了强大的发展动力。我们将聚焦于行业内最新的技术发展趋势，包括但不限于人工智能、大数据分析、物联网等领域。通过深度的技术研究，我们将确保带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带钢项目发展的源泉。我们将投入更多的精力对市场需求进行深入剖析，超越表面的需求，深入挖掘潜在的市场痛点和机遇。通过对市场需求的细致了解，带钢项目将更有针对性地设计解决方案，满足市场的多样化需求，从而更好地促进带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带钢项目战略至关重要。我们将对竞争态势进行更为深入的分析，包括但不限于市场份额、产品特点、客户满意度等多个维度。通过深度的竞争分析，带钢项目将能够更准确地把握市场脉搏，制定具有竞争力的带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带钢项目的发展具有直接的影响。我们将进行更为全面的法规和政策分析，了解行业发展中的潜在法律风险和合规挑战。通过充分了解和遵守相关法规，带钢项目将确保在法律框架内合法合规运营，为带钢项目的稳健发展提供有力支持。</w:t>
      </w:r>
    </w:p>
    <w:p>
      <w:pPr>
        <w:pStyle w:val="Heading2"/>
        <w:ind w:firstLine="560" w:firstLineChars="200"/>
        <w:rPr>
          <w:rFonts w:ascii="仿宋" w:eastAsia="仿宋" w:hAnsi="仿宋" w:cs="仿宋" w:hint="eastAsia"/>
          <w:sz w:val="28"/>
          <w:lang w:eastAsia="zh-CN"/>
        </w:rPr>
      </w:pPr>
      <w:bookmarkStart w:id="4" w:name="_Toc22718"/>
      <w:r>
        <w:rPr>
          <w:rFonts w:ascii="仿宋" w:eastAsia="仿宋" w:hAnsi="仿宋" w:cs="仿宋" w:hint="eastAsia"/>
          <w:sz w:val="28"/>
          <w:lang w:eastAsia="zh-CN"/>
        </w:rPr>
        <w:t>(二)、带钢项目建设必要性分析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建设的迫切性源于对行业发展趋势的深刻洞察。我们正处于一个行业变革的时代，科技创新、数字化转型成为企业发展的关键动力。带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建设不仅仅是为了跟上潮流，更是为了通过技术创新推动企业的持续发展。通过引入先进的技术和解决方案，带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带钢项目的建设成为必然选择，通过提高产品质量、拓展服务领域，从而在竞争中获得更多的机会。带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带钢项目建设的必要性体现在对客户需求更精准的满足。通过带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建设的背后是对企业持续创新的追求。只有通过不断创新，企业才能在竞争中立于不败之地。带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019"/>
      <w:r>
        <w:rPr>
          <w:rFonts w:ascii="仿宋" w:eastAsia="仿宋" w:hAnsi="仿宋" w:cs="仿宋" w:hint="eastAsia"/>
          <w:sz w:val="28"/>
          <w:lang w:eastAsia="zh-CN"/>
        </w:rPr>
        <w:t>二、带钢项目可持续发展</w:t>
      </w:r>
      <w:bookmarkEnd w:id="5"/>
    </w:p>
    <w:p>
      <w:pPr>
        <w:pStyle w:val="Heading2"/>
        <w:rPr>
          <w:rFonts w:ascii="仿宋" w:eastAsia="仿宋" w:hAnsi="仿宋" w:cs="仿宋" w:hint="eastAsia"/>
          <w:lang w:eastAsia="zh-CN"/>
        </w:rPr>
      </w:pPr>
      <w:bookmarkStart w:id="6" w:name="_Toc612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带钢项目中，带钢项目团队着眼于未来，明确了可持续发展的战略方向。制定的具体可持续发展目标包括降低资源使用、采用环保技术、最大化社会效益等。这一步骤不仅有助于带钢项目在环保和社会责任方面达到最高标准，也为未来提供了明确的指引，确保带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可持续实践的融入带钢项目管理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带钢项目管理周期。从带钢项目规划开始，带钢项目团队就考虑了环境和社会的因素。在执行阶段，带钢项目团队积极推动绿色技术的应用，优化资源利用。此外，关注员工的社会责任，通过培训和沟通活动提高员工对可持续发展的认知，使他们能够在日常工作中践行可持续实践。这些举措不仅为带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79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扎根于带钢项目的可持续发展理念，我们深信环保与社会责任是带钢项目成功的关键支柱。在带钢项目的每一步，我们都致力于通过创新和实践，履行对环境和社会的坚定责任。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团队通过引入先进的环保技术、建立高效的废物处理系统以及推动能源节约措施，积极履行环保责任。定期的环保监测和评估确保带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不仅致力于自身可持续发展，还注重对社会的回馈。通过支持社区带钢项目、参与慈善事业、提供培训机会等方式，带钢项目积极履行社会责任。与当地社区建立积极互动，关注员工的工作与生活平衡，以及员工的身心健康，是带钢项目在社会责任层面的关键举措。这样的实践不仅增强了带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509"/>
      <w:r>
        <w:rPr>
          <w:rFonts w:ascii="仿宋" w:eastAsia="仿宋" w:hAnsi="仿宋" w:cs="仿宋" w:hint="eastAsia"/>
          <w:sz w:val="28"/>
          <w:lang w:eastAsia="zh-CN"/>
        </w:rPr>
        <w:t>三、带钢项目文档管理</w:t>
      </w:r>
      <w:bookmarkEnd w:id="8"/>
    </w:p>
    <w:p>
      <w:pPr>
        <w:pStyle w:val="Heading2"/>
        <w:rPr>
          <w:rFonts w:ascii="仿宋" w:eastAsia="仿宋" w:hAnsi="仿宋" w:cs="仿宋" w:hint="eastAsia"/>
          <w:lang w:eastAsia="zh-CN"/>
        </w:rPr>
      </w:pPr>
      <w:bookmarkStart w:id="9" w:name="_Toc2465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带钢项目高度重视文档的质量和准确性，以支持带钢项目的各项活动和决策。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文档的编制始于带钢项目计划的初期，我们制定了详细的文档编制计划，明确了每个文档的内容、格式和编写责任人。在带钢项目启动阶段，我们首先编制了带钢项目章程，明确定义了带钢项目的目标、范围、风险等关键要素。随后，带钢项目团队根据计划陆续编制了需求文档、设计文档、测试文档等各类文档，确保带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带钢项目管理中的重要环节，旨在确保带钢项目文档符合质量标准和带钢项目需求。在带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除了内部审查，我们还进行了外部审查，邀请带钢项目相关利益方和专业领域的专家对文档进行独立审查。这有助于获取更全面、客观的反馈，确保带钢项目文档不仅符合内部标准，也满足外部需求。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带钢项目在文档编制与审查方面建立了严格的管理机制，通过规范的流程和多维度的审查，确保带钢项目文档的质量、准确性和可靠性，为带钢项目的顺利推进提供了有力支持。</w:t>
      </w:r>
    </w:p>
    <w:p>
      <w:pPr>
        <w:pStyle w:val="Heading2"/>
        <w:ind w:firstLine="560" w:firstLineChars="200"/>
        <w:rPr>
          <w:rFonts w:ascii="仿宋" w:eastAsia="仿宋" w:hAnsi="仿宋" w:cs="仿宋" w:hint="eastAsia"/>
          <w:sz w:val="28"/>
          <w:lang w:eastAsia="zh-CN"/>
        </w:rPr>
      </w:pPr>
      <w:bookmarkStart w:id="10" w:name="_Toc2508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在带钢项目中，我们致力于优化文档发布与分发过程，以确保信息的高效传递和团队间协作的顺畅进行。以下是我们采取的关键优化策略：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我们通过多渠道发布文档，包括电子邮件、带钢项目管理平台、内部网站等，以满足不同团队成员的偏好和需求。多渠道发布确保了信息的全面覆盖。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我们采用了精细的权限控制，确保只有授权人员可以访问敏感信息。这种安全措施保护了带钢项目文档的机密性，防止了未经授权的信息泄露。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39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文档存档与归档是带钢项目生命周期中一个至关重要的环节，直接关系到带钢项目信息的长期保存和历史记录的完整性。在带钢项目中，我们实施了一系列有效的文档存档与归档管理策略：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322"/>
      <w:r>
        <w:rPr>
          <w:rFonts w:ascii="仿宋" w:eastAsia="仿宋" w:hAnsi="仿宋" w:cs="仿宋" w:hint="eastAsia"/>
          <w:sz w:val="28"/>
          <w:lang w:eastAsia="zh-CN"/>
        </w:rPr>
        <w:t>四、带钢项目绩效评估</w:t>
      </w:r>
      <w:bookmarkEnd w:id="12"/>
    </w:p>
    <w:p>
      <w:pPr>
        <w:pStyle w:val="Heading2"/>
        <w:rPr>
          <w:rFonts w:ascii="仿宋" w:eastAsia="仿宋" w:hAnsi="仿宋" w:cs="仿宋" w:hint="eastAsia"/>
          <w:lang w:eastAsia="zh-CN"/>
        </w:rPr>
      </w:pPr>
      <w:bookmarkStart w:id="13" w:name="_Toc78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在带钢项目中，我们设计了一套全面的绩效评估指标，以确保带钢项目的可控和成功交付。这些指标跨足带钢项目目标、成本、进度和质量等多个维度，为我们提供了全面洞察带钢项目的健康状况。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目标达成率是我们关注的首要指标。我们设定了明确的目标，并通过定期监测和评估，迅速发现并应对潜在的目标偏差。这为带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成本绩效是另一个核心关注点。通过实际成本与预算成本的对比分析，我们深入了解成本差异的原因，及时调整资源分配，保持带钢项目在经济效益方面的合理水平。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进度作为关键的绩效指标之一，得到了精心的关注。我们制定了详细的带钢项目进度计划，并设立了进度符合度指标，确保实际进度与计划进度保持一致。这使我们能够快速发现和解决潜在的进度问题，保持带钢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带钢项目绩效的不可或缺的一环。我们引入了一系列的质量标准和客户满意度指标，以确保带钢项目交付的成果在质量上达到或超越预期水平。通过持续监测这些指标，我们努力提升带钢项目整体质量水平，为带钢项目的成功交付提供有力保障。通过这些科学且全面的绩效评估，我们能够更好地引导带钢项目的持续改进，确保带钢项目目标的顺利达成。</w:t>
      </w:r>
    </w:p>
    <w:p>
      <w:pPr>
        <w:pStyle w:val="Heading2"/>
        <w:ind w:firstLine="560" w:firstLineChars="200"/>
        <w:rPr>
          <w:rFonts w:ascii="仿宋" w:eastAsia="仿宋" w:hAnsi="仿宋" w:cs="仿宋" w:hint="eastAsia"/>
          <w:sz w:val="28"/>
          <w:lang w:eastAsia="zh-CN"/>
        </w:rPr>
      </w:pPr>
      <w:bookmarkStart w:id="14" w:name="_Toc1661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绩效评估是带钢项目中的关键环节，为确保带钢项目达到预期目标，我们采用了多层次、多维度的绩效评估方法。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带钢项目的战略目标对齐，确保每个决策和行动都与带钢项目整体目标保持一致。团队会定期召开战略对齐会议，审视当前工作与带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带钢项目进度、质量、成本和风险等方面。这些指标通过数据收集和分析，为带钢项目管理团队提供了客观的评估依据。例如，我们通过带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绩效评估不仅仅停留在带钢项目内部，还考虑了带钢项目对外部环境的影响。我们定期进行干系人满意度调查，以了解各利益相关方对带钢项目的期望和满意度，并及时做出调整。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这种多层次、多角度的绩效评估方法，使得我们能够全面了解带钢项目的运行状态，及时做出调整，确保带钢项目在不断变化的环境中保持稳健前行。</w:t>
      </w:r>
    </w:p>
    <w:p>
      <w:pPr>
        <w:pStyle w:val="Heading2"/>
        <w:ind w:firstLine="560" w:firstLineChars="200"/>
        <w:rPr>
          <w:rFonts w:ascii="仿宋" w:eastAsia="仿宋" w:hAnsi="仿宋" w:cs="仿宋" w:hint="eastAsia"/>
          <w:sz w:val="28"/>
          <w:lang w:eastAsia="zh-CN"/>
        </w:rPr>
      </w:pPr>
      <w:bookmarkStart w:id="15" w:name="_Toc2879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为了确保带钢项目的有效管理和不断优化，我们采用了精心设计的绩效评估周期。这个周期旨在实现灵活、实时和全面的评估，以适应带钢项目执行中的各种挑战。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带钢项目的不同需求，分为短期、中期和长期。短期评估关注每个迭代或工作周期，以及时发现和解决当前任务中的问题。中期评估涵盖几个迭代，深入了解整体带钢项目的趋势和性能。长期评估则着眼于整个带钢项目阶段，确保带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带钢项目管理工具和协作平台，团队成员能够随时更新和分享带钢项目数据。这种实时性的反馈机制使我们能够及时察觉潜在问题，快速调整，保持带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带钢项目的决策制定密不可分。每个周期的带钢项目回顾会议成为集体总结经验、识别问题深层次原因并找到创新解决方案的平台。这种定期的反思与调整机制使带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812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972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带钢项目的主要产品是XXXX，预计年产值为XXX万元。这一产品在市场中占据着重要的地位，其广泛的应用范围使得该带钢项目的市场前景非常广阔。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带钢项目的xxx产品作为重要的原材料之一，将在多个领域发挥关键作用。其在建筑、交通、能源等方面的广泛应用将为整个产业链提供强大的支持，形成产业协同效应。带钢项目的年产值XXX万XXX万XXX万万元不仅反映了其在市场上的巨大潜力，更预示着它对国民经济的积极贡献。这种关联度高、涉及面广的产业关系，使得该带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202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总征地面积为XXXX平方米，相当于约XX.XX亩，其中净用地面积为XXXX平方米，红线范围内相当于约XX.XX亩。这一用地规模充分考虑了带钢项目的建设需求，保障了带钢项目在合适的空间内得以充分发展。带钢项目规划的总建筑面积为XXXX平方米，其中主体工程建设占XXXX平方米，计容建筑面积达XXXX平方米。预计建筑工程的投资将达到XXXX万元，为带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计划购置的设备共计XXXX台（套），设备购置费用为XXXX万元。这一设备购置计划充分考虑到带钢项目的生产需求和技术要求，确保了带钢项目在生产运营中具备先进的技术装备和高效的生产能力。设备的合理配置将为带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带钢项目计划总投资为XXXX万元，预计年实现营业收入为XXXX万元。这一产能规模的设定旨在确保带钢项目能够在投资与回报之间取得平衡，实现长期可持续的发展。带钢项目的总投资充分考虑到各个方面的需求，包括用地建设、设备购置等多个环节，以确保带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592"/>
      <w:r>
        <w:rPr>
          <w:rFonts w:ascii="仿宋" w:eastAsia="仿宋" w:hAnsi="仿宋" w:cs="仿宋" w:hint="eastAsia"/>
          <w:sz w:val="28"/>
          <w:lang w:eastAsia="zh-CN"/>
        </w:rPr>
        <w:t>六、带钢项目建设单位说明</w:t>
      </w:r>
      <w:bookmarkEnd w:id="19"/>
    </w:p>
    <w:p>
      <w:pPr>
        <w:pStyle w:val="Heading2"/>
        <w:rPr>
          <w:rFonts w:ascii="仿宋" w:eastAsia="仿宋" w:hAnsi="仿宋" w:cs="仿宋" w:hint="eastAsia"/>
          <w:lang w:eastAsia="zh-CN"/>
        </w:rPr>
      </w:pPr>
      <w:bookmarkStart w:id="20" w:name="_Toc6716"/>
      <w:r>
        <w:rPr>
          <w:rFonts w:ascii="仿宋" w:eastAsia="仿宋" w:hAnsi="仿宋" w:cs="仿宋" w:hint="eastAsia"/>
          <w:lang w:eastAsia="zh-CN"/>
        </w:rPr>
        <w:t>(一)、带钢项目承办单位基本情况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30427"/>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带钢项目承办单位的XXXX，我们着眼于实现可持续的经济效益。通过技术创新和解决方案的提供，公司预计在带钢项目执行期间将获得可观的收入增长。这一收入来源主要包括带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https://d.book118.com/906044232235010033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7B36DA"/>
    <w:rsid w:val="7C7B36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4423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2024-01-11T17:58:00Z</dcterms:created>
  <dcterms:modified xsi:type="dcterms:W3CDTF">2024-01-11T17:58:56Z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A5AAB7D2E1834A2587EA7D1D05448F9B_11</vt:lpwstr>
  </property>
  <property fmtid="{D5CDD505-2E9C-101B-9397-08002B2CF9AE}" pid="3" name="KSOProductBuildVer">
    <vt:lpwstr>2052-12.1.0.16120</vt:lpwstr>
  </property>
</Properties>
</file>