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52B1F" w14:paraId="5612DD3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52B1F" w14:paraId="7757F40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52B1F" w14:paraId="4D59BFF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52B1F" w:rsidRPr="00D52B1F" w14:paraId="2F4BB9AF" w14:textId="110FE0E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52B1F">
        <w:rPr>
          <w:rFonts w:ascii="宋体" w:eastAsia="宋体" w:hAnsi="宋体" w:hint="eastAsia"/>
          <w:b/>
          <w:sz w:val="60"/>
        </w:rPr>
        <w:t>血液学分析仪器项目可行性研究分析报告</w:t>
      </w:r>
    </w:p>
    <w:p w:rsidR="00D52B1F" w:rsidP="00D52B1F" w14:paraId="511FDE15" w14:textId="4BCDC00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52B1F">
        <w:rPr>
          <w:rFonts w:ascii="仿宋" w:eastAsia="仿宋" w:hAnsi="仿宋" w:hint="eastAsia"/>
          <w:b/>
          <w:sz w:val="40"/>
        </w:rPr>
        <w:t>目录</w:t>
      </w:r>
    </w:p>
    <w:p w:rsidR="00D52B1F" w14:paraId="49B4F0C9" w14:textId="1CF17DD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_Toc160569646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52B1F" w14:paraId="3D862F74" w14:textId="6963A5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_Toc160569647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52B1F" w14:paraId="5FD74636" w14:textId="52E726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(一)、血液学分析仪器项目产品的市场定位和目标客户分析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_Toc160569648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52B1F" w14:paraId="60AD73FC" w14:textId="2A8BB8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_Toc160569649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52B1F" w14:paraId="794779BD" w14:textId="63205E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_Toc160569650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52B1F" w14:paraId="461636C7" w14:textId="58D5CA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_Toc160569651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52B1F" w14:paraId="5D405884" w14:textId="7A91B2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_Toc160569652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52B1F" w14:paraId="0890B332" w14:textId="40E263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_Toc160569653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52B1F" w14:paraId="32374694" w14:textId="79FB61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_Toc160569654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52B1F" w14:paraId="0D9B6533" w14:textId="520D69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_Toc160569655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52B1F" w14:paraId="1D86094E" w14:textId="089B06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(一)、血液学分析仪器项目品牌定位和形象设计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_Toc160569656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52B1F" w14:paraId="3A1FBC85" w14:textId="67DC81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_Toc160569657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52B1F" w14:paraId="6E900338" w14:textId="3C0E96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_Toc160569658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52B1F" w14:paraId="25D8716F" w14:textId="3AF48E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_Toc160569659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52B1F" w14:paraId="7B846CFD" w14:textId="2BBAD6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_Toc160569660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52B1F" w14:paraId="2256128F" w14:textId="036D7D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_Toc160569661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52B1F" w14:paraId="5B12BA1C" w14:textId="1418AB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_Toc160569662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52B1F" w14:paraId="787AACEB" w14:textId="60E0B5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五、血液学分析仪器行业未来技术发展趋势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_Toc160569663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52B1F" w14:paraId="1548B107" w14:textId="4DADF5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六、跨行业合作与创新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_Toc160569664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52B1F" w14:paraId="20BC248C" w14:textId="266906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(一)、与其他行业合作的潜力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_Toc160569665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52B1F" w14:paraId="6CD2E1E1" w14:textId="0BEAA8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(二)、交叉行业创新和合作策略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_Toc160569666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https://d.book118.com/906053004222010054</w:t>
        </w:r>
      </w:hyperlink>
    </w:p>
    <w:p w:rsidR="00D52B1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B1F" w:rsidP="00227692" w14:paraId="3F01F27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2B1F" w14:paraId="279FE2B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B1F" w:rsidP="00227692" w14:paraId="48C0BAD1" w14:textId="38558D3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52B1F" w14:paraId="13FA14A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B1F" w14:paraId="135F6CF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B1F" w:rsidP="002276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2B1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B1F" w:rsidP="00227692" w14:textId="38558D3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52B1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B1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B1F" w14:paraId="1AF2C88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B1F" w:rsidRPr="00D52B1F" w:rsidP="00D52B1F" w14:paraId="1A2AF0F6" w14:textId="7B76E92C">
    <w:pPr>
      <w:pStyle w:val="Header"/>
      <w:rPr>
        <w:rFonts w:ascii="仿宋" w:eastAsia="仿宋" w:hAnsi="仿宋"/>
      </w:rPr>
    </w:pPr>
    <w:r w:rsidRPr="00D52B1F">
      <w:rPr>
        <w:rFonts w:ascii="仿宋" w:eastAsia="仿宋" w:hAnsi="仿宋" w:hint="eastAsia"/>
      </w:rPr>
      <w:t>血液学分析仪器可行性报告</w:t>
    </w:r>
    <w:r w:rsidRPr="00D52B1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B1F" w14:paraId="4CC2EBA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B1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B1F" w:rsidRPr="00D52B1F" w:rsidP="00D52B1F" w14:textId="7B76E92C">
    <w:pPr>
      <w:pStyle w:val="Header"/>
      <w:rPr>
        <w:rFonts w:ascii="仿宋" w:eastAsia="仿宋" w:hAnsi="仿宋"/>
      </w:rPr>
    </w:pPr>
    <w:r w:rsidRPr="00D52B1F">
      <w:rPr>
        <w:rFonts w:ascii="仿宋" w:eastAsia="仿宋" w:hAnsi="仿宋" w:hint="eastAsia"/>
      </w:rPr>
      <w:t>血液学分析仪器可行性报告</w:t>
    </w:r>
    <w:r w:rsidRPr="00D52B1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B1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B1F"/>
    <w:rsid w:val="00227692"/>
    <w:rsid w:val="00D52B1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B7FCBD5"/>
  <w15:chartTrackingRefBased/>
  <w15:docId w15:val="{56F29331-AB43-44A2-BC1B-3B5D929AA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52B1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52B1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52B1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52B1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52B1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52B1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52B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52B1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52B1F"/>
  </w:style>
  <w:style w:type="paragraph" w:styleId="TOC1">
    <w:name w:val="toc 1"/>
    <w:basedOn w:val="Normal"/>
    <w:next w:val="Normal"/>
    <w:autoRedefine/>
    <w:uiPriority w:val="39"/>
    <w:unhideWhenUsed/>
    <w:rsid w:val="00D52B1F"/>
  </w:style>
  <w:style w:type="paragraph" w:styleId="TOC2">
    <w:name w:val="toc 2"/>
    <w:basedOn w:val="Normal"/>
    <w:next w:val="Normal"/>
    <w:autoRedefine/>
    <w:uiPriority w:val="39"/>
    <w:unhideWhenUsed/>
    <w:rsid w:val="00D52B1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0605300422201005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3891</Words>
  <Characters>22179</Characters>
  <Application>Microsoft Office Word</Application>
  <DocSecurity>0</DocSecurity>
  <Lines>184</Lines>
  <Paragraphs>52</Paragraphs>
  <ScaleCrop>false</ScaleCrop>
  <Company/>
  <LinksUpToDate>false</LinksUpToDate>
  <CharactersWithSpaces>26018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2024-03-05T14:20:00Z</dcterms:created>
  <dcterms:modified xsi:type="dcterms:W3CDTF">2024-03-05T14:20:00Z</dcterms:modified>
</cp:coreProperties>
</file>