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透闪石项目规划设计纲要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70" w:history="1">
        <w:r>
          <w:rPr>
            <w:rFonts w:ascii="仿宋" w:eastAsia="仿宋" w:hAnsi="仿宋" w:cs="仿宋" w:hint="eastAsia"/>
            <w:lang w:eastAsia="zh-CN"/>
          </w:rPr>
          <w:t>序言</w:t>
        </w:r>
        <w:r>
          <w:tab/>
        </w:r>
        <w:r>
          <w:fldChar w:fldCharType="begin"/>
        </w:r>
        <w:r>
          <w:instrText xml:space="preserve"> PAGEREF _Toc11370 \h </w:instrText>
        </w:r>
        <w:r>
          <w:fldChar w:fldCharType="separate"/>
        </w:r>
        <w:r>
          <w:t>3</w:t>
        </w:r>
        <w:r>
          <w:fldChar w:fldCharType="end"/>
        </w:r>
      </w:hyperlink>
    </w:p>
    <w:p>
      <w:pPr>
        <w:pStyle w:val="TOC1"/>
        <w:tabs>
          <w:tab w:val="right" w:leader="dot" w:pos="8306"/>
        </w:tabs>
      </w:pPr>
      <w:hyperlink w:anchor="_Toc20597" w:history="1">
        <w:r>
          <w:rPr>
            <w:rFonts w:ascii="仿宋" w:eastAsia="仿宋" w:hAnsi="仿宋" w:cs="仿宋" w:hint="eastAsia"/>
            <w:lang w:eastAsia="zh-CN"/>
          </w:rPr>
          <w:t>一、透闪石项目文档管理</w:t>
        </w:r>
        <w:r>
          <w:tab/>
        </w:r>
        <w:r>
          <w:fldChar w:fldCharType="begin"/>
        </w:r>
        <w:r>
          <w:instrText xml:space="preserve"> PAGEREF _Toc20597 \h </w:instrText>
        </w:r>
        <w:r>
          <w:fldChar w:fldCharType="separate"/>
        </w:r>
        <w:r>
          <w:t>3</w:t>
        </w:r>
        <w:r>
          <w:fldChar w:fldCharType="end"/>
        </w:r>
      </w:hyperlink>
    </w:p>
    <w:p>
      <w:pPr>
        <w:pStyle w:val="TOC2"/>
        <w:tabs>
          <w:tab w:val="right" w:leader="dot" w:pos="8306"/>
        </w:tabs>
      </w:pPr>
      <w:hyperlink w:anchor="_Toc10395" w:history="1">
        <w:r>
          <w:rPr>
            <w:rFonts w:ascii="仿宋" w:eastAsia="仿宋" w:hAnsi="仿宋" w:cs="仿宋" w:hint="eastAsia"/>
            <w:lang w:eastAsia="zh-CN"/>
          </w:rPr>
          <w:t>(一)、文档编制与审查</w:t>
        </w:r>
        <w:r>
          <w:tab/>
        </w:r>
        <w:r>
          <w:fldChar w:fldCharType="begin"/>
        </w:r>
        <w:r>
          <w:instrText xml:space="preserve"> PAGEREF _Toc10395 \h </w:instrText>
        </w:r>
        <w:r>
          <w:fldChar w:fldCharType="separate"/>
        </w:r>
        <w:r>
          <w:t>3</w:t>
        </w:r>
        <w:r>
          <w:fldChar w:fldCharType="end"/>
        </w:r>
      </w:hyperlink>
    </w:p>
    <w:p>
      <w:pPr>
        <w:pStyle w:val="TOC2"/>
        <w:tabs>
          <w:tab w:val="right" w:leader="dot" w:pos="8306"/>
        </w:tabs>
      </w:pPr>
      <w:hyperlink w:anchor="_Toc3399" w:history="1">
        <w:r>
          <w:rPr>
            <w:rFonts w:ascii="仿宋" w:eastAsia="仿宋" w:hAnsi="仿宋" w:cs="仿宋" w:hint="eastAsia"/>
            <w:lang w:eastAsia="zh-CN"/>
          </w:rPr>
          <w:t>(二)、文档发布与分发</w:t>
        </w:r>
        <w:r>
          <w:tab/>
        </w:r>
        <w:r>
          <w:fldChar w:fldCharType="begin"/>
        </w:r>
        <w:r>
          <w:instrText xml:space="preserve"> PAGEREF _Toc3399 \h </w:instrText>
        </w:r>
        <w:r>
          <w:fldChar w:fldCharType="separate"/>
        </w:r>
        <w:r>
          <w:t>4</w:t>
        </w:r>
        <w:r>
          <w:fldChar w:fldCharType="end"/>
        </w:r>
      </w:hyperlink>
    </w:p>
    <w:p>
      <w:pPr>
        <w:pStyle w:val="TOC2"/>
        <w:tabs>
          <w:tab w:val="right" w:leader="dot" w:pos="8306"/>
        </w:tabs>
      </w:pPr>
      <w:hyperlink w:anchor="_Toc10775" w:history="1">
        <w:r>
          <w:rPr>
            <w:rFonts w:ascii="仿宋" w:eastAsia="仿宋" w:hAnsi="仿宋" w:cs="仿宋" w:hint="eastAsia"/>
            <w:lang w:eastAsia="zh-CN"/>
          </w:rPr>
          <w:t>(三)、文档存档与归档</w:t>
        </w:r>
        <w:r>
          <w:tab/>
        </w:r>
        <w:r>
          <w:fldChar w:fldCharType="begin"/>
        </w:r>
        <w:r>
          <w:instrText xml:space="preserve"> PAGEREF _Toc10775 \h </w:instrText>
        </w:r>
        <w:r>
          <w:fldChar w:fldCharType="separate"/>
        </w:r>
        <w:r>
          <w:t>5</w:t>
        </w:r>
        <w:r>
          <w:fldChar w:fldCharType="end"/>
        </w:r>
      </w:hyperlink>
    </w:p>
    <w:p>
      <w:pPr>
        <w:pStyle w:val="TOC1"/>
        <w:tabs>
          <w:tab w:val="right" w:leader="dot" w:pos="8306"/>
        </w:tabs>
      </w:pPr>
      <w:hyperlink w:anchor="_Toc31901" w:history="1">
        <w:r>
          <w:rPr>
            <w:rFonts w:ascii="仿宋" w:eastAsia="仿宋" w:hAnsi="仿宋" w:cs="仿宋" w:hint="eastAsia"/>
            <w:lang w:eastAsia="zh-CN"/>
          </w:rPr>
          <w:t>二、工艺说明</w:t>
        </w:r>
        <w:r>
          <w:tab/>
        </w:r>
        <w:r>
          <w:fldChar w:fldCharType="begin"/>
        </w:r>
        <w:r>
          <w:instrText xml:space="preserve"> PAGEREF _Toc31901 \h </w:instrText>
        </w:r>
        <w:r>
          <w:fldChar w:fldCharType="separate"/>
        </w:r>
        <w:r>
          <w:t>6</w:t>
        </w:r>
        <w:r>
          <w:fldChar w:fldCharType="end"/>
        </w:r>
      </w:hyperlink>
    </w:p>
    <w:p>
      <w:pPr>
        <w:pStyle w:val="TOC2"/>
        <w:tabs>
          <w:tab w:val="right" w:leader="dot" w:pos="8306"/>
        </w:tabs>
      </w:pPr>
      <w:hyperlink w:anchor="_Toc11738" w:history="1">
        <w:r>
          <w:rPr>
            <w:rFonts w:ascii="仿宋" w:eastAsia="仿宋" w:hAnsi="仿宋" w:cs="仿宋" w:hint="eastAsia"/>
            <w:lang w:eastAsia="zh-CN"/>
          </w:rPr>
          <w:t>(一)、技术管理特点</w:t>
        </w:r>
        <w:r>
          <w:tab/>
        </w:r>
        <w:r>
          <w:fldChar w:fldCharType="begin"/>
        </w:r>
        <w:r>
          <w:instrText xml:space="preserve"> PAGEREF _Toc11738 \h </w:instrText>
        </w:r>
        <w:r>
          <w:fldChar w:fldCharType="separate"/>
        </w:r>
        <w:r>
          <w:t>6</w:t>
        </w:r>
        <w:r>
          <w:fldChar w:fldCharType="end"/>
        </w:r>
      </w:hyperlink>
    </w:p>
    <w:p>
      <w:pPr>
        <w:pStyle w:val="TOC2"/>
        <w:tabs>
          <w:tab w:val="right" w:leader="dot" w:pos="8306"/>
        </w:tabs>
      </w:pPr>
      <w:hyperlink w:anchor="_Toc29859" w:history="1">
        <w:r>
          <w:rPr>
            <w:rFonts w:ascii="仿宋" w:eastAsia="仿宋" w:hAnsi="仿宋" w:cs="仿宋" w:hint="eastAsia"/>
            <w:lang w:eastAsia="zh-CN"/>
          </w:rPr>
          <w:t>(二)、透闪石项目工艺技术设计方案</w:t>
        </w:r>
        <w:r>
          <w:tab/>
        </w:r>
        <w:r>
          <w:fldChar w:fldCharType="begin"/>
        </w:r>
        <w:r>
          <w:instrText xml:space="preserve"> PAGEREF _Toc29859 \h </w:instrText>
        </w:r>
        <w:r>
          <w:fldChar w:fldCharType="separate"/>
        </w:r>
        <w:r>
          <w:t>7</w:t>
        </w:r>
        <w:r>
          <w:fldChar w:fldCharType="end"/>
        </w:r>
      </w:hyperlink>
    </w:p>
    <w:p>
      <w:pPr>
        <w:pStyle w:val="TOC2"/>
        <w:tabs>
          <w:tab w:val="right" w:leader="dot" w:pos="8306"/>
        </w:tabs>
      </w:pPr>
      <w:hyperlink w:anchor="_Toc20989" w:history="1">
        <w:r>
          <w:rPr>
            <w:rFonts w:ascii="仿宋" w:eastAsia="仿宋" w:hAnsi="仿宋" w:cs="仿宋" w:hint="eastAsia"/>
            <w:lang w:eastAsia="zh-CN"/>
          </w:rPr>
          <w:t>(三)、设备选型方案</w:t>
        </w:r>
        <w:r>
          <w:tab/>
        </w:r>
        <w:r>
          <w:fldChar w:fldCharType="begin"/>
        </w:r>
        <w:r>
          <w:instrText xml:space="preserve"> PAGEREF _Toc20989 \h </w:instrText>
        </w:r>
        <w:r>
          <w:fldChar w:fldCharType="separate"/>
        </w:r>
        <w:r>
          <w:t>9</w:t>
        </w:r>
        <w:r>
          <w:fldChar w:fldCharType="end"/>
        </w:r>
      </w:hyperlink>
    </w:p>
    <w:p>
      <w:pPr>
        <w:pStyle w:val="TOC1"/>
        <w:tabs>
          <w:tab w:val="right" w:leader="dot" w:pos="8306"/>
        </w:tabs>
      </w:pPr>
      <w:hyperlink w:anchor="_Toc8514" w:history="1">
        <w:r>
          <w:rPr>
            <w:rFonts w:ascii="仿宋" w:eastAsia="仿宋" w:hAnsi="仿宋" w:cs="仿宋" w:hint="eastAsia"/>
            <w:lang w:eastAsia="zh-CN"/>
          </w:rPr>
          <w:t>三、市场分析、调研</w:t>
        </w:r>
        <w:r>
          <w:tab/>
        </w:r>
        <w:r>
          <w:fldChar w:fldCharType="begin"/>
        </w:r>
        <w:r>
          <w:instrText xml:space="preserve"> PAGEREF _Toc8514 \h </w:instrText>
        </w:r>
        <w:r>
          <w:fldChar w:fldCharType="separate"/>
        </w:r>
        <w:r>
          <w:t>10</w:t>
        </w:r>
        <w:r>
          <w:fldChar w:fldCharType="end"/>
        </w:r>
      </w:hyperlink>
    </w:p>
    <w:p>
      <w:pPr>
        <w:pStyle w:val="TOC2"/>
        <w:tabs>
          <w:tab w:val="right" w:leader="dot" w:pos="8306"/>
        </w:tabs>
      </w:pPr>
      <w:hyperlink w:anchor="_Toc18474" w:history="1">
        <w:r>
          <w:rPr>
            <w:rFonts w:ascii="仿宋" w:eastAsia="仿宋" w:hAnsi="仿宋" w:cs="仿宋" w:hint="eastAsia"/>
            <w:lang w:eastAsia="zh-CN"/>
          </w:rPr>
          <w:t>(一)、透闪石行业分析</w:t>
        </w:r>
        <w:r>
          <w:tab/>
        </w:r>
        <w:r>
          <w:fldChar w:fldCharType="begin"/>
        </w:r>
        <w:r>
          <w:instrText xml:space="preserve"> PAGEREF _Toc18474 \h </w:instrText>
        </w:r>
        <w:r>
          <w:fldChar w:fldCharType="separate"/>
        </w:r>
        <w:r>
          <w:t>10</w:t>
        </w:r>
        <w:r>
          <w:fldChar w:fldCharType="end"/>
        </w:r>
      </w:hyperlink>
    </w:p>
    <w:p>
      <w:pPr>
        <w:pStyle w:val="TOC2"/>
        <w:tabs>
          <w:tab w:val="right" w:leader="dot" w:pos="8306"/>
        </w:tabs>
      </w:pPr>
      <w:hyperlink w:anchor="_Toc30011" w:history="1">
        <w:r>
          <w:rPr>
            <w:rFonts w:ascii="仿宋" w:eastAsia="仿宋" w:hAnsi="仿宋" w:cs="仿宋" w:hint="eastAsia"/>
            <w:lang w:eastAsia="zh-CN"/>
          </w:rPr>
          <w:t>(二)、透闪石市场分析预测</w:t>
        </w:r>
        <w:r>
          <w:tab/>
        </w:r>
        <w:r>
          <w:fldChar w:fldCharType="begin"/>
        </w:r>
        <w:r>
          <w:instrText xml:space="preserve"> PAGEREF _Toc30011 \h </w:instrText>
        </w:r>
        <w:r>
          <w:fldChar w:fldCharType="separate"/>
        </w:r>
        <w:r>
          <w:t>11</w:t>
        </w:r>
        <w:r>
          <w:fldChar w:fldCharType="end"/>
        </w:r>
      </w:hyperlink>
    </w:p>
    <w:p>
      <w:pPr>
        <w:pStyle w:val="TOC1"/>
        <w:tabs>
          <w:tab w:val="right" w:leader="dot" w:pos="8306"/>
        </w:tabs>
      </w:pPr>
      <w:hyperlink w:anchor="_Toc10457" w:history="1">
        <w:r>
          <w:rPr>
            <w:rFonts w:ascii="仿宋" w:eastAsia="仿宋" w:hAnsi="仿宋" w:cs="仿宋" w:hint="eastAsia"/>
            <w:lang w:eastAsia="zh-CN"/>
          </w:rPr>
          <w:t>四、透闪石项目建设单位说明</w:t>
        </w:r>
        <w:r>
          <w:tab/>
        </w:r>
        <w:r>
          <w:fldChar w:fldCharType="begin"/>
        </w:r>
        <w:r>
          <w:instrText xml:space="preserve"> PAGEREF _Toc10457 \h </w:instrText>
        </w:r>
        <w:r>
          <w:fldChar w:fldCharType="separate"/>
        </w:r>
        <w:r>
          <w:t>11</w:t>
        </w:r>
        <w:r>
          <w:fldChar w:fldCharType="end"/>
        </w:r>
      </w:hyperlink>
    </w:p>
    <w:p>
      <w:pPr>
        <w:pStyle w:val="TOC2"/>
        <w:tabs>
          <w:tab w:val="right" w:leader="dot" w:pos="8306"/>
        </w:tabs>
      </w:pPr>
      <w:hyperlink w:anchor="_Toc15611" w:history="1">
        <w:r>
          <w:rPr>
            <w:rFonts w:ascii="仿宋" w:eastAsia="仿宋" w:hAnsi="仿宋" w:cs="仿宋" w:hint="eastAsia"/>
            <w:lang w:eastAsia="zh-CN"/>
          </w:rPr>
          <w:t>(一)、透闪石项目承办单位基本情况</w:t>
        </w:r>
        <w:r>
          <w:tab/>
        </w:r>
        <w:r>
          <w:fldChar w:fldCharType="begin"/>
        </w:r>
        <w:r>
          <w:instrText xml:space="preserve"> PAGEREF _Toc15611 \h </w:instrText>
        </w:r>
        <w:r>
          <w:fldChar w:fldCharType="separate"/>
        </w:r>
        <w:r>
          <w:t>11</w:t>
        </w:r>
        <w:r>
          <w:fldChar w:fldCharType="end"/>
        </w:r>
      </w:hyperlink>
    </w:p>
    <w:p>
      <w:pPr>
        <w:pStyle w:val="TOC2"/>
        <w:tabs>
          <w:tab w:val="right" w:leader="dot" w:pos="8306"/>
        </w:tabs>
      </w:pPr>
      <w:hyperlink w:anchor="_Toc5456" w:history="1">
        <w:r>
          <w:rPr>
            <w:rFonts w:ascii="仿宋" w:eastAsia="仿宋" w:hAnsi="仿宋" w:cs="仿宋" w:hint="eastAsia"/>
            <w:lang w:eastAsia="zh-CN"/>
          </w:rPr>
          <w:t>(二)、公司经济效益分析</w:t>
        </w:r>
        <w:r>
          <w:tab/>
        </w:r>
        <w:r>
          <w:fldChar w:fldCharType="begin"/>
        </w:r>
        <w:r>
          <w:instrText xml:space="preserve"> PAGEREF _Toc5456 \h </w:instrText>
        </w:r>
        <w:r>
          <w:fldChar w:fldCharType="separate"/>
        </w:r>
        <w:r>
          <w:t>12</w:t>
        </w:r>
        <w:r>
          <w:fldChar w:fldCharType="end"/>
        </w:r>
      </w:hyperlink>
    </w:p>
    <w:p>
      <w:pPr>
        <w:pStyle w:val="TOC1"/>
        <w:tabs>
          <w:tab w:val="right" w:leader="dot" w:pos="8306"/>
        </w:tabs>
      </w:pPr>
      <w:hyperlink w:anchor="_Toc10514" w:history="1">
        <w:r>
          <w:rPr>
            <w:rFonts w:ascii="仿宋" w:eastAsia="仿宋" w:hAnsi="仿宋" w:cs="仿宋" w:hint="eastAsia"/>
            <w:lang w:eastAsia="zh-CN"/>
          </w:rPr>
          <w:t>五、透闪石项目选址可行性分析</w:t>
        </w:r>
        <w:r>
          <w:tab/>
        </w:r>
        <w:r>
          <w:fldChar w:fldCharType="begin"/>
        </w:r>
        <w:r>
          <w:instrText xml:space="preserve"> PAGEREF _Toc10514 \h </w:instrText>
        </w:r>
        <w:r>
          <w:fldChar w:fldCharType="separate"/>
        </w:r>
        <w:r>
          <w:t>13</w:t>
        </w:r>
        <w:r>
          <w:fldChar w:fldCharType="end"/>
        </w:r>
      </w:hyperlink>
    </w:p>
    <w:p>
      <w:pPr>
        <w:pStyle w:val="TOC2"/>
        <w:tabs>
          <w:tab w:val="right" w:leader="dot" w:pos="8306"/>
        </w:tabs>
      </w:pPr>
      <w:hyperlink w:anchor="_Toc18102" w:history="1">
        <w:r>
          <w:rPr>
            <w:rFonts w:ascii="仿宋" w:eastAsia="仿宋" w:hAnsi="仿宋" w:cs="仿宋" w:hint="eastAsia"/>
            <w:lang w:eastAsia="zh-CN"/>
          </w:rPr>
          <w:t>(一)、透闪石项目选址</w:t>
        </w:r>
        <w:r>
          <w:tab/>
        </w:r>
        <w:r>
          <w:fldChar w:fldCharType="begin"/>
        </w:r>
        <w:r>
          <w:instrText xml:space="preserve"> PAGEREF _Toc18102 \h </w:instrText>
        </w:r>
        <w:r>
          <w:fldChar w:fldCharType="separate"/>
        </w:r>
        <w:r>
          <w:t>13</w:t>
        </w:r>
        <w:r>
          <w:fldChar w:fldCharType="end"/>
        </w:r>
      </w:hyperlink>
    </w:p>
    <w:p>
      <w:pPr>
        <w:pStyle w:val="TOC2"/>
        <w:tabs>
          <w:tab w:val="right" w:leader="dot" w:pos="8306"/>
        </w:tabs>
      </w:pPr>
      <w:hyperlink w:anchor="_Toc5502" w:history="1">
        <w:r>
          <w:rPr>
            <w:rFonts w:ascii="仿宋" w:eastAsia="仿宋" w:hAnsi="仿宋" w:cs="仿宋" w:hint="eastAsia"/>
            <w:lang w:eastAsia="zh-CN"/>
          </w:rPr>
          <w:t>(二)、用地控制指标</w:t>
        </w:r>
        <w:r>
          <w:tab/>
        </w:r>
        <w:r>
          <w:fldChar w:fldCharType="begin"/>
        </w:r>
        <w:r>
          <w:instrText xml:space="preserve"> PAGEREF _Toc5502 \h </w:instrText>
        </w:r>
        <w:r>
          <w:fldChar w:fldCharType="separate"/>
        </w:r>
        <w:r>
          <w:t>13</w:t>
        </w:r>
        <w:r>
          <w:fldChar w:fldCharType="end"/>
        </w:r>
      </w:hyperlink>
    </w:p>
    <w:p>
      <w:pPr>
        <w:pStyle w:val="TOC2"/>
        <w:tabs>
          <w:tab w:val="right" w:leader="dot" w:pos="8306"/>
        </w:tabs>
      </w:pPr>
      <w:hyperlink w:anchor="_Toc23231" w:history="1">
        <w:r>
          <w:rPr>
            <w:rFonts w:ascii="仿宋" w:eastAsia="仿宋" w:hAnsi="仿宋" w:cs="仿宋" w:hint="eastAsia"/>
            <w:lang w:eastAsia="zh-CN"/>
          </w:rPr>
          <w:t>(三)、节约用地措施</w:t>
        </w:r>
        <w:r>
          <w:tab/>
        </w:r>
        <w:r>
          <w:fldChar w:fldCharType="begin"/>
        </w:r>
        <w:r>
          <w:instrText xml:space="preserve"> PAGEREF _Toc23231 \h </w:instrText>
        </w:r>
        <w:r>
          <w:fldChar w:fldCharType="separate"/>
        </w:r>
        <w:r>
          <w:t>15</w:t>
        </w:r>
        <w:r>
          <w:fldChar w:fldCharType="end"/>
        </w:r>
      </w:hyperlink>
    </w:p>
    <w:p>
      <w:pPr>
        <w:pStyle w:val="TOC2"/>
        <w:tabs>
          <w:tab w:val="right" w:leader="dot" w:pos="8306"/>
        </w:tabs>
      </w:pPr>
      <w:hyperlink w:anchor="_Toc15392" w:history="1">
        <w:r>
          <w:rPr>
            <w:rFonts w:ascii="仿宋" w:eastAsia="仿宋" w:hAnsi="仿宋" w:cs="仿宋" w:hint="eastAsia"/>
            <w:lang w:eastAsia="zh-CN"/>
          </w:rPr>
          <w:t>(四)、总图布置方案</w:t>
        </w:r>
        <w:r>
          <w:tab/>
        </w:r>
        <w:r>
          <w:fldChar w:fldCharType="begin"/>
        </w:r>
        <w:r>
          <w:instrText xml:space="preserve"> PAGEREF _Toc15392 \h </w:instrText>
        </w:r>
        <w:r>
          <w:fldChar w:fldCharType="separate"/>
        </w:r>
        <w:r>
          <w:t>16</w:t>
        </w:r>
        <w:r>
          <w:fldChar w:fldCharType="end"/>
        </w:r>
      </w:hyperlink>
    </w:p>
    <w:p>
      <w:pPr>
        <w:pStyle w:val="TOC2"/>
        <w:tabs>
          <w:tab w:val="right" w:leader="dot" w:pos="8306"/>
        </w:tabs>
      </w:pPr>
      <w:hyperlink w:anchor="_Toc29372" w:history="1">
        <w:r>
          <w:rPr>
            <w:rFonts w:ascii="仿宋" w:eastAsia="仿宋" w:hAnsi="仿宋" w:cs="仿宋" w:hint="eastAsia"/>
            <w:lang w:eastAsia="zh-CN"/>
          </w:rPr>
          <w:t>(五)、选址综合评价</w:t>
        </w:r>
        <w:r>
          <w:tab/>
        </w:r>
        <w:r>
          <w:fldChar w:fldCharType="begin"/>
        </w:r>
        <w:r>
          <w:instrText xml:space="preserve"> PAGEREF _Toc29372 \h </w:instrText>
        </w:r>
        <w:r>
          <w:fldChar w:fldCharType="separate"/>
        </w:r>
        <w:r>
          <w:t>17</w:t>
        </w:r>
        <w:r>
          <w:fldChar w:fldCharType="end"/>
        </w:r>
      </w:hyperlink>
    </w:p>
    <w:p>
      <w:pPr>
        <w:pStyle w:val="TOC1"/>
        <w:tabs>
          <w:tab w:val="right" w:leader="dot" w:pos="8306"/>
        </w:tabs>
      </w:pPr>
      <w:hyperlink w:anchor="_Toc13341" w:history="1">
        <w:r>
          <w:rPr>
            <w:rFonts w:ascii="仿宋" w:eastAsia="仿宋" w:hAnsi="仿宋" w:cs="仿宋" w:hint="eastAsia"/>
            <w:lang w:eastAsia="zh-CN"/>
          </w:rPr>
          <w:t>六、透闪石项目可持续发展</w:t>
        </w:r>
        <w:r>
          <w:tab/>
        </w:r>
        <w:r>
          <w:fldChar w:fldCharType="begin"/>
        </w:r>
        <w:r>
          <w:instrText xml:space="preserve"> PAGEREF _Toc13341 \h </w:instrText>
        </w:r>
        <w:r>
          <w:fldChar w:fldCharType="separate"/>
        </w:r>
        <w:r>
          <w:t>18</w:t>
        </w:r>
        <w:r>
          <w:fldChar w:fldCharType="end"/>
        </w:r>
      </w:hyperlink>
    </w:p>
    <w:p>
      <w:pPr>
        <w:pStyle w:val="TOC2"/>
        <w:tabs>
          <w:tab w:val="right" w:leader="dot" w:pos="8306"/>
        </w:tabs>
      </w:pPr>
      <w:hyperlink w:anchor="_Toc8204" w:history="1">
        <w:r>
          <w:rPr>
            <w:rFonts w:ascii="仿宋" w:eastAsia="仿宋" w:hAnsi="仿宋" w:cs="仿宋" w:hint="eastAsia"/>
            <w:lang w:eastAsia="zh-CN"/>
          </w:rPr>
          <w:t>(一)、可持续战略与实践</w:t>
        </w:r>
        <w:r>
          <w:tab/>
        </w:r>
        <w:r>
          <w:fldChar w:fldCharType="begin"/>
        </w:r>
        <w:r>
          <w:instrText xml:space="preserve"> PAGEREF _Toc8204 \h </w:instrText>
        </w:r>
        <w:r>
          <w:fldChar w:fldCharType="separate"/>
        </w:r>
        <w:r>
          <w:t>18</w:t>
        </w:r>
        <w:r>
          <w:fldChar w:fldCharType="end"/>
        </w:r>
      </w:hyperlink>
    </w:p>
    <w:p>
      <w:pPr>
        <w:pStyle w:val="TOC2"/>
        <w:tabs>
          <w:tab w:val="right" w:leader="dot" w:pos="8306"/>
        </w:tabs>
      </w:pPr>
      <w:hyperlink w:anchor="_Toc27894" w:history="1">
        <w:r>
          <w:rPr>
            <w:rFonts w:ascii="仿宋" w:eastAsia="仿宋" w:hAnsi="仿宋" w:cs="仿宋" w:hint="eastAsia"/>
            <w:lang w:eastAsia="zh-CN"/>
          </w:rPr>
          <w:t>(二)、环保与社会责任</w:t>
        </w:r>
        <w:r>
          <w:tab/>
        </w:r>
        <w:r>
          <w:fldChar w:fldCharType="begin"/>
        </w:r>
        <w:r>
          <w:instrText xml:space="preserve"> PAGEREF _Toc27894 \h </w:instrText>
        </w:r>
        <w:r>
          <w:fldChar w:fldCharType="separate"/>
        </w:r>
        <w:r>
          <w:t>19</w:t>
        </w:r>
        <w:r>
          <w:fldChar w:fldCharType="end"/>
        </w:r>
      </w:hyperlink>
    </w:p>
    <w:p>
      <w:pPr>
        <w:pStyle w:val="TOC1"/>
        <w:tabs>
          <w:tab w:val="right" w:leader="dot" w:pos="8306"/>
        </w:tabs>
      </w:pPr>
      <w:hyperlink w:anchor="_Toc12617" w:history="1">
        <w:r>
          <w:rPr>
            <w:rFonts w:ascii="仿宋" w:eastAsia="仿宋" w:hAnsi="仿宋" w:cs="仿宋" w:hint="eastAsia"/>
            <w:lang w:eastAsia="zh-CN"/>
          </w:rPr>
          <w:t>七、透闪石项目财务管理</w:t>
        </w:r>
        <w:r>
          <w:tab/>
        </w:r>
        <w:r>
          <w:fldChar w:fldCharType="begin"/>
        </w:r>
        <w:r>
          <w:instrText xml:space="preserve"> PAGEREF _Toc12617 \h </w:instrText>
        </w:r>
        <w:r>
          <w:fldChar w:fldCharType="separate"/>
        </w:r>
        <w:r>
          <w:t>20</w:t>
        </w:r>
        <w:r>
          <w:fldChar w:fldCharType="end"/>
        </w:r>
      </w:hyperlink>
    </w:p>
    <w:p>
      <w:pPr>
        <w:pStyle w:val="TOC2"/>
        <w:tabs>
          <w:tab w:val="right" w:leader="dot" w:pos="8306"/>
        </w:tabs>
      </w:pPr>
      <w:hyperlink w:anchor="_Toc2961" w:history="1">
        <w:r>
          <w:rPr>
            <w:rFonts w:ascii="仿宋" w:eastAsia="仿宋" w:hAnsi="仿宋" w:cs="仿宋" w:hint="eastAsia"/>
            <w:lang w:eastAsia="zh-CN"/>
          </w:rPr>
          <w:t>(一)、资金需求大</w:t>
        </w:r>
        <w:r>
          <w:tab/>
        </w:r>
        <w:r>
          <w:fldChar w:fldCharType="begin"/>
        </w:r>
        <w:r>
          <w:instrText xml:space="preserve"> PAGEREF _Toc2961 \h </w:instrText>
        </w:r>
        <w:r>
          <w:fldChar w:fldCharType="separate"/>
        </w:r>
        <w:r>
          <w:t>20</w:t>
        </w:r>
        <w:r>
          <w:fldChar w:fldCharType="end"/>
        </w:r>
      </w:hyperlink>
    </w:p>
    <w:p>
      <w:pPr>
        <w:pStyle w:val="TOC2"/>
        <w:tabs>
          <w:tab w:val="right" w:leader="dot" w:pos="8306"/>
        </w:tabs>
      </w:pPr>
      <w:hyperlink w:anchor="_Toc19874" w:history="1">
        <w:r>
          <w:rPr>
            <w:rFonts w:ascii="仿宋" w:eastAsia="仿宋" w:hAnsi="仿宋" w:cs="仿宋" w:hint="eastAsia"/>
            <w:lang w:eastAsia="zh-CN"/>
          </w:rPr>
          <w:t>(二)、研发周期长</w:t>
        </w:r>
        <w:r>
          <w:tab/>
        </w:r>
        <w:r>
          <w:fldChar w:fldCharType="begin"/>
        </w:r>
        <w:r>
          <w:instrText xml:space="preserve"> PAGEREF _Toc19874 \h </w:instrText>
        </w:r>
        <w:r>
          <w:fldChar w:fldCharType="separate"/>
        </w:r>
        <w:r>
          <w:t>21</w:t>
        </w:r>
        <w:r>
          <w:fldChar w:fldCharType="end"/>
        </w:r>
      </w:hyperlink>
    </w:p>
    <w:p>
      <w:pPr>
        <w:pStyle w:val="TOC2"/>
        <w:tabs>
          <w:tab w:val="right" w:leader="dot" w:pos="8306"/>
        </w:tabs>
      </w:pPr>
      <w:hyperlink w:anchor="_Toc160" w:history="1">
        <w:r>
          <w:rPr>
            <w:rFonts w:ascii="仿宋" w:eastAsia="仿宋" w:hAnsi="仿宋" w:cs="仿宋" w:hint="eastAsia"/>
            <w:lang w:eastAsia="zh-CN"/>
          </w:rPr>
          <w:t>(三)、市场风险大</w:t>
        </w:r>
        <w:r>
          <w:tab/>
        </w:r>
        <w:r>
          <w:fldChar w:fldCharType="begin"/>
        </w:r>
        <w:r>
          <w:instrText xml:space="preserve"> PAGEREF _Toc160 \h </w:instrText>
        </w:r>
        <w:r>
          <w:fldChar w:fldCharType="separate"/>
        </w:r>
        <w:r>
          <w:t>22</w:t>
        </w:r>
        <w:r>
          <w:fldChar w:fldCharType="end"/>
        </w:r>
      </w:hyperlink>
    </w:p>
    <w:p>
      <w:pPr>
        <w:pStyle w:val="TOC2"/>
        <w:tabs>
          <w:tab w:val="right" w:leader="dot" w:pos="8306"/>
        </w:tabs>
      </w:pPr>
      <w:hyperlink w:anchor="_Toc30787" w:history="1">
        <w:r>
          <w:rPr>
            <w:rFonts w:ascii="仿宋" w:eastAsia="仿宋" w:hAnsi="仿宋" w:cs="仿宋" w:hint="eastAsia"/>
            <w:lang w:eastAsia="zh-CN"/>
          </w:rPr>
          <w:t>(四)、利润率高</w:t>
        </w:r>
        <w:r>
          <w:tab/>
        </w:r>
        <w:r>
          <w:fldChar w:fldCharType="begin"/>
        </w:r>
        <w:r>
          <w:instrText xml:space="preserve"> PAGEREF _Toc30787 \h </w:instrText>
        </w:r>
        <w:r>
          <w:fldChar w:fldCharType="separate"/>
        </w:r>
        <w:r>
          <w:t>25</w:t>
        </w:r>
        <w:r>
          <w:fldChar w:fldCharType="end"/>
        </w:r>
      </w:hyperlink>
    </w:p>
    <w:p>
      <w:pPr>
        <w:pStyle w:val="TOC1"/>
        <w:tabs>
          <w:tab w:val="right" w:leader="dot" w:pos="8306"/>
        </w:tabs>
      </w:pPr>
      <w:hyperlink w:anchor="_Toc10999" w:history="1">
        <w:r>
          <w:rPr>
            <w:rFonts w:ascii="仿宋" w:eastAsia="仿宋" w:hAnsi="仿宋" w:cs="仿宋" w:hint="eastAsia"/>
            <w:lang w:eastAsia="zh-CN"/>
          </w:rPr>
          <w:t>八、透闪石项目人力资源培养与发展</w:t>
        </w:r>
        <w:r>
          <w:tab/>
        </w:r>
        <w:r>
          <w:fldChar w:fldCharType="begin"/>
        </w:r>
        <w:r>
          <w:instrText xml:space="preserve"> PAGEREF _Toc10999 \h </w:instrText>
        </w:r>
        <w:r>
          <w:fldChar w:fldCharType="separate"/>
        </w:r>
        <w:r>
          <w:t>27</w:t>
        </w:r>
        <w:r>
          <w:fldChar w:fldCharType="end"/>
        </w:r>
      </w:hyperlink>
    </w:p>
    <w:p>
      <w:pPr>
        <w:pStyle w:val="TOC2"/>
        <w:tabs>
          <w:tab w:val="right" w:leader="dot" w:pos="8306"/>
        </w:tabs>
      </w:pPr>
      <w:hyperlink w:anchor="_Toc9143" w:history="1">
        <w:r>
          <w:rPr>
            <w:rFonts w:ascii="仿宋" w:eastAsia="仿宋" w:hAnsi="仿宋" w:cs="仿宋" w:hint="eastAsia"/>
            <w:lang w:eastAsia="zh-CN"/>
          </w:rPr>
          <w:t>(一)、人才需求与规划</w:t>
        </w:r>
        <w:r>
          <w:tab/>
        </w:r>
        <w:r>
          <w:fldChar w:fldCharType="begin"/>
        </w:r>
        <w:r>
          <w:instrText xml:space="preserve"> PAGEREF _Toc9143 \h </w:instrText>
        </w:r>
        <w:r>
          <w:fldChar w:fldCharType="separate"/>
        </w:r>
        <w:r>
          <w:t>27</w:t>
        </w:r>
        <w:r>
          <w:fldChar w:fldCharType="end"/>
        </w:r>
      </w:hyperlink>
    </w:p>
    <w:p>
      <w:pPr>
        <w:pStyle w:val="TOC2"/>
        <w:tabs>
          <w:tab w:val="right" w:leader="dot" w:pos="8306"/>
        </w:tabs>
      </w:pPr>
      <w:hyperlink w:anchor="_Toc11727" w:history="1">
        <w:r>
          <w:rPr>
            <w:rFonts w:ascii="仿宋" w:eastAsia="仿宋" w:hAnsi="仿宋" w:cs="仿宋" w:hint="eastAsia"/>
            <w:lang w:eastAsia="zh-CN"/>
          </w:rPr>
          <w:t>(二)、培训与发展计划</w:t>
        </w:r>
        <w:r>
          <w:tab/>
        </w:r>
        <w:r>
          <w:fldChar w:fldCharType="begin"/>
        </w:r>
        <w:r>
          <w:instrText xml:space="preserve"> PAGEREF _Toc11727 \h </w:instrText>
        </w:r>
        <w:r>
          <w:fldChar w:fldCharType="separate"/>
        </w:r>
        <w:r>
          <w:t>27</w:t>
        </w:r>
        <w:r>
          <w:fldChar w:fldCharType="end"/>
        </w:r>
      </w:hyperlink>
    </w:p>
    <w:p>
      <w:pPr>
        <w:pStyle w:val="TOC1"/>
        <w:tabs>
          <w:tab w:val="right" w:leader="dot" w:pos="8306"/>
        </w:tabs>
      </w:pPr>
      <w:hyperlink w:anchor="_Toc32172" w:history="1">
        <w:r>
          <w:rPr>
            <w:rFonts w:ascii="仿宋" w:eastAsia="仿宋" w:hAnsi="仿宋" w:cs="仿宋" w:hint="eastAsia"/>
            <w:lang w:eastAsia="zh-CN"/>
          </w:rPr>
          <w:t>九、透闪石项目环境影响分析</w:t>
        </w:r>
        <w:r>
          <w:tab/>
        </w:r>
        <w:r>
          <w:fldChar w:fldCharType="begin"/>
        </w:r>
        <w:r>
          <w:instrText xml:space="preserve"> PAGEREF _Toc32172 \h </w:instrText>
        </w:r>
        <w:r>
          <w:fldChar w:fldCharType="separate"/>
        </w:r>
        <w:r>
          <w:t>28</w:t>
        </w:r>
        <w:r>
          <w:fldChar w:fldCharType="end"/>
        </w:r>
      </w:hyperlink>
    </w:p>
    <w:p>
      <w:pPr>
        <w:pStyle w:val="TOC2"/>
        <w:tabs>
          <w:tab w:val="right" w:leader="dot" w:pos="8306"/>
        </w:tabs>
      </w:pPr>
      <w:hyperlink w:anchor="_Toc8728" w:history="1">
        <w:r>
          <w:rPr>
            <w:rFonts w:ascii="仿宋" w:eastAsia="仿宋" w:hAnsi="仿宋" w:cs="仿宋" w:hint="eastAsia"/>
            <w:lang w:eastAsia="zh-CN"/>
          </w:rPr>
          <w:t>(一)、建设区域环境质量现状</w:t>
        </w:r>
        <w:r>
          <w:tab/>
        </w:r>
        <w:r>
          <w:fldChar w:fldCharType="begin"/>
        </w:r>
        <w:r>
          <w:instrText xml:space="preserve"> PAGEREF _Toc8728 \h </w:instrText>
        </w:r>
        <w:r>
          <w:fldChar w:fldCharType="separate"/>
        </w:r>
        <w:r>
          <w:t>28</w:t>
        </w:r>
        <w:r>
          <w:fldChar w:fldCharType="end"/>
        </w:r>
      </w:hyperlink>
    </w:p>
    <w:p>
      <w:pPr>
        <w:pStyle w:val="TOC2"/>
        <w:tabs>
          <w:tab w:val="right" w:leader="dot" w:pos="8306"/>
        </w:tabs>
      </w:pPr>
      <w:hyperlink w:anchor="_Toc7551" w:history="1">
        <w:r>
          <w:rPr>
            <w:rFonts w:ascii="仿宋" w:eastAsia="仿宋" w:hAnsi="仿宋" w:cs="仿宋" w:hint="eastAsia"/>
            <w:lang w:eastAsia="zh-CN"/>
          </w:rPr>
          <w:t>(二)、建设期环境保护</w:t>
        </w:r>
        <w:r>
          <w:tab/>
        </w:r>
        <w:r>
          <w:fldChar w:fldCharType="begin"/>
        </w:r>
        <w:r>
          <w:instrText xml:space="preserve"> PAGEREF _Toc7551 \h </w:instrText>
        </w:r>
        <w:r>
          <w:fldChar w:fldCharType="separate"/>
        </w:r>
        <w:r>
          <w:t>29</w:t>
        </w:r>
        <w:r>
          <w:fldChar w:fldCharType="end"/>
        </w:r>
      </w:hyperlink>
    </w:p>
    <w:p>
      <w:pPr>
        <w:pStyle w:val="TOC2"/>
        <w:tabs>
          <w:tab w:val="right" w:leader="dot" w:pos="8306"/>
        </w:tabs>
      </w:pPr>
      <w:hyperlink w:anchor="_Toc17208" w:history="1">
        <w:r>
          <w:rPr>
            <w:rFonts w:ascii="仿宋" w:eastAsia="仿宋" w:hAnsi="仿宋" w:cs="仿宋" w:hint="eastAsia"/>
            <w:lang w:eastAsia="zh-CN"/>
          </w:rPr>
          <w:t>(三)、运营期环境保护</w:t>
        </w:r>
        <w:r>
          <w:tab/>
        </w:r>
        <w:r>
          <w:fldChar w:fldCharType="begin"/>
        </w:r>
        <w:r>
          <w:instrText xml:space="preserve"> PAGEREF _Toc17208 \h </w:instrText>
        </w:r>
        <w:r>
          <w:fldChar w:fldCharType="separate"/>
        </w:r>
        <w:r>
          <w:t>31</w:t>
        </w:r>
        <w:r>
          <w:fldChar w:fldCharType="end"/>
        </w:r>
      </w:hyperlink>
    </w:p>
    <w:p>
      <w:pPr>
        <w:pStyle w:val="TOC2"/>
        <w:tabs>
          <w:tab w:val="right" w:leader="dot" w:pos="8306"/>
        </w:tabs>
      </w:pPr>
      <w:hyperlink w:anchor="_Toc21622" w:history="1">
        <w:r>
          <w:rPr>
            <w:rFonts w:ascii="仿宋" w:eastAsia="仿宋" w:hAnsi="仿宋" w:cs="仿宋" w:hint="eastAsia"/>
            <w:lang w:eastAsia="zh-CN"/>
          </w:rPr>
          <w:t>(四)、透闪石项目建设对区域经济的影响</w:t>
        </w:r>
        <w:r>
          <w:tab/>
        </w:r>
        <w:r>
          <w:fldChar w:fldCharType="begin"/>
        </w:r>
        <w:r>
          <w:instrText xml:space="preserve"> PAGEREF _Toc21622 \h </w:instrText>
        </w:r>
        <w:r>
          <w:fldChar w:fldCharType="separate"/>
        </w:r>
        <w:r>
          <w:t>32</w:t>
        </w:r>
        <w:r>
          <w:fldChar w:fldCharType="end"/>
        </w:r>
      </w:hyperlink>
    </w:p>
    <w:p>
      <w:pPr>
        <w:pStyle w:val="TOC2"/>
        <w:tabs>
          <w:tab w:val="right" w:leader="dot" w:pos="8306"/>
        </w:tabs>
      </w:pPr>
      <w:hyperlink w:anchor="_Toc31469" w:history="1">
        <w:r>
          <w:rPr>
            <w:rFonts w:ascii="仿宋" w:eastAsia="仿宋" w:hAnsi="仿宋" w:cs="仿宋" w:hint="eastAsia"/>
            <w:lang w:eastAsia="zh-CN"/>
          </w:rPr>
          <w:t>(五)、废弃物处理</w:t>
        </w:r>
        <w:r>
          <w:tab/>
        </w:r>
        <w:r>
          <w:fldChar w:fldCharType="begin"/>
        </w:r>
        <w:r>
          <w:instrText xml:space="preserve"> PAGEREF _Toc31469 \h </w:instrText>
        </w:r>
        <w:r>
          <w:fldChar w:fldCharType="separate"/>
        </w:r>
        <w:r>
          <w:t>34</w:t>
        </w:r>
        <w:r>
          <w:fldChar w:fldCharType="end"/>
        </w:r>
      </w:hyperlink>
    </w:p>
    <w:p>
      <w:pPr>
        <w:pStyle w:val="TOC2"/>
        <w:tabs>
          <w:tab w:val="right" w:leader="dot" w:pos="8306"/>
        </w:tabs>
      </w:pPr>
      <w:hyperlink w:anchor="_Toc5279" w:history="1">
        <w:r>
          <w:rPr>
            <w:rFonts w:ascii="仿宋" w:eastAsia="仿宋" w:hAnsi="仿宋" w:cs="仿宋" w:hint="eastAsia"/>
            <w:lang w:eastAsia="zh-CN"/>
          </w:rPr>
          <w:t>(六)、特殊环境影响分析</w:t>
        </w:r>
        <w:r>
          <w:tab/>
        </w:r>
        <w:r>
          <w:fldChar w:fldCharType="begin"/>
        </w:r>
        <w:r>
          <w:instrText xml:space="preserve"> PAGEREF _Toc5279 \h </w:instrText>
        </w:r>
        <w:r>
          <w:fldChar w:fldCharType="separate"/>
        </w:r>
        <w:r>
          <w:t>35</w:t>
        </w:r>
        <w:r>
          <w:fldChar w:fldCharType="end"/>
        </w:r>
      </w:hyperlink>
    </w:p>
    <w:p>
      <w:pPr>
        <w:pStyle w:val="TOC2"/>
        <w:tabs>
          <w:tab w:val="right" w:leader="dot" w:pos="8306"/>
        </w:tabs>
      </w:pPr>
      <w:hyperlink w:anchor="_Toc3383" w:history="1">
        <w:r>
          <w:rPr>
            <w:rFonts w:ascii="仿宋" w:eastAsia="仿宋" w:hAnsi="仿宋" w:cs="仿宋" w:hint="eastAsia"/>
            <w:lang w:eastAsia="zh-CN"/>
          </w:rPr>
          <w:t>(七)、清洁生产</w:t>
        </w:r>
        <w:r>
          <w:tab/>
        </w:r>
        <w:r>
          <w:fldChar w:fldCharType="begin"/>
        </w:r>
        <w:r>
          <w:instrText xml:space="preserve"> PAGEREF _Toc3383 \h </w:instrText>
        </w:r>
        <w:r>
          <w:fldChar w:fldCharType="separate"/>
        </w:r>
        <w:r>
          <w:t>36</w:t>
        </w:r>
        <w:r>
          <w:fldChar w:fldCharType="end"/>
        </w:r>
      </w:hyperlink>
    </w:p>
    <w:p>
      <w:pPr>
        <w:pStyle w:val="TOC2"/>
        <w:tabs>
          <w:tab w:val="right" w:leader="dot" w:pos="8306"/>
        </w:tabs>
      </w:pPr>
      <w:hyperlink w:anchor="_Toc19353" w:history="1">
        <w:r>
          <w:rPr>
            <w:rFonts w:ascii="仿宋" w:eastAsia="仿宋" w:hAnsi="仿宋" w:cs="仿宋" w:hint="eastAsia"/>
            <w:lang w:eastAsia="zh-CN"/>
          </w:rPr>
          <w:t>(八)、环境保护综合评价</w:t>
        </w:r>
        <w:r>
          <w:tab/>
        </w:r>
        <w:r>
          <w:fldChar w:fldCharType="begin"/>
        </w:r>
        <w:r>
          <w:instrText xml:space="preserve"> PAGEREF _Toc19353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47" w:history="1">
        <w:r>
          <w:rPr>
            <w:rFonts w:ascii="仿宋" w:eastAsia="仿宋" w:hAnsi="仿宋" w:cs="仿宋" w:hint="eastAsia"/>
            <w:lang w:eastAsia="zh-CN"/>
          </w:rPr>
          <w:t>十、透闪石项目计划安排</w:t>
        </w:r>
        <w:r>
          <w:tab/>
        </w:r>
        <w:r>
          <w:fldChar w:fldCharType="begin"/>
        </w:r>
        <w:r>
          <w:instrText xml:space="preserve"> PAGEREF _Toc27747 \h </w:instrText>
        </w:r>
        <w:r>
          <w:fldChar w:fldCharType="separate"/>
        </w:r>
        <w:r>
          <w:t>38</w:t>
        </w:r>
        <w:r>
          <w:fldChar w:fldCharType="end"/>
        </w:r>
      </w:hyperlink>
    </w:p>
    <w:p>
      <w:pPr>
        <w:pStyle w:val="TOC2"/>
        <w:tabs>
          <w:tab w:val="right" w:leader="dot" w:pos="8306"/>
        </w:tabs>
      </w:pPr>
      <w:hyperlink w:anchor="_Toc14564" w:history="1">
        <w:r>
          <w:rPr>
            <w:rFonts w:ascii="仿宋" w:eastAsia="仿宋" w:hAnsi="仿宋" w:cs="仿宋" w:hint="eastAsia"/>
            <w:lang w:eastAsia="zh-CN"/>
          </w:rPr>
          <w:t>(一)、建设周期</w:t>
        </w:r>
        <w:r>
          <w:tab/>
        </w:r>
        <w:r>
          <w:fldChar w:fldCharType="begin"/>
        </w:r>
        <w:r>
          <w:instrText xml:space="preserve"> PAGEREF _Toc14564 \h </w:instrText>
        </w:r>
        <w:r>
          <w:fldChar w:fldCharType="separate"/>
        </w:r>
        <w:r>
          <w:t>38</w:t>
        </w:r>
        <w:r>
          <w:fldChar w:fldCharType="end"/>
        </w:r>
      </w:hyperlink>
    </w:p>
    <w:p>
      <w:pPr>
        <w:pStyle w:val="TOC2"/>
        <w:tabs>
          <w:tab w:val="right" w:leader="dot" w:pos="8306"/>
        </w:tabs>
      </w:pPr>
      <w:hyperlink w:anchor="_Toc16056" w:history="1">
        <w:r>
          <w:rPr>
            <w:rFonts w:ascii="仿宋" w:eastAsia="仿宋" w:hAnsi="仿宋" w:cs="仿宋" w:hint="eastAsia"/>
            <w:lang w:eastAsia="zh-CN"/>
          </w:rPr>
          <w:t>(二)、建设进度</w:t>
        </w:r>
        <w:r>
          <w:tab/>
        </w:r>
        <w:r>
          <w:fldChar w:fldCharType="begin"/>
        </w:r>
        <w:r>
          <w:instrText xml:space="preserve"> PAGEREF _Toc16056 \h </w:instrText>
        </w:r>
        <w:r>
          <w:fldChar w:fldCharType="separate"/>
        </w:r>
        <w:r>
          <w:t>39</w:t>
        </w:r>
        <w:r>
          <w:fldChar w:fldCharType="end"/>
        </w:r>
      </w:hyperlink>
    </w:p>
    <w:p>
      <w:pPr>
        <w:pStyle w:val="TOC2"/>
        <w:tabs>
          <w:tab w:val="right" w:leader="dot" w:pos="8306"/>
        </w:tabs>
      </w:pPr>
      <w:hyperlink w:anchor="_Toc17252" w:history="1">
        <w:r>
          <w:rPr>
            <w:rFonts w:ascii="仿宋" w:eastAsia="仿宋" w:hAnsi="仿宋" w:cs="仿宋" w:hint="eastAsia"/>
            <w:lang w:eastAsia="zh-CN"/>
          </w:rPr>
          <w:t>(三)、进度安排注意事项</w:t>
        </w:r>
        <w:r>
          <w:tab/>
        </w:r>
        <w:r>
          <w:fldChar w:fldCharType="begin"/>
        </w:r>
        <w:r>
          <w:instrText xml:space="preserve"> PAGEREF _Toc17252 \h </w:instrText>
        </w:r>
        <w:r>
          <w:fldChar w:fldCharType="separate"/>
        </w:r>
        <w:r>
          <w:t>40</w:t>
        </w:r>
        <w:r>
          <w:fldChar w:fldCharType="end"/>
        </w:r>
      </w:hyperlink>
    </w:p>
    <w:p>
      <w:pPr>
        <w:pStyle w:val="TOC2"/>
        <w:tabs>
          <w:tab w:val="right" w:leader="dot" w:pos="8306"/>
        </w:tabs>
      </w:pPr>
      <w:hyperlink w:anchor="_Toc10843" w:history="1">
        <w:r>
          <w:rPr>
            <w:rFonts w:ascii="仿宋" w:eastAsia="仿宋" w:hAnsi="仿宋" w:cs="仿宋" w:hint="eastAsia"/>
            <w:lang w:eastAsia="zh-CN"/>
          </w:rPr>
          <w:t>(四)、人力资源配置</w:t>
        </w:r>
        <w:r>
          <w:tab/>
        </w:r>
        <w:r>
          <w:fldChar w:fldCharType="begin"/>
        </w:r>
        <w:r>
          <w:instrText xml:space="preserve"> PAGEREF _Toc10843 \h </w:instrText>
        </w:r>
        <w:r>
          <w:fldChar w:fldCharType="separate"/>
        </w:r>
        <w:r>
          <w:t>42</w:t>
        </w:r>
        <w:r>
          <w:fldChar w:fldCharType="end"/>
        </w:r>
      </w:hyperlink>
    </w:p>
    <w:p>
      <w:pPr>
        <w:pStyle w:val="TOC1"/>
        <w:tabs>
          <w:tab w:val="right" w:leader="dot" w:pos="8306"/>
        </w:tabs>
      </w:pPr>
      <w:hyperlink w:anchor="_Toc12341" w:history="1">
        <w:r>
          <w:rPr>
            <w:rFonts w:ascii="仿宋" w:eastAsia="仿宋" w:hAnsi="仿宋" w:cs="仿宋" w:hint="eastAsia"/>
            <w:lang w:eastAsia="zh-CN"/>
          </w:rPr>
          <w:t>十一、透闪石项目创新与研发</w:t>
        </w:r>
        <w:r>
          <w:tab/>
        </w:r>
        <w:r>
          <w:fldChar w:fldCharType="begin"/>
        </w:r>
        <w:r>
          <w:instrText xml:space="preserve"> PAGEREF _Toc12341 \h </w:instrText>
        </w:r>
        <w:r>
          <w:fldChar w:fldCharType="separate"/>
        </w:r>
        <w:r>
          <w:t>42</w:t>
        </w:r>
        <w:r>
          <w:fldChar w:fldCharType="end"/>
        </w:r>
      </w:hyperlink>
    </w:p>
    <w:p>
      <w:pPr>
        <w:pStyle w:val="TOC2"/>
        <w:tabs>
          <w:tab w:val="right" w:leader="dot" w:pos="8306"/>
        </w:tabs>
      </w:pPr>
      <w:hyperlink w:anchor="_Toc24919" w:history="1">
        <w:r>
          <w:rPr>
            <w:rFonts w:ascii="仿宋" w:eastAsia="仿宋" w:hAnsi="仿宋" w:cs="仿宋" w:hint="eastAsia"/>
            <w:lang w:eastAsia="zh-CN"/>
          </w:rPr>
          <w:t>(一)、创新策略与方向</w:t>
        </w:r>
        <w:r>
          <w:tab/>
        </w:r>
        <w:r>
          <w:fldChar w:fldCharType="begin"/>
        </w:r>
        <w:r>
          <w:instrText xml:space="preserve"> PAGEREF _Toc24919 \h </w:instrText>
        </w:r>
        <w:r>
          <w:fldChar w:fldCharType="separate"/>
        </w:r>
        <w:r>
          <w:t>42</w:t>
        </w:r>
        <w:r>
          <w:fldChar w:fldCharType="end"/>
        </w:r>
      </w:hyperlink>
    </w:p>
    <w:p>
      <w:pPr>
        <w:pStyle w:val="TOC2"/>
        <w:tabs>
          <w:tab w:val="right" w:leader="dot" w:pos="8306"/>
        </w:tabs>
      </w:pPr>
      <w:hyperlink w:anchor="_Toc27920" w:history="1">
        <w:r>
          <w:rPr>
            <w:rFonts w:ascii="仿宋" w:eastAsia="仿宋" w:hAnsi="仿宋" w:cs="仿宋" w:hint="eastAsia"/>
            <w:lang w:eastAsia="zh-CN"/>
          </w:rPr>
          <w:t>(二)、研发规划与投入</w:t>
        </w:r>
        <w:r>
          <w:tab/>
        </w:r>
        <w:r>
          <w:fldChar w:fldCharType="begin"/>
        </w:r>
        <w:r>
          <w:instrText xml:space="preserve"> PAGEREF _Toc27920 \h </w:instrText>
        </w:r>
        <w:r>
          <w:fldChar w:fldCharType="separate"/>
        </w:r>
        <w:r>
          <w:t>44</w:t>
        </w:r>
        <w:r>
          <w:fldChar w:fldCharType="end"/>
        </w:r>
      </w:hyperlink>
    </w:p>
    <w:p>
      <w:pPr>
        <w:pStyle w:val="TOC1"/>
        <w:tabs>
          <w:tab w:val="right" w:leader="dot" w:pos="8306"/>
        </w:tabs>
      </w:pPr>
      <w:hyperlink w:anchor="_Toc30453" w:history="1">
        <w:r>
          <w:rPr>
            <w:rFonts w:ascii="仿宋" w:eastAsia="仿宋" w:hAnsi="仿宋" w:cs="仿宋" w:hint="eastAsia"/>
            <w:lang w:eastAsia="zh-CN"/>
          </w:rPr>
          <w:t>十二、透闪石项目经营效益</w:t>
        </w:r>
        <w:r>
          <w:tab/>
        </w:r>
        <w:r>
          <w:fldChar w:fldCharType="begin"/>
        </w:r>
        <w:r>
          <w:instrText xml:space="preserve"> PAGEREF _Toc30453 \h </w:instrText>
        </w:r>
        <w:r>
          <w:fldChar w:fldCharType="separate"/>
        </w:r>
        <w:r>
          <w:t>45</w:t>
        </w:r>
        <w:r>
          <w:fldChar w:fldCharType="end"/>
        </w:r>
      </w:hyperlink>
    </w:p>
    <w:p>
      <w:pPr>
        <w:pStyle w:val="TOC2"/>
        <w:tabs>
          <w:tab w:val="right" w:leader="dot" w:pos="8306"/>
        </w:tabs>
      </w:pPr>
      <w:hyperlink w:anchor="_Toc29382" w:history="1">
        <w:r>
          <w:rPr>
            <w:rFonts w:ascii="仿宋" w:eastAsia="仿宋" w:hAnsi="仿宋" w:cs="仿宋" w:hint="eastAsia"/>
            <w:lang w:eastAsia="zh-CN"/>
          </w:rPr>
          <w:t>(一)、经济评价财务测算</w:t>
        </w:r>
        <w:r>
          <w:tab/>
        </w:r>
        <w:r>
          <w:fldChar w:fldCharType="begin"/>
        </w:r>
        <w:r>
          <w:instrText xml:space="preserve"> PAGEREF _Toc29382 \h </w:instrText>
        </w:r>
        <w:r>
          <w:fldChar w:fldCharType="separate"/>
        </w:r>
        <w:r>
          <w:t>45</w:t>
        </w:r>
        <w:r>
          <w:fldChar w:fldCharType="end"/>
        </w:r>
      </w:hyperlink>
    </w:p>
    <w:p>
      <w:pPr>
        <w:pStyle w:val="TOC2"/>
        <w:tabs>
          <w:tab w:val="right" w:leader="dot" w:pos="8306"/>
        </w:tabs>
      </w:pPr>
      <w:hyperlink w:anchor="_Toc4294" w:history="1">
        <w:r>
          <w:rPr>
            <w:rFonts w:ascii="仿宋" w:eastAsia="仿宋" w:hAnsi="仿宋" w:cs="仿宋" w:hint="eastAsia"/>
            <w:lang w:eastAsia="zh-CN"/>
          </w:rPr>
          <w:t>(二)、透闪石项目盈利能力分析</w:t>
        </w:r>
        <w:r>
          <w:tab/>
        </w:r>
        <w:r>
          <w:fldChar w:fldCharType="begin"/>
        </w:r>
        <w:r>
          <w:instrText xml:space="preserve"> PAGEREF _Toc4294 \h </w:instrText>
        </w:r>
        <w:r>
          <w:fldChar w:fldCharType="separate"/>
        </w:r>
        <w:r>
          <w:t>47</w:t>
        </w:r>
        <w:r>
          <w:fldChar w:fldCharType="end"/>
        </w:r>
      </w:hyperlink>
    </w:p>
    <w:p>
      <w:pPr>
        <w:pStyle w:val="TOC1"/>
        <w:tabs>
          <w:tab w:val="right" w:leader="dot" w:pos="8306"/>
        </w:tabs>
      </w:pPr>
      <w:hyperlink w:anchor="_Toc22798" w:history="1">
        <w:r>
          <w:rPr>
            <w:rFonts w:ascii="仿宋" w:eastAsia="仿宋" w:hAnsi="仿宋" w:cs="仿宋" w:hint="eastAsia"/>
            <w:lang w:eastAsia="zh-CN"/>
          </w:rPr>
          <w:t>十三、透闪石项目工程方案分析</w:t>
        </w:r>
        <w:r>
          <w:tab/>
        </w:r>
        <w:r>
          <w:fldChar w:fldCharType="begin"/>
        </w:r>
        <w:r>
          <w:instrText xml:space="preserve"> PAGEREF _Toc22798 \h </w:instrText>
        </w:r>
        <w:r>
          <w:fldChar w:fldCharType="separate"/>
        </w:r>
        <w:r>
          <w:t>47</w:t>
        </w:r>
        <w:r>
          <w:fldChar w:fldCharType="end"/>
        </w:r>
      </w:hyperlink>
    </w:p>
    <w:p>
      <w:pPr>
        <w:pStyle w:val="TOC2"/>
        <w:tabs>
          <w:tab w:val="right" w:leader="dot" w:pos="8306"/>
        </w:tabs>
      </w:pPr>
      <w:hyperlink w:anchor="_Toc14223" w:history="1">
        <w:r>
          <w:rPr>
            <w:rFonts w:ascii="仿宋" w:eastAsia="仿宋" w:hAnsi="仿宋" w:cs="仿宋" w:hint="eastAsia"/>
            <w:lang w:eastAsia="zh-CN"/>
          </w:rPr>
          <w:t>(一)、建筑工程设计原则</w:t>
        </w:r>
        <w:r>
          <w:tab/>
        </w:r>
        <w:r>
          <w:fldChar w:fldCharType="begin"/>
        </w:r>
        <w:r>
          <w:instrText xml:space="preserve"> PAGEREF _Toc14223 \h </w:instrText>
        </w:r>
        <w:r>
          <w:fldChar w:fldCharType="separate"/>
        </w:r>
        <w:r>
          <w:t>47</w:t>
        </w:r>
        <w:r>
          <w:fldChar w:fldCharType="end"/>
        </w:r>
      </w:hyperlink>
    </w:p>
    <w:p>
      <w:pPr>
        <w:pStyle w:val="TOC2"/>
        <w:tabs>
          <w:tab w:val="right" w:leader="dot" w:pos="8306"/>
        </w:tabs>
      </w:pPr>
      <w:hyperlink w:anchor="_Toc1391" w:history="1">
        <w:r>
          <w:rPr>
            <w:rFonts w:ascii="仿宋" w:eastAsia="仿宋" w:hAnsi="仿宋" w:cs="仿宋" w:hint="eastAsia"/>
            <w:lang w:eastAsia="zh-CN"/>
          </w:rPr>
          <w:t>(二)、土建工程建设指标</w:t>
        </w:r>
        <w:r>
          <w:tab/>
        </w:r>
        <w:r>
          <w:fldChar w:fldCharType="begin"/>
        </w:r>
        <w:r>
          <w:instrText xml:space="preserve"> PAGEREF _Toc1391 \h </w:instrText>
        </w:r>
        <w:r>
          <w:fldChar w:fldCharType="separate"/>
        </w:r>
        <w:r>
          <w:t>51</w:t>
        </w:r>
        <w:r>
          <w:fldChar w:fldCharType="end"/>
        </w:r>
      </w:hyperlink>
    </w:p>
    <w:p>
      <w:pPr>
        <w:pStyle w:val="TOC1"/>
        <w:tabs>
          <w:tab w:val="right" w:leader="dot" w:pos="8306"/>
        </w:tabs>
      </w:pPr>
      <w:hyperlink w:anchor="_Toc29908" w:history="1">
        <w:r>
          <w:rPr>
            <w:rFonts w:ascii="仿宋" w:eastAsia="仿宋" w:hAnsi="仿宋" w:cs="仿宋" w:hint="eastAsia"/>
            <w:lang w:eastAsia="zh-CN"/>
          </w:rPr>
          <w:t>十四、营销与推广策略</w:t>
        </w:r>
        <w:r>
          <w:tab/>
        </w:r>
        <w:r>
          <w:fldChar w:fldCharType="begin"/>
        </w:r>
        <w:r>
          <w:instrText xml:space="preserve"> PAGEREF _Toc29908 \h </w:instrText>
        </w:r>
        <w:r>
          <w:fldChar w:fldCharType="separate"/>
        </w:r>
        <w:r>
          <w:t>52</w:t>
        </w:r>
        <w:r>
          <w:fldChar w:fldCharType="end"/>
        </w:r>
      </w:hyperlink>
    </w:p>
    <w:p>
      <w:pPr>
        <w:pStyle w:val="TOC2"/>
        <w:tabs>
          <w:tab w:val="right" w:leader="dot" w:pos="8306"/>
        </w:tabs>
      </w:pPr>
      <w:hyperlink w:anchor="_Toc7175" w:history="1">
        <w:r>
          <w:rPr>
            <w:rFonts w:ascii="仿宋" w:eastAsia="仿宋" w:hAnsi="仿宋" w:cs="仿宋" w:hint="eastAsia"/>
            <w:lang w:eastAsia="zh-CN"/>
          </w:rPr>
          <w:t>(一)、产品/服务定位与特点</w:t>
        </w:r>
        <w:r>
          <w:tab/>
        </w:r>
        <w:r>
          <w:fldChar w:fldCharType="begin"/>
        </w:r>
        <w:r>
          <w:instrText xml:space="preserve"> PAGEREF _Toc7175 \h </w:instrText>
        </w:r>
        <w:r>
          <w:fldChar w:fldCharType="separate"/>
        </w:r>
        <w:r>
          <w:t>52</w:t>
        </w:r>
        <w:r>
          <w:fldChar w:fldCharType="end"/>
        </w:r>
      </w:hyperlink>
    </w:p>
    <w:p>
      <w:pPr>
        <w:pStyle w:val="TOC2"/>
        <w:tabs>
          <w:tab w:val="right" w:leader="dot" w:pos="8306"/>
        </w:tabs>
      </w:pPr>
      <w:hyperlink w:anchor="_Toc1277" w:history="1">
        <w:r>
          <w:rPr>
            <w:rFonts w:ascii="仿宋" w:eastAsia="仿宋" w:hAnsi="仿宋" w:cs="仿宋" w:hint="eastAsia"/>
            <w:lang w:eastAsia="zh-CN"/>
          </w:rPr>
          <w:t>(二)、市场定位与竞争分析</w:t>
        </w:r>
        <w:r>
          <w:tab/>
        </w:r>
        <w:r>
          <w:fldChar w:fldCharType="begin"/>
        </w:r>
        <w:r>
          <w:instrText xml:space="preserve"> PAGEREF _Toc1277 \h </w:instrText>
        </w:r>
        <w:r>
          <w:fldChar w:fldCharType="separate"/>
        </w:r>
        <w:r>
          <w:t>54</w:t>
        </w:r>
        <w:r>
          <w:fldChar w:fldCharType="end"/>
        </w:r>
      </w:hyperlink>
    </w:p>
    <w:p>
      <w:pPr>
        <w:pStyle w:val="TOC2"/>
        <w:tabs>
          <w:tab w:val="right" w:leader="dot" w:pos="8306"/>
        </w:tabs>
      </w:pPr>
      <w:hyperlink w:anchor="_Toc12891" w:history="1">
        <w:r>
          <w:rPr>
            <w:rFonts w:ascii="仿宋" w:eastAsia="仿宋" w:hAnsi="仿宋" w:cs="仿宋" w:hint="eastAsia"/>
            <w:lang w:eastAsia="zh-CN"/>
          </w:rPr>
          <w:t>(三)、营销渠道与策略</w:t>
        </w:r>
        <w:r>
          <w:tab/>
        </w:r>
        <w:r>
          <w:fldChar w:fldCharType="begin"/>
        </w:r>
        <w:r>
          <w:instrText xml:space="preserve"> PAGEREF _Toc12891 \h </w:instrText>
        </w:r>
        <w:r>
          <w:fldChar w:fldCharType="separate"/>
        </w:r>
        <w:r>
          <w:t>55</w:t>
        </w:r>
        <w:r>
          <w:fldChar w:fldCharType="end"/>
        </w:r>
      </w:hyperlink>
    </w:p>
    <w:p>
      <w:pPr>
        <w:pStyle w:val="TOC2"/>
        <w:tabs>
          <w:tab w:val="right" w:leader="dot" w:pos="8306"/>
        </w:tabs>
      </w:pPr>
      <w:hyperlink w:anchor="_Toc9650" w:history="1">
        <w:r>
          <w:rPr>
            <w:rFonts w:ascii="仿宋" w:eastAsia="仿宋" w:hAnsi="仿宋" w:cs="仿宋" w:hint="eastAsia"/>
            <w:lang w:eastAsia="zh-CN"/>
          </w:rPr>
          <w:t>(四)、推广与宣传活动</w:t>
        </w:r>
        <w:r>
          <w:tab/>
        </w:r>
        <w:r>
          <w:fldChar w:fldCharType="begin"/>
        </w:r>
        <w:r>
          <w:instrText xml:space="preserve"> PAGEREF _Toc9650 \h </w:instrText>
        </w:r>
        <w:r>
          <w:fldChar w:fldCharType="separate"/>
        </w:r>
        <w:r>
          <w:t>56</w:t>
        </w:r>
        <w:r>
          <w:fldChar w:fldCharType="end"/>
        </w:r>
      </w:hyperlink>
    </w:p>
    <w:p>
      <w:pPr>
        <w:pStyle w:val="TOC1"/>
        <w:tabs>
          <w:tab w:val="right" w:leader="dot" w:pos="8306"/>
        </w:tabs>
      </w:pPr>
      <w:hyperlink w:anchor="_Toc31944" w:history="1">
        <w:r>
          <w:rPr>
            <w:rFonts w:ascii="仿宋" w:eastAsia="仿宋" w:hAnsi="仿宋" w:cs="仿宋" w:hint="eastAsia"/>
            <w:lang w:eastAsia="zh-CN"/>
          </w:rPr>
          <w:t>十五、透闪石项目治理与监督</w:t>
        </w:r>
        <w:r>
          <w:tab/>
        </w:r>
        <w:r>
          <w:fldChar w:fldCharType="begin"/>
        </w:r>
        <w:r>
          <w:instrText xml:space="preserve"> PAGEREF _Toc31944 \h </w:instrText>
        </w:r>
        <w:r>
          <w:fldChar w:fldCharType="separate"/>
        </w:r>
        <w:r>
          <w:t>61</w:t>
        </w:r>
        <w:r>
          <w:fldChar w:fldCharType="end"/>
        </w:r>
      </w:hyperlink>
    </w:p>
    <w:p>
      <w:pPr>
        <w:pStyle w:val="TOC2"/>
        <w:tabs>
          <w:tab w:val="right" w:leader="dot" w:pos="8306"/>
        </w:tabs>
      </w:pPr>
      <w:hyperlink w:anchor="_Toc14823" w:history="1">
        <w:r>
          <w:rPr>
            <w:rFonts w:ascii="仿宋" w:eastAsia="仿宋" w:hAnsi="仿宋" w:cs="仿宋" w:hint="eastAsia"/>
            <w:lang w:eastAsia="zh-CN"/>
          </w:rPr>
          <w:t>(一)、透闪石项目治理结构</w:t>
        </w:r>
        <w:r>
          <w:tab/>
        </w:r>
        <w:r>
          <w:fldChar w:fldCharType="begin"/>
        </w:r>
        <w:r>
          <w:instrText xml:space="preserve"> PAGEREF _Toc14823 \h </w:instrText>
        </w:r>
        <w:r>
          <w:fldChar w:fldCharType="separate"/>
        </w:r>
        <w:r>
          <w:t>61</w:t>
        </w:r>
        <w:r>
          <w:fldChar w:fldCharType="end"/>
        </w:r>
      </w:hyperlink>
    </w:p>
    <w:p>
      <w:pPr>
        <w:pStyle w:val="TOC2"/>
        <w:tabs>
          <w:tab w:val="right" w:leader="dot" w:pos="8306"/>
        </w:tabs>
      </w:pPr>
      <w:hyperlink w:anchor="_Toc31315" w:history="1">
        <w:r>
          <w:rPr>
            <w:rFonts w:ascii="仿宋" w:eastAsia="仿宋" w:hAnsi="仿宋" w:cs="仿宋" w:hint="eastAsia"/>
            <w:lang w:eastAsia="zh-CN"/>
          </w:rPr>
          <w:t>(二)、监督与审计</w:t>
        </w:r>
        <w:r>
          <w:tab/>
        </w:r>
        <w:r>
          <w:fldChar w:fldCharType="begin"/>
        </w:r>
        <w:r>
          <w:instrText xml:space="preserve"> PAGEREF _Toc31315 \h </w:instrText>
        </w:r>
        <w:r>
          <w:fldChar w:fldCharType="separate"/>
        </w:r>
        <w:r>
          <w:t>63</w:t>
        </w:r>
        <w:r>
          <w:fldChar w:fldCharType="end"/>
        </w:r>
      </w:hyperlink>
    </w:p>
    <w:p>
      <w:pPr>
        <w:pStyle w:val="TOC1"/>
        <w:tabs>
          <w:tab w:val="right" w:leader="dot" w:pos="8306"/>
        </w:tabs>
      </w:pPr>
      <w:hyperlink w:anchor="_Toc21737" w:history="1">
        <w:r>
          <w:rPr>
            <w:rFonts w:ascii="仿宋" w:eastAsia="仿宋" w:hAnsi="仿宋" w:cs="仿宋" w:hint="eastAsia"/>
            <w:lang w:eastAsia="zh-CN"/>
          </w:rPr>
          <w:t>十六、质量管理体系</w:t>
        </w:r>
        <w:r>
          <w:tab/>
        </w:r>
        <w:r>
          <w:fldChar w:fldCharType="begin"/>
        </w:r>
        <w:r>
          <w:instrText xml:space="preserve"> PAGEREF _Toc21737 \h </w:instrText>
        </w:r>
        <w:r>
          <w:fldChar w:fldCharType="separate"/>
        </w:r>
        <w:r>
          <w:t>64</w:t>
        </w:r>
        <w:r>
          <w:fldChar w:fldCharType="end"/>
        </w:r>
      </w:hyperlink>
    </w:p>
    <w:p>
      <w:pPr>
        <w:pStyle w:val="TOC2"/>
        <w:tabs>
          <w:tab w:val="right" w:leader="dot" w:pos="8306"/>
        </w:tabs>
      </w:pPr>
      <w:hyperlink w:anchor="_Toc10245" w:history="1">
        <w:r>
          <w:rPr>
            <w:rFonts w:ascii="仿宋" w:eastAsia="仿宋" w:hAnsi="仿宋" w:cs="仿宋" w:hint="eastAsia"/>
            <w:lang w:eastAsia="zh-CN"/>
          </w:rPr>
          <w:t>(一)、质量目标与方针</w:t>
        </w:r>
        <w:r>
          <w:tab/>
        </w:r>
        <w:r>
          <w:fldChar w:fldCharType="begin"/>
        </w:r>
        <w:r>
          <w:instrText xml:space="preserve"> PAGEREF _Toc10245 \h </w:instrText>
        </w:r>
        <w:r>
          <w:fldChar w:fldCharType="separate"/>
        </w:r>
        <w:r>
          <w:t>64</w:t>
        </w:r>
        <w:r>
          <w:fldChar w:fldCharType="end"/>
        </w:r>
      </w:hyperlink>
    </w:p>
    <w:p>
      <w:pPr>
        <w:pStyle w:val="TOC2"/>
        <w:tabs>
          <w:tab w:val="right" w:leader="dot" w:pos="8306"/>
        </w:tabs>
      </w:pPr>
      <w:hyperlink w:anchor="_Toc8899" w:history="1">
        <w:r>
          <w:rPr>
            <w:rFonts w:ascii="仿宋" w:eastAsia="仿宋" w:hAnsi="仿宋" w:cs="仿宋" w:hint="eastAsia"/>
            <w:lang w:eastAsia="zh-CN"/>
          </w:rPr>
          <w:t>(二)、质量管理责任</w:t>
        </w:r>
        <w:r>
          <w:tab/>
        </w:r>
        <w:r>
          <w:fldChar w:fldCharType="begin"/>
        </w:r>
        <w:r>
          <w:instrText xml:space="preserve"> PAGEREF _Toc8899 \h </w:instrText>
        </w:r>
        <w:r>
          <w:fldChar w:fldCharType="separate"/>
        </w:r>
        <w:r>
          <w:t>65</w:t>
        </w:r>
        <w:r>
          <w:fldChar w:fldCharType="end"/>
        </w:r>
      </w:hyperlink>
    </w:p>
    <w:p>
      <w:pPr>
        <w:pStyle w:val="TOC2"/>
        <w:tabs>
          <w:tab w:val="right" w:leader="dot" w:pos="8306"/>
        </w:tabs>
      </w:pPr>
      <w:hyperlink w:anchor="_Toc16453" w:history="1">
        <w:r>
          <w:rPr>
            <w:rFonts w:ascii="仿宋" w:eastAsia="仿宋" w:hAnsi="仿宋" w:cs="仿宋" w:hint="eastAsia"/>
            <w:lang w:eastAsia="zh-CN"/>
          </w:rPr>
          <w:t>(三)、质量管理体系文件</w:t>
        </w:r>
        <w:r>
          <w:tab/>
        </w:r>
        <w:r>
          <w:fldChar w:fldCharType="begin"/>
        </w:r>
        <w:r>
          <w:instrText xml:space="preserve"> PAGEREF _Toc16453 \h </w:instrText>
        </w:r>
        <w:r>
          <w:fldChar w:fldCharType="separate"/>
        </w:r>
        <w:r>
          <w:t>66</w:t>
        </w:r>
        <w:r>
          <w:fldChar w:fldCharType="end"/>
        </w:r>
      </w:hyperlink>
    </w:p>
    <w:p>
      <w:pPr>
        <w:pStyle w:val="TOC2"/>
        <w:tabs>
          <w:tab w:val="right" w:leader="dot" w:pos="8306"/>
        </w:tabs>
      </w:pPr>
      <w:hyperlink w:anchor="_Toc16575" w:history="1">
        <w:r>
          <w:rPr>
            <w:rFonts w:ascii="仿宋" w:eastAsia="仿宋" w:hAnsi="仿宋" w:cs="仿宋" w:hint="eastAsia"/>
            <w:lang w:eastAsia="zh-CN"/>
          </w:rPr>
          <w:t>(四)、质量培训与教育</w:t>
        </w:r>
        <w:r>
          <w:tab/>
        </w:r>
        <w:r>
          <w:fldChar w:fldCharType="begin"/>
        </w:r>
        <w:r>
          <w:instrText xml:space="preserve"> PAGEREF _Toc16575 \h </w:instrText>
        </w:r>
        <w:r>
          <w:fldChar w:fldCharType="separate"/>
        </w:r>
        <w:r>
          <w:t>68</w:t>
        </w:r>
        <w:r>
          <w:fldChar w:fldCharType="end"/>
        </w:r>
      </w:hyperlink>
    </w:p>
    <w:p>
      <w:pPr>
        <w:pStyle w:val="TOC2"/>
        <w:tabs>
          <w:tab w:val="right" w:leader="dot" w:pos="8306"/>
        </w:tabs>
      </w:pPr>
      <w:hyperlink w:anchor="_Toc28096" w:history="1">
        <w:r>
          <w:rPr>
            <w:rFonts w:ascii="仿宋" w:eastAsia="仿宋" w:hAnsi="仿宋" w:cs="仿宋" w:hint="eastAsia"/>
            <w:lang w:eastAsia="zh-CN"/>
          </w:rPr>
          <w:t>(五)、质量审核与评价</w:t>
        </w:r>
        <w:r>
          <w:tab/>
        </w:r>
        <w:r>
          <w:fldChar w:fldCharType="begin"/>
        </w:r>
        <w:r>
          <w:instrText xml:space="preserve"> PAGEREF _Toc28096 \h </w:instrText>
        </w:r>
        <w:r>
          <w:fldChar w:fldCharType="separate"/>
        </w:r>
        <w:r>
          <w:t>70</w:t>
        </w:r>
        <w:r>
          <w:fldChar w:fldCharType="end"/>
        </w:r>
      </w:hyperlink>
    </w:p>
    <w:p>
      <w:pPr>
        <w:pStyle w:val="TOC2"/>
        <w:tabs>
          <w:tab w:val="right" w:leader="dot" w:pos="8306"/>
        </w:tabs>
      </w:pPr>
      <w:hyperlink w:anchor="_Toc28442" w:history="1">
        <w:r>
          <w:rPr>
            <w:rFonts w:ascii="仿宋" w:eastAsia="仿宋" w:hAnsi="仿宋" w:cs="仿宋" w:hint="eastAsia"/>
            <w:lang w:eastAsia="zh-CN"/>
          </w:rPr>
          <w:t>(六)、不符合与纠正措施</w:t>
        </w:r>
        <w:r>
          <w:tab/>
        </w:r>
        <w:r>
          <w:fldChar w:fldCharType="begin"/>
        </w:r>
        <w:r>
          <w:instrText xml:space="preserve"> PAGEREF _Toc28442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97"/>
      <w:r>
        <w:rPr>
          <w:rFonts w:ascii="仿宋" w:eastAsia="仿宋" w:hAnsi="仿宋" w:cs="仿宋" w:hint="eastAsia"/>
          <w:sz w:val="28"/>
          <w:lang w:eastAsia="zh-CN"/>
        </w:rPr>
        <w:t>一、透闪石项目文档管理</w:t>
      </w:r>
      <w:bookmarkEnd w:id="2"/>
    </w:p>
    <w:p>
      <w:pPr>
        <w:pStyle w:val="Heading2"/>
        <w:rPr>
          <w:rFonts w:ascii="仿宋" w:eastAsia="仿宋" w:hAnsi="仿宋" w:cs="仿宋" w:hint="eastAsia"/>
          <w:lang w:eastAsia="zh-CN"/>
        </w:rPr>
      </w:pPr>
      <w:bookmarkStart w:id="3" w:name="_Toc1039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透闪石项目高度重视文档的质量和准确性，以支持透闪石项目的各项活动和决策。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透闪石项目文档的编制始于透闪石项目计划的初期，我们制定了详细的文档编制计划，明确了每个文档的内容、格式和编写责任人。在透闪石项目启动阶段，我们首先编制了透闪石项目章程，明确定义了透闪石项目的目标、范围、风险等关键要素。随后，透闪石项目团队根据计划陆续编制了需求文档、设计文档、测试文档等各类文档，确保透闪石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透闪石项目管理中的重要环节，旨在确保透闪石项目文档符合质量标准和透闪石项目需求。在透闪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除了内部审查，我们还进行了外部审查，邀请透闪石项目相关利益方和专业领域的专家对文档进行独立审查。这有助于获取更全面、客观的反馈，确保透闪石项目文档不仅符合内部标准，也满足外部需求。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透闪石项目在文档编制与审查方面建立了严格的管理机制，通过规范的流程和多维度的审查，确保透闪石项目文档的质量、准确性和可靠性，为透闪石项目的顺利推进提供了有力支持。</w:t>
      </w:r>
    </w:p>
    <w:p>
      <w:pPr>
        <w:pStyle w:val="Heading2"/>
        <w:ind w:firstLine="560" w:firstLineChars="200"/>
        <w:rPr>
          <w:rFonts w:ascii="仿宋" w:eastAsia="仿宋" w:hAnsi="仿宋" w:cs="仿宋" w:hint="eastAsia"/>
          <w:sz w:val="28"/>
          <w:lang w:eastAsia="zh-CN"/>
        </w:rPr>
      </w:pPr>
      <w:bookmarkStart w:id="4" w:name="_Toc339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在透闪石项目中，我们致力于优化文档发布与分发过程，以确保信息的高效传递和团队间协作的顺畅进行。以下是我们采取的关键优化策略：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我们通过多渠道发布文档，包括电子邮件、透闪石项目管理平台、内部网站等，以满足不同团队成员的偏好和需求。多渠道发布确保了信息的全面覆盖。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我们采用了精细的权限控制，确保只有授权人员可以访问敏感信息。这种安全措施保护了透闪石项目文档的机密性，防止了未经授权的信息泄露。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77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文档存档与归档是透闪石项目生命周期中一个至关重要的环节，直接关系到透闪石项目信息的长期保存和历史记录的完整性。在透闪石项目中，我们实施了一系列有效的文档存档与归档管理策略：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901"/>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173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透闪石项目的技术管理特点体现在其创新导向。通过引入最先进的技术趋势和解决方案，透闪石项目致力于提升科技含量、提高质量和效率水平。这意味着我们将采用最新的工具和方法，确保透闪石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透闪石项目技术管理的显著特征。通过整合不同领域的技术资源，我们实现了跨学科的协同工作。这有助于优化技术架构，提高整体效能。此外，整合性策略还促进了不同技术团队之间的紧密沟通和高效合作，确保透闪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透闪石项目所采用的技术。通过不断优化技术方案，透闪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透闪石项目团队将在透闪石项目初期识别可能的技术风险，并采取相应的预防和应对措施。通过建立健全的风险评估机制，透闪石项目能够在实施过程中及时发现并解决潜在的技术问题，保障透闪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通过这些独特的技术管理特点，我们确信在透闪石项目中，技术将成为透闪石项目成功的有力支持。这一深度剖析揭示了技术管理在透闪石项目实施中的关键作用，为透闪石项目的技术基础奠定了坚实的基础。</w:t>
      </w:r>
    </w:p>
    <w:p>
      <w:pPr>
        <w:pStyle w:val="Heading2"/>
        <w:ind w:firstLine="560" w:firstLineChars="200"/>
        <w:rPr>
          <w:rFonts w:ascii="仿宋" w:eastAsia="仿宋" w:hAnsi="仿宋" w:cs="仿宋" w:hint="eastAsia"/>
          <w:sz w:val="28"/>
          <w:lang w:eastAsia="zh-CN"/>
        </w:rPr>
      </w:pPr>
      <w:bookmarkStart w:id="8" w:name="_Toc29859"/>
      <w:r>
        <w:rPr>
          <w:rFonts w:ascii="仿宋" w:eastAsia="仿宋" w:hAnsi="仿宋" w:cs="仿宋" w:hint="eastAsia"/>
          <w:sz w:val="28"/>
          <w:lang w:eastAsia="zh-CN"/>
        </w:rPr>
        <w:t>(二)、透闪石项目工艺技术设计方案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透闪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透闪石项目将严格按照相关行业规范要求进行组织。通过有效控制产品质量，透闪石项目将致力于为顾客提供优质的透闪石项目产品和良好的服务。这体现了透闪石项目对于生产活动合规性和质量标准的高度重视，为透闪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透闪石项目注重生态效益和清洁生产原则。透闪石项目建设将紧密结合地方特色经济发展，与社会经济发展规划和区域环境保护规划方案相协调一致。通过与当地区域自然生态系统的结合，透闪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透闪石项目产品具有多样化的客户需求和个性化的特点。因此，透闪石项目产品规格品种多样，且单批生产数量较小。为满足这一特点，透闪石项目承办单位将建设先进的柔性制造生产线。通过广泛应用柔性制造技术，透闪石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透闪石项目采用的技术具有较高的技术含量和自动化水平，处于国内先进水平。这一技术选用不仅体现了对生产效率、质量和环境友好性的高标准要求，同时为透闪石项目的可持续发展奠定了坚实的基础。</w:t>
      </w:r>
    </w:p>
    <w:p>
      <w:pPr>
        <w:pStyle w:val="Heading2"/>
        <w:ind w:firstLine="560" w:firstLineChars="200"/>
        <w:rPr>
          <w:rFonts w:ascii="仿宋" w:eastAsia="仿宋" w:hAnsi="仿宋" w:cs="仿宋" w:hint="eastAsia"/>
          <w:sz w:val="28"/>
          <w:lang w:eastAsia="zh-CN"/>
        </w:rPr>
      </w:pPr>
      <w:bookmarkStart w:id="9" w:name="_Toc2098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为确保透闪石项目的高效生产和技术实施，我们制定了一套精心设计的设备选型方案，以满足透闪石项目生产、质量和环保的要求。该方案的主要特点如下：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透闪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针对透闪石项目产品的多样性和小批量生产的特点，我们将建设柔性制造生产线。通过在设备选型中考虑柔性制造技术，可以灵活应对不同产品规格和生产需求，实现生产线的高度灵活性和适应性。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8514"/>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8474"/>
      <w:r>
        <w:rPr>
          <w:rFonts w:ascii="仿宋" w:eastAsia="仿宋" w:hAnsi="仿宋" w:cs="仿宋" w:hint="eastAsia"/>
          <w:lang w:eastAsia="zh-CN"/>
        </w:rPr>
        <w:t>(一)、透闪石行业分析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透闪石行业一直以来都是市场的关注焦点。行业内的发展趋势、竞争态势以及潜在机会都对透闪石项目的推进产生深远的影响。通过深入研究行业的整体概貌，我们将更好地理解行业的核心特征，为透闪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透闪石行业，技术一直是推动创新和发展的关键因素。我们将对当前技术趋势进行详尽分析，包括但不限于人工智能、大数据应用、先进制造技术等。这有助于透闪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透闪石项目成功的基础。我们将对主要竞争对手进行深入研究，包括其市场份额、产品特点、市场定位等。通过全面了解竞争对手的优势和劣势，透闪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30011"/>
      <w:r>
        <w:rPr>
          <w:rFonts w:ascii="仿宋" w:eastAsia="仿宋" w:hAnsi="仿宋" w:cs="仿宋" w:hint="eastAsia"/>
          <w:sz w:val="28"/>
          <w:lang w:eastAsia="zh-CN"/>
        </w:rPr>
        <w:t>(二)、透闪石市场分析预测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通过对市场规模的深入调研，我们将预测透闪石市场未来的增长趋势。这包括市场的整体规模、各细分领域的发展趋势等。透闪石项目可以根据市场的扩张速度和潜在机会，制定更符合市场需求的发展策略。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了解消费者的需求是市场分析的核心。我们将通过调查研究，深入挖掘目标消费者的需求特点、购买习惯以及对产品和服务的期望。这有助于透闪石项目更好地定位目标市场，提供更符合消费者期待的解决方案。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透闪石项目实施过程中需要充分考虑的因素。我们将对市场风险进行全面评估，包括但不限于政策法规风险、市场竞争风险、技术变革风险等。通过对潜在风险的深入分析，透闪石项目可以制定相应的风险缓解策略，降低不确定性对透闪石项目的影响。</w:t>
      </w:r>
    </w:p>
    <w:p>
      <w:pPr>
        <w:pStyle w:val="Heading1"/>
        <w:ind w:firstLine="560" w:firstLineChars="200"/>
        <w:rPr>
          <w:rFonts w:ascii="仿宋" w:eastAsia="仿宋" w:hAnsi="仿宋" w:cs="仿宋" w:hint="eastAsia"/>
          <w:sz w:val="28"/>
          <w:lang w:eastAsia="zh-CN"/>
        </w:rPr>
      </w:pPr>
      <w:bookmarkStart w:id="13" w:name="_Toc10457"/>
      <w:r>
        <w:rPr>
          <w:rFonts w:ascii="仿宋" w:eastAsia="仿宋" w:hAnsi="仿宋" w:cs="仿宋" w:hint="eastAsia"/>
          <w:sz w:val="28"/>
          <w:lang w:eastAsia="zh-CN"/>
        </w:rPr>
        <w:t>四、透闪石项目建设单位说明</w:t>
      </w:r>
      <w:bookmarkEnd w:id="13"/>
    </w:p>
    <w:p>
      <w:pPr>
        <w:pStyle w:val="Heading2"/>
        <w:rPr>
          <w:rFonts w:ascii="仿宋" w:eastAsia="仿宋" w:hAnsi="仿宋" w:cs="仿宋" w:hint="eastAsia"/>
          <w:lang w:eastAsia="zh-CN"/>
        </w:rPr>
      </w:pPr>
      <w:bookmarkStart w:id="14" w:name="_Toc15611"/>
      <w:r>
        <w:rPr>
          <w:rFonts w:ascii="仿宋" w:eastAsia="仿宋" w:hAnsi="仿宋" w:cs="仿宋" w:hint="eastAsia"/>
          <w:lang w:eastAsia="zh-CN"/>
        </w:rPr>
        <w:t>(一)、透闪石项目承办单位基本情况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5456"/>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透闪石项目承办单位的XXXX，我们着眼于实现可持续的经济效益。通过技术创新和解决方案的提供，公司预计在透闪石项目执行期间将获得可观的收入增长。这一收入来源主要包括透闪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同时，我们注重成本控制和效率提升，以确保透闪石项目的可持续盈利。透过精细的管理和资源优化，公司期望实现透闪石项目利润最大化。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透闪石项目实施进行全面的投资评估，包括透闪石项目启动阶段的资金投入和后续运营成本。通过对透闪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透闪石项目实施过程中具备足够的资金流动性，公司将进行详尽的现金流分析。这包括资金需求的合理预测、透闪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0514"/>
      <w:r>
        <w:rPr>
          <w:rFonts w:ascii="仿宋" w:eastAsia="仿宋" w:hAnsi="仿宋" w:cs="仿宋" w:hint="eastAsia"/>
          <w:sz w:val="28"/>
          <w:lang w:eastAsia="zh-CN"/>
        </w:rPr>
        <w:t>五、透闪石项目选址可行性分析</w:t>
      </w:r>
      <w:bookmarkEnd w:id="16"/>
    </w:p>
    <w:p>
      <w:pPr>
        <w:pStyle w:val="Heading2"/>
        <w:rPr>
          <w:rFonts w:ascii="仿宋" w:eastAsia="仿宋" w:hAnsi="仿宋" w:cs="仿宋" w:hint="eastAsia"/>
          <w:lang w:eastAsia="zh-CN"/>
        </w:rPr>
      </w:pPr>
      <w:bookmarkStart w:id="17" w:name="_Toc18102"/>
      <w:r>
        <w:rPr>
          <w:rFonts w:ascii="仿宋" w:eastAsia="仿宋" w:hAnsi="仿宋" w:cs="仿宋" w:hint="eastAsia"/>
          <w:lang w:eastAsia="zh-CN"/>
        </w:rPr>
        <w:t>(一)、透闪石项目选址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该透闪石项目选址位于XX省XX市XX区XXX街道</w:t>
      </w:r>
    </w:p>
    <w:p>
      <w:pPr>
        <w:pStyle w:val="Heading2"/>
        <w:ind w:firstLine="560" w:firstLineChars="200"/>
        <w:rPr>
          <w:rFonts w:ascii="仿宋" w:eastAsia="仿宋" w:hAnsi="仿宋" w:cs="仿宋" w:hint="eastAsia"/>
          <w:sz w:val="28"/>
          <w:lang w:eastAsia="zh-CN"/>
        </w:rPr>
      </w:pPr>
      <w:bookmarkStart w:id="18" w:name="_Toc550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透闪石项目的征地面积将根据透闪石项目的实际规模和需求进行精确规划。具体面积XXX平方米，旨在确保透闪石项目不仅能够满足当前的发展需求，还能够预留空间以适应未来的扩展。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净用地面积是在征地面积基础上去除不可利用面积后的实际可开发用地。具体面积XXX平方米，考虑到环保、交通、安全等多方面因素，以确保透闪石项目在整体利用效率上达到最优。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透闪石项目计划建设的建筑总规模具体面积XXX平方米。这一规模的确定综合考虑了透闪石项目的性质、规模，以及城市规划的相关要求，确保建筑布局与周边环境协调一致。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绿地率是透闪石项目用地中被规划为绿地的比例。具体面积XXX平方米，旨在通过合理规划绿地，改善透闪石项目周边环境，提升居民生活质量，并符合城市整体绿化规划。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容积率是用地上可以建设的建筑总体积与用地面积之比。具体面积XXX，通过合理的容积率规划，确保透闪石项目建筑规模与周边环境和谐共生。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确保透闪石项目选址与当地城市规划相一致，具体面积XXX平方米。通过与城市规划部门深入沟通，确保透闪石项目不仅符合城市的整体发展方向，还能够融入城市的发展布局，为城市的长远发展贡献力量。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充分了解并确保透闪石项目选址符合当地产业政策，具体面积XXX平方米。这包括透闪石项目对当地经济的促进作用，以及对相关产业的带动效应，确保透闪石项目与地方政府的产业政策保持一致，促进共赢合作。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用地总体要求必须符合环保和可持续发展的原则，具体面积XXX平方米。通过采用绿色建筑设计、节能减排等措施，确保透闪石项目在建设和运营过程中对环境的影响最小化，达到可持续发展的要求。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确保透闪石项目选址具备必要的公共设施配套，具体面积XXX平方米。这包括交通便利性、教育、医疗等基础设施，以提高居民生活品质，使得透闪石项目选址更具吸引力。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考虑用地总体要求对当地社会稳定性的影响，具体面积XXX平方米。通过深入了解当地社区反馈，确保透闪石项目的选址和建设过程对当地社会和谐稳定产生积极作用。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透闪石项目选址不仅符合法规和规划，还在实际操作中具有可行性。这一全面规划将为透闪石项目的成功实施提供坚实的基础，确保透闪石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3231"/>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透闪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透闪石项目的设备规划和空间设计中，我们将采取灵活设备布局的措施。设备布局将根据实际需求进行灵活设计，避免不必要的浪费。通过合理规划设备摆放位置，我们将提高设备的利用率，减少设备间距，以确保透闪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透闪石项目内部引入共享设施的概念，例如共享会议室、办公区等。通过这种方式，我们可以减少对资源的重复建设，提高资源共享效率，从而减小透闪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539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透闪石项目的总图布置中，我们将不同功能区域进行明确的规划，以最大程度满足透闪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https://d.book118.com/906134143155010042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透闪石项目规划设计纲要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E30A92"/>
    <w:rsid w:val="36E30A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134143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2024-01-29T19:40:00Z</dcterms:created>
  <dcterms:modified xsi:type="dcterms:W3CDTF">2024-01-29T19:40:54Z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D22FB08431F0400EB9A66BEF7D10F371_11</vt:lpwstr>
  </property>
  <property fmtid="{D5CDD505-2E9C-101B-9397-08002B2CF9AE}" pid="3" name="KSOProductBuildVer">
    <vt:lpwstr>2052-12.1.0.16250</vt:lpwstr>
  </property>
</Properties>
</file>