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硅酮结构密封胶项目建设方案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79" w:history="1">
        <w:r>
          <w:rPr>
            <w:rFonts w:ascii="仿宋" w:eastAsia="仿宋" w:hAnsi="仿宋" w:cs="仿宋" w:hint="eastAsia"/>
            <w:lang w:eastAsia="zh-CN"/>
          </w:rPr>
          <w:t>概论</w:t>
        </w:r>
        <w:r>
          <w:tab/>
        </w:r>
        <w:r>
          <w:fldChar w:fldCharType="begin"/>
        </w:r>
        <w:r>
          <w:instrText xml:space="preserve"> PAGEREF _Toc32179 \h </w:instrText>
        </w:r>
        <w:r>
          <w:fldChar w:fldCharType="separate"/>
        </w:r>
        <w:r>
          <w:t>3</w:t>
        </w:r>
        <w:r>
          <w:fldChar w:fldCharType="end"/>
        </w:r>
      </w:hyperlink>
    </w:p>
    <w:p>
      <w:pPr>
        <w:pStyle w:val="TOC1"/>
        <w:tabs>
          <w:tab w:val="right" w:leader="dot" w:pos="8306"/>
        </w:tabs>
      </w:pPr>
      <w:hyperlink w:anchor="_Toc22705" w:history="1">
        <w:r>
          <w:rPr>
            <w:rFonts w:ascii="仿宋" w:eastAsia="仿宋" w:hAnsi="仿宋" w:cs="仿宋" w:hint="eastAsia"/>
            <w:lang w:eastAsia="zh-CN"/>
          </w:rPr>
          <w:t>一、硅酮结构密封胶项目概论</w:t>
        </w:r>
        <w:r>
          <w:tab/>
        </w:r>
        <w:r>
          <w:fldChar w:fldCharType="begin"/>
        </w:r>
        <w:r>
          <w:instrText xml:space="preserve"> PAGEREF _Toc22705 \h </w:instrText>
        </w:r>
        <w:r>
          <w:fldChar w:fldCharType="separate"/>
        </w:r>
        <w:r>
          <w:t>3</w:t>
        </w:r>
        <w:r>
          <w:fldChar w:fldCharType="end"/>
        </w:r>
      </w:hyperlink>
    </w:p>
    <w:p>
      <w:pPr>
        <w:pStyle w:val="TOC2"/>
        <w:tabs>
          <w:tab w:val="right" w:leader="dot" w:pos="8306"/>
        </w:tabs>
      </w:pPr>
      <w:hyperlink w:anchor="_Toc2840" w:history="1">
        <w:r>
          <w:rPr>
            <w:rFonts w:ascii="仿宋" w:eastAsia="仿宋" w:hAnsi="仿宋" w:cs="仿宋" w:hint="eastAsia"/>
            <w:lang w:eastAsia="zh-CN"/>
          </w:rPr>
          <w:t>(一)、项目申报单位概况</w:t>
        </w:r>
        <w:r>
          <w:tab/>
        </w:r>
        <w:r>
          <w:fldChar w:fldCharType="begin"/>
        </w:r>
        <w:r>
          <w:instrText xml:space="preserve"> PAGEREF _Toc2840 \h </w:instrText>
        </w:r>
        <w:r>
          <w:fldChar w:fldCharType="separate"/>
        </w:r>
        <w:r>
          <w:t>3</w:t>
        </w:r>
        <w:r>
          <w:fldChar w:fldCharType="end"/>
        </w:r>
      </w:hyperlink>
    </w:p>
    <w:p>
      <w:pPr>
        <w:pStyle w:val="TOC2"/>
        <w:tabs>
          <w:tab w:val="right" w:leader="dot" w:pos="8306"/>
        </w:tabs>
      </w:pPr>
      <w:hyperlink w:anchor="_Toc26094" w:history="1">
        <w:r>
          <w:rPr>
            <w:rFonts w:ascii="仿宋" w:eastAsia="仿宋" w:hAnsi="仿宋" w:cs="仿宋" w:hint="eastAsia"/>
            <w:lang w:eastAsia="zh-CN"/>
          </w:rPr>
          <w:t>(二)、项目概况</w:t>
        </w:r>
        <w:r>
          <w:tab/>
        </w:r>
        <w:r>
          <w:fldChar w:fldCharType="begin"/>
        </w:r>
        <w:r>
          <w:instrText xml:space="preserve"> PAGEREF _Toc26094 \h </w:instrText>
        </w:r>
        <w:r>
          <w:fldChar w:fldCharType="separate"/>
        </w:r>
        <w:r>
          <w:t>4</w:t>
        </w:r>
        <w:r>
          <w:fldChar w:fldCharType="end"/>
        </w:r>
      </w:hyperlink>
    </w:p>
    <w:p>
      <w:pPr>
        <w:pStyle w:val="TOC1"/>
        <w:tabs>
          <w:tab w:val="right" w:leader="dot" w:pos="8306"/>
        </w:tabs>
      </w:pPr>
      <w:hyperlink w:anchor="_Toc2745" w:history="1">
        <w:r>
          <w:rPr>
            <w:rFonts w:ascii="仿宋" w:eastAsia="仿宋" w:hAnsi="仿宋" w:cs="仿宋" w:hint="eastAsia"/>
            <w:lang w:eastAsia="zh-CN"/>
          </w:rPr>
          <w:t>二、发展规划、产业政策和行业准入分析</w:t>
        </w:r>
        <w:r>
          <w:tab/>
        </w:r>
        <w:r>
          <w:fldChar w:fldCharType="begin"/>
        </w:r>
        <w:r>
          <w:instrText xml:space="preserve"> PAGEREF _Toc2745 \h </w:instrText>
        </w:r>
        <w:r>
          <w:fldChar w:fldCharType="separate"/>
        </w:r>
        <w:r>
          <w:t>7</w:t>
        </w:r>
        <w:r>
          <w:fldChar w:fldCharType="end"/>
        </w:r>
      </w:hyperlink>
    </w:p>
    <w:p>
      <w:pPr>
        <w:pStyle w:val="TOC2"/>
        <w:tabs>
          <w:tab w:val="right" w:leader="dot" w:pos="8306"/>
        </w:tabs>
      </w:pPr>
      <w:hyperlink w:anchor="_Toc6694" w:history="1">
        <w:r>
          <w:rPr>
            <w:rFonts w:ascii="仿宋" w:eastAsia="仿宋" w:hAnsi="仿宋" w:cs="仿宋" w:hint="eastAsia"/>
            <w:lang w:eastAsia="zh-CN"/>
          </w:rPr>
          <w:t>(一)、发展规划分析</w:t>
        </w:r>
        <w:r>
          <w:tab/>
        </w:r>
        <w:r>
          <w:fldChar w:fldCharType="begin"/>
        </w:r>
        <w:r>
          <w:instrText xml:space="preserve"> PAGEREF _Toc6694 \h </w:instrText>
        </w:r>
        <w:r>
          <w:fldChar w:fldCharType="separate"/>
        </w:r>
        <w:r>
          <w:t>7</w:t>
        </w:r>
        <w:r>
          <w:fldChar w:fldCharType="end"/>
        </w:r>
      </w:hyperlink>
    </w:p>
    <w:p>
      <w:pPr>
        <w:pStyle w:val="TOC2"/>
        <w:tabs>
          <w:tab w:val="right" w:leader="dot" w:pos="8306"/>
        </w:tabs>
      </w:pPr>
      <w:hyperlink w:anchor="_Toc22888" w:history="1">
        <w:r>
          <w:rPr>
            <w:rFonts w:ascii="仿宋" w:eastAsia="仿宋" w:hAnsi="仿宋" w:cs="仿宋" w:hint="eastAsia"/>
            <w:lang w:eastAsia="zh-CN"/>
          </w:rPr>
          <w:t>(二)、产业政策分析</w:t>
        </w:r>
        <w:r>
          <w:tab/>
        </w:r>
        <w:r>
          <w:fldChar w:fldCharType="begin"/>
        </w:r>
        <w:r>
          <w:instrText xml:space="preserve"> PAGEREF _Toc22888 \h </w:instrText>
        </w:r>
        <w:r>
          <w:fldChar w:fldCharType="separate"/>
        </w:r>
        <w:r>
          <w:t>9</w:t>
        </w:r>
        <w:r>
          <w:fldChar w:fldCharType="end"/>
        </w:r>
      </w:hyperlink>
    </w:p>
    <w:p>
      <w:pPr>
        <w:pStyle w:val="TOC2"/>
        <w:tabs>
          <w:tab w:val="right" w:leader="dot" w:pos="8306"/>
        </w:tabs>
      </w:pPr>
      <w:hyperlink w:anchor="_Toc24117" w:history="1">
        <w:r>
          <w:rPr>
            <w:rFonts w:ascii="仿宋" w:eastAsia="仿宋" w:hAnsi="仿宋" w:cs="仿宋" w:hint="eastAsia"/>
            <w:lang w:eastAsia="zh-CN"/>
          </w:rPr>
          <w:t>(三)、行业准入分析</w:t>
        </w:r>
        <w:r>
          <w:tab/>
        </w:r>
        <w:r>
          <w:fldChar w:fldCharType="begin"/>
        </w:r>
        <w:r>
          <w:instrText xml:space="preserve"> PAGEREF _Toc24117 \h </w:instrText>
        </w:r>
        <w:r>
          <w:fldChar w:fldCharType="separate"/>
        </w:r>
        <w:r>
          <w:t>10</w:t>
        </w:r>
        <w:r>
          <w:fldChar w:fldCharType="end"/>
        </w:r>
      </w:hyperlink>
    </w:p>
    <w:p>
      <w:pPr>
        <w:pStyle w:val="TOC1"/>
        <w:tabs>
          <w:tab w:val="right" w:leader="dot" w:pos="8306"/>
        </w:tabs>
      </w:pPr>
      <w:hyperlink w:anchor="_Toc9855" w:history="1">
        <w:r>
          <w:rPr>
            <w:rFonts w:ascii="仿宋" w:eastAsia="仿宋" w:hAnsi="仿宋" w:cs="仿宋" w:hint="eastAsia"/>
            <w:lang w:eastAsia="zh-CN"/>
          </w:rPr>
          <w:t>三、社会影响分析</w:t>
        </w:r>
        <w:r>
          <w:tab/>
        </w:r>
        <w:r>
          <w:fldChar w:fldCharType="begin"/>
        </w:r>
        <w:r>
          <w:instrText xml:space="preserve"> PAGEREF _Toc9855 \h </w:instrText>
        </w:r>
        <w:r>
          <w:fldChar w:fldCharType="separate"/>
        </w:r>
        <w:r>
          <w:t>12</w:t>
        </w:r>
        <w:r>
          <w:fldChar w:fldCharType="end"/>
        </w:r>
      </w:hyperlink>
    </w:p>
    <w:p>
      <w:pPr>
        <w:pStyle w:val="TOC2"/>
        <w:tabs>
          <w:tab w:val="right" w:leader="dot" w:pos="8306"/>
        </w:tabs>
      </w:pPr>
      <w:hyperlink w:anchor="_Toc11838" w:history="1">
        <w:r>
          <w:rPr>
            <w:rFonts w:ascii="仿宋" w:eastAsia="仿宋" w:hAnsi="仿宋" w:cs="仿宋" w:hint="eastAsia"/>
            <w:lang w:eastAsia="zh-CN"/>
          </w:rPr>
          <w:t>(一)、社会影响效果分析</w:t>
        </w:r>
        <w:r>
          <w:tab/>
        </w:r>
        <w:r>
          <w:fldChar w:fldCharType="begin"/>
        </w:r>
        <w:r>
          <w:instrText xml:space="preserve"> PAGEREF _Toc11838 \h </w:instrText>
        </w:r>
        <w:r>
          <w:fldChar w:fldCharType="separate"/>
        </w:r>
        <w:r>
          <w:t>12</w:t>
        </w:r>
        <w:r>
          <w:fldChar w:fldCharType="end"/>
        </w:r>
      </w:hyperlink>
    </w:p>
    <w:p>
      <w:pPr>
        <w:pStyle w:val="TOC2"/>
        <w:tabs>
          <w:tab w:val="right" w:leader="dot" w:pos="8306"/>
        </w:tabs>
      </w:pPr>
      <w:hyperlink w:anchor="_Toc1822" w:history="1">
        <w:r>
          <w:rPr>
            <w:rFonts w:ascii="仿宋" w:eastAsia="仿宋" w:hAnsi="仿宋" w:cs="仿宋" w:hint="eastAsia"/>
            <w:lang w:eastAsia="zh-CN"/>
          </w:rPr>
          <w:t>(二)、社会适应性分析</w:t>
        </w:r>
        <w:r>
          <w:tab/>
        </w:r>
        <w:r>
          <w:fldChar w:fldCharType="begin"/>
        </w:r>
        <w:r>
          <w:instrText xml:space="preserve"> PAGEREF _Toc1822 \h </w:instrText>
        </w:r>
        <w:r>
          <w:fldChar w:fldCharType="separate"/>
        </w:r>
        <w:r>
          <w:t>14</w:t>
        </w:r>
        <w:r>
          <w:fldChar w:fldCharType="end"/>
        </w:r>
      </w:hyperlink>
    </w:p>
    <w:p>
      <w:pPr>
        <w:pStyle w:val="TOC2"/>
        <w:tabs>
          <w:tab w:val="right" w:leader="dot" w:pos="8306"/>
        </w:tabs>
      </w:pPr>
      <w:hyperlink w:anchor="_Toc13911" w:history="1">
        <w:r>
          <w:rPr>
            <w:rFonts w:ascii="仿宋" w:eastAsia="仿宋" w:hAnsi="仿宋" w:cs="仿宋" w:hint="eastAsia"/>
            <w:lang w:eastAsia="zh-CN"/>
          </w:rPr>
          <w:t>(三)、社会风险及对策分析</w:t>
        </w:r>
        <w:r>
          <w:tab/>
        </w:r>
        <w:r>
          <w:fldChar w:fldCharType="begin"/>
        </w:r>
        <w:r>
          <w:instrText xml:space="preserve"> PAGEREF _Toc13911 \h </w:instrText>
        </w:r>
        <w:r>
          <w:fldChar w:fldCharType="separate"/>
        </w:r>
        <w:r>
          <w:t>16</w:t>
        </w:r>
        <w:r>
          <w:fldChar w:fldCharType="end"/>
        </w:r>
      </w:hyperlink>
    </w:p>
    <w:p>
      <w:pPr>
        <w:pStyle w:val="TOC1"/>
        <w:tabs>
          <w:tab w:val="right" w:leader="dot" w:pos="8306"/>
        </w:tabs>
      </w:pPr>
      <w:hyperlink w:anchor="_Toc7310" w:history="1">
        <w:r>
          <w:rPr>
            <w:rFonts w:ascii="仿宋" w:eastAsia="仿宋" w:hAnsi="仿宋" w:cs="仿宋" w:hint="eastAsia"/>
            <w:lang w:eastAsia="zh-CN"/>
          </w:rPr>
          <w:t>四、背景、必要性分析</w:t>
        </w:r>
        <w:r>
          <w:tab/>
        </w:r>
        <w:r>
          <w:fldChar w:fldCharType="begin"/>
        </w:r>
        <w:r>
          <w:instrText xml:space="preserve"> PAGEREF _Toc7310 \h </w:instrText>
        </w:r>
        <w:r>
          <w:fldChar w:fldCharType="separate"/>
        </w:r>
        <w:r>
          <w:t>19</w:t>
        </w:r>
        <w:r>
          <w:fldChar w:fldCharType="end"/>
        </w:r>
      </w:hyperlink>
    </w:p>
    <w:p>
      <w:pPr>
        <w:pStyle w:val="TOC2"/>
        <w:tabs>
          <w:tab w:val="right" w:leader="dot" w:pos="8306"/>
        </w:tabs>
      </w:pPr>
      <w:hyperlink w:anchor="_Toc27120" w:history="1">
        <w:r>
          <w:rPr>
            <w:rFonts w:ascii="仿宋" w:eastAsia="仿宋" w:hAnsi="仿宋" w:cs="仿宋" w:hint="eastAsia"/>
            <w:lang w:eastAsia="zh-CN"/>
          </w:rPr>
          <w:t>(一)、项目建设背景</w:t>
        </w:r>
        <w:r>
          <w:tab/>
        </w:r>
        <w:r>
          <w:fldChar w:fldCharType="begin"/>
        </w:r>
        <w:r>
          <w:instrText xml:space="preserve"> PAGEREF _Toc27120 \h </w:instrText>
        </w:r>
        <w:r>
          <w:fldChar w:fldCharType="separate"/>
        </w:r>
        <w:r>
          <w:t>19</w:t>
        </w:r>
        <w:r>
          <w:fldChar w:fldCharType="end"/>
        </w:r>
      </w:hyperlink>
    </w:p>
    <w:p>
      <w:pPr>
        <w:pStyle w:val="TOC2"/>
        <w:tabs>
          <w:tab w:val="right" w:leader="dot" w:pos="8306"/>
        </w:tabs>
      </w:pPr>
      <w:hyperlink w:anchor="_Toc11944" w:history="1">
        <w:r>
          <w:rPr>
            <w:rFonts w:ascii="仿宋" w:eastAsia="仿宋" w:hAnsi="仿宋" w:cs="仿宋" w:hint="eastAsia"/>
            <w:lang w:eastAsia="zh-CN"/>
          </w:rPr>
          <w:t>(二)、必要性分析</w:t>
        </w:r>
        <w:r>
          <w:tab/>
        </w:r>
        <w:r>
          <w:fldChar w:fldCharType="begin"/>
        </w:r>
        <w:r>
          <w:instrText xml:space="preserve"> PAGEREF _Toc11944 \h </w:instrText>
        </w:r>
        <w:r>
          <w:fldChar w:fldCharType="separate"/>
        </w:r>
        <w:r>
          <w:t>20</w:t>
        </w:r>
        <w:r>
          <w:fldChar w:fldCharType="end"/>
        </w:r>
      </w:hyperlink>
    </w:p>
    <w:p>
      <w:pPr>
        <w:pStyle w:val="TOC2"/>
        <w:tabs>
          <w:tab w:val="right" w:leader="dot" w:pos="8306"/>
        </w:tabs>
      </w:pPr>
      <w:hyperlink w:anchor="_Toc4891" w:history="1">
        <w:r>
          <w:rPr>
            <w:rFonts w:ascii="仿宋" w:eastAsia="仿宋" w:hAnsi="仿宋" w:cs="仿宋" w:hint="eastAsia"/>
            <w:lang w:eastAsia="zh-CN"/>
          </w:rPr>
          <w:t>(三)、项目建设有利条件</w:t>
        </w:r>
        <w:r>
          <w:tab/>
        </w:r>
        <w:r>
          <w:fldChar w:fldCharType="begin"/>
        </w:r>
        <w:r>
          <w:instrText xml:space="preserve"> PAGEREF _Toc4891 \h </w:instrText>
        </w:r>
        <w:r>
          <w:fldChar w:fldCharType="separate"/>
        </w:r>
        <w:r>
          <w:t>22</w:t>
        </w:r>
        <w:r>
          <w:fldChar w:fldCharType="end"/>
        </w:r>
      </w:hyperlink>
    </w:p>
    <w:p>
      <w:pPr>
        <w:pStyle w:val="TOC1"/>
        <w:tabs>
          <w:tab w:val="right" w:leader="dot" w:pos="8306"/>
        </w:tabs>
      </w:pPr>
      <w:hyperlink w:anchor="_Toc25187" w:history="1">
        <w:r>
          <w:rPr>
            <w:rFonts w:ascii="仿宋" w:eastAsia="仿宋" w:hAnsi="仿宋" w:cs="仿宋" w:hint="eastAsia"/>
            <w:lang w:eastAsia="zh-CN"/>
          </w:rPr>
          <w:t>五、资源开发及综合利用分析</w:t>
        </w:r>
        <w:r>
          <w:tab/>
        </w:r>
        <w:r>
          <w:fldChar w:fldCharType="begin"/>
        </w:r>
        <w:r>
          <w:instrText xml:space="preserve"> PAGEREF _Toc25187 \h </w:instrText>
        </w:r>
        <w:r>
          <w:fldChar w:fldCharType="separate"/>
        </w:r>
        <w:r>
          <w:t>23</w:t>
        </w:r>
        <w:r>
          <w:fldChar w:fldCharType="end"/>
        </w:r>
      </w:hyperlink>
    </w:p>
    <w:p>
      <w:pPr>
        <w:pStyle w:val="TOC2"/>
        <w:tabs>
          <w:tab w:val="right" w:leader="dot" w:pos="8306"/>
        </w:tabs>
      </w:pPr>
      <w:hyperlink w:anchor="_Toc344" w:history="1">
        <w:r>
          <w:rPr>
            <w:rFonts w:ascii="仿宋" w:eastAsia="仿宋" w:hAnsi="仿宋" w:cs="仿宋" w:hint="eastAsia"/>
            <w:lang w:eastAsia="zh-CN"/>
          </w:rPr>
          <w:t>(一)、资源开发方案</w:t>
        </w:r>
        <w:r>
          <w:tab/>
        </w:r>
        <w:r>
          <w:fldChar w:fldCharType="begin"/>
        </w:r>
        <w:r>
          <w:instrText xml:space="preserve"> PAGEREF _Toc344 \h </w:instrText>
        </w:r>
        <w:r>
          <w:fldChar w:fldCharType="separate"/>
        </w:r>
        <w:r>
          <w:t>23</w:t>
        </w:r>
        <w:r>
          <w:fldChar w:fldCharType="end"/>
        </w:r>
      </w:hyperlink>
    </w:p>
    <w:p>
      <w:pPr>
        <w:pStyle w:val="TOC2"/>
        <w:tabs>
          <w:tab w:val="right" w:leader="dot" w:pos="8306"/>
        </w:tabs>
      </w:pPr>
      <w:hyperlink w:anchor="_Toc13824" w:history="1">
        <w:r>
          <w:rPr>
            <w:rFonts w:ascii="仿宋" w:eastAsia="仿宋" w:hAnsi="仿宋" w:cs="仿宋" w:hint="eastAsia"/>
            <w:lang w:eastAsia="zh-CN"/>
          </w:rPr>
          <w:t>(二)、资源利用方案</w:t>
        </w:r>
        <w:r>
          <w:tab/>
        </w:r>
        <w:r>
          <w:fldChar w:fldCharType="begin"/>
        </w:r>
        <w:r>
          <w:instrText xml:space="preserve"> PAGEREF _Toc13824 \h </w:instrText>
        </w:r>
        <w:r>
          <w:fldChar w:fldCharType="separate"/>
        </w:r>
        <w:r>
          <w:t>24</w:t>
        </w:r>
        <w:r>
          <w:fldChar w:fldCharType="end"/>
        </w:r>
      </w:hyperlink>
    </w:p>
    <w:p>
      <w:pPr>
        <w:pStyle w:val="TOC2"/>
        <w:tabs>
          <w:tab w:val="right" w:leader="dot" w:pos="8306"/>
        </w:tabs>
      </w:pPr>
      <w:hyperlink w:anchor="_Toc31646" w:history="1">
        <w:r>
          <w:rPr>
            <w:rFonts w:ascii="仿宋" w:eastAsia="仿宋" w:hAnsi="仿宋" w:cs="仿宋" w:hint="eastAsia"/>
            <w:lang w:eastAsia="zh-CN"/>
          </w:rPr>
          <w:t>(三)、资源节约措施</w:t>
        </w:r>
        <w:r>
          <w:tab/>
        </w:r>
        <w:r>
          <w:fldChar w:fldCharType="begin"/>
        </w:r>
        <w:r>
          <w:instrText xml:space="preserve"> PAGEREF _Toc31646 \h </w:instrText>
        </w:r>
        <w:r>
          <w:fldChar w:fldCharType="separate"/>
        </w:r>
        <w:r>
          <w:t>25</w:t>
        </w:r>
        <w:r>
          <w:fldChar w:fldCharType="end"/>
        </w:r>
      </w:hyperlink>
    </w:p>
    <w:p>
      <w:pPr>
        <w:pStyle w:val="TOC1"/>
        <w:tabs>
          <w:tab w:val="right" w:leader="dot" w:pos="8306"/>
        </w:tabs>
      </w:pPr>
      <w:hyperlink w:anchor="_Toc30575" w:history="1">
        <w:r>
          <w:rPr>
            <w:rFonts w:ascii="仿宋" w:eastAsia="仿宋" w:hAnsi="仿宋" w:cs="仿宋" w:hint="eastAsia"/>
            <w:lang w:eastAsia="zh-CN"/>
          </w:rPr>
          <w:t>六、项目监理与质量保证</w:t>
        </w:r>
        <w:r>
          <w:tab/>
        </w:r>
        <w:r>
          <w:fldChar w:fldCharType="begin"/>
        </w:r>
        <w:r>
          <w:instrText xml:space="preserve"> PAGEREF _Toc30575 \h </w:instrText>
        </w:r>
        <w:r>
          <w:fldChar w:fldCharType="separate"/>
        </w:r>
        <w:r>
          <w:t>27</w:t>
        </w:r>
        <w:r>
          <w:fldChar w:fldCharType="end"/>
        </w:r>
      </w:hyperlink>
    </w:p>
    <w:p>
      <w:pPr>
        <w:pStyle w:val="TOC2"/>
        <w:tabs>
          <w:tab w:val="right" w:leader="dot" w:pos="8306"/>
        </w:tabs>
      </w:pPr>
      <w:hyperlink w:anchor="_Toc30637" w:history="1">
        <w:r>
          <w:rPr>
            <w:rFonts w:ascii="仿宋" w:eastAsia="仿宋" w:hAnsi="仿宋" w:cs="仿宋" w:hint="eastAsia"/>
            <w:lang w:eastAsia="zh-CN"/>
          </w:rPr>
          <w:t>(一)、监理体系构建</w:t>
        </w:r>
        <w:r>
          <w:tab/>
        </w:r>
        <w:r>
          <w:fldChar w:fldCharType="begin"/>
        </w:r>
        <w:r>
          <w:instrText xml:space="preserve"> PAGEREF _Toc30637 \h </w:instrText>
        </w:r>
        <w:r>
          <w:fldChar w:fldCharType="separate"/>
        </w:r>
        <w:r>
          <w:t>27</w:t>
        </w:r>
        <w:r>
          <w:fldChar w:fldCharType="end"/>
        </w:r>
      </w:hyperlink>
    </w:p>
    <w:p>
      <w:pPr>
        <w:pStyle w:val="TOC2"/>
        <w:tabs>
          <w:tab w:val="right" w:leader="dot" w:pos="8306"/>
        </w:tabs>
      </w:pPr>
      <w:hyperlink w:anchor="_Toc20180" w:history="1">
        <w:r>
          <w:rPr>
            <w:rFonts w:ascii="仿宋" w:eastAsia="仿宋" w:hAnsi="仿宋" w:cs="仿宋" w:hint="eastAsia"/>
            <w:lang w:eastAsia="zh-CN"/>
          </w:rPr>
          <w:t>(二)、质量保证体系实施</w:t>
        </w:r>
        <w:r>
          <w:tab/>
        </w:r>
        <w:r>
          <w:fldChar w:fldCharType="begin"/>
        </w:r>
        <w:r>
          <w:instrText xml:space="preserve"> PAGEREF _Toc20180 \h </w:instrText>
        </w:r>
        <w:r>
          <w:fldChar w:fldCharType="separate"/>
        </w:r>
        <w:r>
          <w:t>27</w:t>
        </w:r>
        <w:r>
          <w:fldChar w:fldCharType="end"/>
        </w:r>
      </w:hyperlink>
    </w:p>
    <w:p>
      <w:pPr>
        <w:pStyle w:val="TOC2"/>
        <w:tabs>
          <w:tab w:val="right" w:leader="dot" w:pos="8306"/>
        </w:tabs>
      </w:pPr>
      <w:hyperlink w:anchor="_Toc26861" w:history="1">
        <w:r>
          <w:rPr>
            <w:rFonts w:ascii="仿宋" w:eastAsia="仿宋" w:hAnsi="仿宋" w:cs="仿宋" w:hint="eastAsia"/>
            <w:lang w:eastAsia="zh-CN"/>
          </w:rPr>
          <w:t>(三)、监理与质量控制流程</w:t>
        </w:r>
        <w:r>
          <w:tab/>
        </w:r>
        <w:r>
          <w:fldChar w:fldCharType="begin"/>
        </w:r>
        <w:r>
          <w:instrText xml:space="preserve"> PAGEREF _Toc26861 \h </w:instrText>
        </w:r>
        <w:r>
          <w:fldChar w:fldCharType="separate"/>
        </w:r>
        <w:r>
          <w:t>28</w:t>
        </w:r>
        <w:r>
          <w:fldChar w:fldCharType="end"/>
        </w:r>
      </w:hyperlink>
    </w:p>
    <w:p>
      <w:pPr>
        <w:pStyle w:val="TOC1"/>
        <w:tabs>
          <w:tab w:val="right" w:leader="dot" w:pos="8306"/>
        </w:tabs>
      </w:pPr>
      <w:hyperlink w:anchor="_Toc1634" w:history="1">
        <w:r>
          <w:rPr>
            <w:rFonts w:ascii="仿宋" w:eastAsia="仿宋" w:hAnsi="仿宋" w:cs="仿宋" w:hint="eastAsia"/>
            <w:lang w:eastAsia="zh-CN"/>
          </w:rPr>
          <w:t>七、项目质量与标准</w:t>
        </w:r>
        <w:r>
          <w:tab/>
        </w:r>
        <w:r>
          <w:fldChar w:fldCharType="begin"/>
        </w:r>
        <w:r>
          <w:instrText xml:space="preserve"> PAGEREF _Toc1634 \h </w:instrText>
        </w:r>
        <w:r>
          <w:fldChar w:fldCharType="separate"/>
        </w:r>
        <w:r>
          <w:t>29</w:t>
        </w:r>
        <w:r>
          <w:fldChar w:fldCharType="end"/>
        </w:r>
      </w:hyperlink>
    </w:p>
    <w:p>
      <w:pPr>
        <w:pStyle w:val="TOC2"/>
        <w:tabs>
          <w:tab w:val="right" w:leader="dot" w:pos="8306"/>
        </w:tabs>
      </w:pPr>
      <w:hyperlink w:anchor="_Toc19315" w:history="1">
        <w:r>
          <w:rPr>
            <w:rFonts w:ascii="仿宋" w:eastAsia="仿宋" w:hAnsi="仿宋" w:cs="仿宋" w:hint="eastAsia"/>
            <w:lang w:eastAsia="zh-CN"/>
          </w:rPr>
          <w:t>(一)、质量保障体系</w:t>
        </w:r>
        <w:r>
          <w:tab/>
        </w:r>
        <w:r>
          <w:fldChar w:fldCharType="begin"/>
        </w:r>
        <w:r>
          <w:instrText xml:space="preserve"> PAGEREF _Toc19315 \h </w:instrText>
        </w:r>
        <w:r>
          <w:fldChar w:fldCharType="separate"/>
        </w:r>
        <w:r>
          <w:t>29</w:t>
        </w:r>
        <w:r>
          <w:fldChar w:fldCharType="end"/>
        </w:r>
      </w:hyperlink>
    </w:p>
    <w:p>
      <w:pPr>
        <w:pStyle w:val="TOC2"/>
        <w:tabs>
          <w:tab w:val="right" w:leader="dot" w:pos="8306"/>
        </w:tabs>
      </w:pPr>
      <w:hyperlink w:anchor="_Toc16869" w:history="1">
        <w:r>
          <w:rPr>
            <w:rFonts w:ascii="仿宋" w:eastAsia="仿宋" w:hAnsi="仿宋" w:cs="仿宋" w:hint="eastAsia"/>
            <w:lang w:eastAsia="zh-CN"/>
          </w:rPr>
          <w:t>(二)、标准化作业流程</w:t>
        </w:r>
        <w:r>
          <w:tab/>
        </w:r>
        <w:r>
          <w:fldChar w:fldCharType="begin"/>
        </w:r>
        <w:r>
          <w:instrText xml:space="preserve"> PAGEREF _Toc16869 \h </w:instrText>
        </w:r>
        <w:r>
          <w:fldChar w:fldCharType="separate"/>
        </w:r>
        <w:r>
          <w:t>30</w:t>
        </w:r>
        <w:r>
          <w:fldChar w:fldCharType="end"/>
        </w:r>
      </w:hyperlink>
    </w:p>
    <w:p>
      <w:pPr>
        <w:pStyle w:val="TOC2"/>
        <w:tabs>
          <w:tab w:val="right" w:leader="dot" w:pos="8306"/>
        </w:tabs>
      </w:pPr>
      <w:hyperlink w:anchor="_Toc29651" w:history="1">
        <w:r>
          <w:rPr>
            <w:rFonts w:ascii="仿宋" w:eastAsia="仿宋" w:hAnsi="仿宋" w:cs="仿宋" w:hint="eastAsia"/>
            <w:lang w:eastAsia="zh-CN"/>
          </w:rPr>
          <w:t>(三)、质量监控与评估</w:t>
        </w:r>
        <w:r>
          <w:tab/>
        </w:r>
        <w:r>
          <w:fldChar w:fldCharType="begin"/>
        </w:r>
        <w:r>
          <w:instrText xml:space="preserve"> PAGEREF _Toc29651 \h </w:instrText>
        </w:r>
        <w:r>
          <w:fldChar w:fldCharType="separate"/>
        </w:r>
        <w:r>
          <w:t>32</w:t>
        </w:r>
        <w:r>
          <w:fldChar w:fldCharType="end"/>
        </w:r>
      </w:hyperlink>
    </w:p>
    <w:p>
      <w:pPr>
        <w:pStyle w:val="TOC2"/>
        <w:tabs>
          <w:tab w:val="right" w:leader="dot" w:pos="8306"/>
        </w:tabs>
      </w:pPr>
      <w:hyperlink w:anchor="_Toc11177" w:history="1">
        <w:r>
          <w:rPr>
            <w:rFonts w:ascii="仿宋" w:eastAsia="仿宋" w:hAnsi="仿宋" w:cs="仿宋" w:hint="eastAsia"/>
            <w:lang w:eastAsia="zh-CN"/>
          </w:rPr>
          <w:t>(四)、质量改进计划</w:t>
        </w:r>
        <w:r>
          <w:tab/>
        </w:r>
        <w:r>
          <w:fldChar w:fldCharType="begin"/>
        </w:r>
        <w:r>
          <w:instrText xml:space="preserve"> PAGEREF _Toc11177 \h </w:instrText>
        </w:r>
        <w:r>
          <w:fldChar w:fldCharType="separate"/>
        </w:r>
        <w:r>
          <w:t>33</w:t>
        </w:r>
        <w:r>
          <w:fldChar w:fldCharType="end"/>
        </w:r>
      </w:hyperlink>
    </w:p>
    <w:p>
      <w:pPr>
        <w:pStyle w:val="TOC1"/>
        <w:tabs>
          <w:tab w:val="right" w:leader="dot" w:pos="8306"/>
        </w:tabs>
      </w:pPr>
      <w:hyperlink w:anchor="_Toc13041" w:history="1">
        <w:r>
          <w:rPr>
            <w:rFonts w:ascii="仿宋" w:eastAsia="仿宋" w:hAnsi="仿宋" w:cs="仿宋" w:hint="eastAsia"/>
            <w:lang w:eastAsia="zh-CN"/>
          </w:rPr>
          <w:t>八、项目变更管理</w:t>
        </w:r>
        <w:r>
          <w:tab/>
        </w:r>
        <w:r>
          <w:fldChar w:fldCharType="begin"/>
        </w:r>
        <w:r>
          <w:instrText xml:space="preserve"> PAGEREF _Toc13041 \h </w:instrText>
        </w:r>
        <w:r>
          <w:fldChar w:fldCharType="separate"/>
        </w:r>
        <w:r>
          <w:t>34</w:t>
        </w:r>
        <w:r>
          <w:fldChar w:fldCharType="end"/>
        </w:r>
      </w:hyperlink>
    </w:p>
    <w:p>
      <w:pPr>
        <w:pStyle w:val="TOC2"/>
        <w:tabs>
          <w:tab w:val="right" w:leader="dot" w:pos="8306"/>
        </w:tabs>
      </w:pPr>
      <w:hyperlink w:anchor="_Toc2477" w:history="1">
        <w:r>
          <w:rPr>
            <w:rFonts w:ascii="仿宋" w:eastAsia="仿宋" w:hAnsi="仿宋" w:cs="仿宋" w:hint="eastAsia"/>
            <w:lang w:eastAsia="zh-CN"/>
          </w:rPr>
          <w:t>(一)、变更控制流程</w:t>
        </w:r>
        <w:r>
          <w:tab/>
        </w:r>
        <w:r>
          <w:fldChar w:fldCharType="begin"/>
        </w:r>
        <w:r>
          <w:instrText xml:space="preserve"> PAGEREF _Toc2477 \h </w:instrText>
        </w:r>
        <w:r>
          <w:fldChar w:fldCharType="separate"/>
        </w:r>
        <w:r>
          <w:t>34</w:t>
        </w:r>
        <w:r>
          <w:fldChar w:fldCharType="end"/>
        </w:r>
      </w:hyperlink>
    </w:p>
    <w:p>
      <w:pPr>
        <w:pStyle w:val="TOC2"/>
        <w:tabs>
          <w:tab w:val="right" w:leader="dot" w:pos="8306"/>
        </w:tabs>
      </w:pPr>
      <w:hyperlink w:anchor="_Toc5360" w:history="1">
        <w:r>
          <w:rPr>
            <w:rFonts w:ascii="仿宋" w:eastAsia="仿宋" w:hAnsi="仿宋" w:cs="仿宋" w:hint="eastAsia"/>
            <w:lang w:eastAsia="zh-CN"/>
          </w:rPr>
          <w:t>(二)、影响评估与处理</w:t>
        </w:r>
        <w:r>
          <w:tab/>
        </w:r>
        <w:r>
          <w:fldChar w:fldCharType="begin"/>
        </w:r>
        <w:r>
          <w:instrText xml:space="preserve"> PAGEREF _Toc5360 \h </w:instrText>
        </w:r>
        <w:r>
          <w:fldChar w:fldCharType="separate"/>
        </w:r>
        <w:r>
          <w:t>35</w:t>
        </w:r>
        <w:r>
          <w:fldChar w:fldCharType="end"/>
        </w:r>
      </w:hyperlink>
    </w:p>
    <w:p>
      <w:pPr>
        <w:pStyle w:val="TOC2"/>
        <w:tabs>
          <w:tab w:val="right" w:leader="dot" w:pos="8306"/>
        </w:tabs>
      </w:pPr>
      <w:hyperlink w:anchor="_Toc1333" w:history="1">
        <w:r>
          <w:rPr>
            <w:rFonts w:ascii="仿宋" w:eastAsia="仿宋" w:hAnsi="仿宋" w:cs="仿宋" w:hint="eastAsia"/>
            <w:lang w:eastAsia="zh-CN"/>
          </w:rPr>
          <w:t>(三)、变更记录与追踪</w:t>
        </w:r>
        <w:r>
          <w:tab/>
        </w:r>
        <w:r>
          <w:fldChar w:fldCharType="begin"/>
        </w:r>
        <w:r>
          <w:instrText xml:space="preserve"> PAGEREF _Toc1333 \h </w:instrText>
        </w:r>
        <w:r>
          <w:fldChar w:fldCharType="separate"/>
        </w:r>
        <w:r>
          <w:t>36</w:t>
        </w:r>
        <w:r>
          <w:fldChar w:fldCharType="end"/>
        </w:r>
      </w:hyperlink>
    </w:p>
    <w:p>
      <w:pPr>
        <w:pStyle w:val="TOC2"/>
        <w:tabs>
          <w:tab w:val="right" w:leader="dot" w:pos="8306"/>
        </w:tabs>
      </w:pPr>
      <w:hyperlink w:anchor="_Toc31974" w:history="1">
        <w:r>
          <w:rPr>
            <w:rFonts w:ascii="仿宋" w:eastAsia="仿宋" w:hAnsi="仿宋" w:cs="仿宋" w:hint="eastAsia"/>
            <w:lang w:eastAsia="zh-CN"/>
          </w:rPr>
          <w:t>(四)、变更管理策略</w:t>
        </w:r>
        <w:r>
          <w:tab/>
        </w:r>
        <w:r>
          <w:fldChar w:fldCharType="begin"/>
        </w:r>
        <w:r>
          <w:instrText xml:space="preserve"> PAGEREF _Toc31974 \h </w:instrText>
        </w:r>
        <w:r>
          <w:fldChar w:fldCharType="separate"/>
        </w:r>
        <w:r>
          <w:t>38</w:t>
        </w:r>
        <w:r>
          <w:fldChar w:fldCharType="end"/>
        </w:r>
      </w:hyperlink>
    </w:p>
    <w:p>
      <w:pPr>
        <w:pStyle w:val="TOC1"/>
        <w:tabs>
          <w:tab w:val="right" w:leader="dot" w:pos="8306"/>
        </w:tabs>
      </w:pPr>
      <w:hyperlink w:anchor="_Toc68" w:history="1">
        <w:r>
          <w:rPr>
            <w:rFonts w:ascii="仿宋" w:eastAsia="仿宋" w:hAnsi="仿宋" w:cs="仿宋" w:hint="eastAsia"/>
            <w:lang w:eastAsia="zh-CN"/>
          </w:rPr>
          <w:t>九、资金管理与财务规划</w:t>
        </w:r>
        <w:r>
          <w:tab/>
        </w:r>
        <w:r>
          <w:fldChar w:fldCharType="begin"/>
        </w:r>
        <w:r>
          <w:instrText xml:space="preserve"> PAGEREF _Toc68 \h </w:instrText>
        </w:r>
        <w:r>
          <w:fldChar w:fldCharType="separate"/>
        </w:r>
        <w:r>
          <w:t>40</w:t>
        </w:r>
        <w:r>
          <w:fldChar w:fldCharType="end"/>
        </w:r>
      </w:hyperlink>
    </w:p>
    <w:p>
      <w:pPr>
        <w:pStyle w:val="TOC2"/>
        <w:tabs>
          <w:tab w:val="right" w:leader="dot" w:pos="8306"/>
        </w:tabs>
      </w:pPr>
      <w:hyperlink w:anchor="_Toc11019" w:history="1">
        <w:r>
          <w:rPr>
            <w:rFonts w:ascii="仿宋" w:eastAsia="仿宋" w:hAnsi="仿宋" w:cs="仿宋" w:hint="eastAsia"/>
            <w:lang w:eastAsia="zh-CN"/>
          </w:rPr>
          <w:t>(一)、项目资金来源与筹措</w:t>
        </w:r>
        <w:r>
          <w:tab/>
        </w:r>
        <w:r>
          <w:fldChar w:fldCharType="begin"/>
        </w:r>
        <w:r>
          <w:instrText xml:space="preserve"> PAGEREF _Toc11019 \h </w:instrText>
        </w:r>
        <w:r>
          <w:fldChar w:fldCharType="separate"/>
        </w:r>
        <w:r>
          <w:t>40</w:t>
        </w:r>
        <w:r>
          <w:fldChar w:fldCharType="end"/>
        </w:r>
      </w:hyperlink>
    </w:p>
    <w:p>
      <w:pPr>
        <w:pStyle w:val="TOC2"/>
        <w:tabs>
          <w:tab w:val="right" w:leader="dot" w:pos="8306"/>
        </w:tabs>
      </w:pPr>
      <w:hyperlink w:anchor="_Toc28543" w:history="1">
        <w:r>
          <w:rPr>
            <w:rFonts w:ascii="仿宋" w:eastAsia="仿宋" w:hAnsi="仿宋" w:cs="仿宋" w:hint="eastAsia"/>
            <w:lang w:eastAsia="zh-CN"/>
          </w:rPr>
          <w:t>(二)、资金使用与监管</w:t>
        </w:r>
        <w:r>
          <w:tab/>
        </w:r>
        <w:r>
          <w:fldChar w:fldCharType="begin"/>
        </w:r>
        <w:r>
          <w:instrText xml:space="preserve"> PAGEREF _Toc28543 \h </w:instrText>
        </w:r>
        <w:r>
          <w:fldChar w:fldCharType="separate"/>
        </w:r>
        <w:r>
          <w:t>41</w:t>
        </w:r>
        <w:r>
          <w:fldChar w:fldCharType="end"/>
        </w:r>
      </w:hyperlink>
    </w:p>
    <w:p>
      <w:pPr>
        <w:pStyle w:val="TOC2"/>
        <w:tabs>
          <w:tab w:val="right" w:leader="dot" w:pos="8306"/>
        </w:tabs>
      </w:pPr>
      <w:hyperlink w:anchor="_Toc27000" w:history="1">
        <w:r>
          <w:rPr>
            <w:rFonts w:ascii="仿宋" w:eastAsia="仿宋" w:hAnsi="仿宋" w:cs="仿宋" w:hint="eastAsia"/>
            <w:lang w:eastAsia="zh-CN"/>
          </w:rPr>
          <w:t>(三)、财务规划与预测</w:t>
        </w:r>
        <w:r>
          <w:tab/>
        </w:r>
        <w:r>
          <w:fldChar w:fldCharType="begin"/>
        </w:r>
        <w:r>
          <w:instrText xml:space="preserve"> PAGEREF _Toc27000 \h </w:instrText>
        </w:r>
        <w:r>
          <w:fldChar w:fldCharType="separate"/>
        </w:r>
        <w:r>
          <w:t>42</w:t>
        </w:r>
        <w:r>
          <w:fldChar w:fldCharType="end"/>
        </w:r>
      </w:hyperlink>
    </w:p>
    <w:p>
      <w:pPr>
        <w:pStyle w:val="TOC1"/>
        <w:tabs>
          <w:tab w:val="right" w:leader="dot" w:pos="8306"/>
        </w:tabs>
      </w:pPr>
      <w:hyperlink w:anchor="_Toc9348" w:history="1">
        <w:r>
          <w:rPr>
            <w:rFonts w:ascii="仿宋" w:eastAsia="仿宋" w:hAnsi="仿宋" w:cs="仿宋" w:hint="eastAsia"/>
            <w:lang w:eastAsia="zh-CN"/>
          </w:rPr>
          <w:t>十、项目进度计划</w:t>
        </w:r>
        <w:r>
          <w:tab/>
        </w:r>
        <w:r>
          <w:fldChar w:fldCharType="begin"/>
        </w:r>
        <w:r>
          <w:instrText xml:space="preserve"> PAGEREF _Toc9348 \h </w:instrText>
        </w:r>
        <w:r>
          <w:fldChar w:fldCharType="separate"/>
        </w:r>
        <w:r>
          <w:t>43</w:t>
        </w:r>
        <w:r>
          <w:fldChar w:fldCharType="end"/>
        </w:r>
      </w:hyperlink>
    </w:p>
    <w:p>
      <w:pPr>
        <w:pStyle w:val="TOC2"/>
        <w:tabs>
          <w:tab w:val="right" w:leader="dot" w:pos="8306"/>
        </w:tabs>
      </w:pPr>
      <w:hyperlink w:anchor="_Toc15274" w:history="1">
        <w:r>
          <w:rPr>
            <w:rFonts w:ascii="仿宋" w:eastAsia="仿宋" w:hAnsi="仿宋" w:cs="仿宋" w:hint="eastAsia"/>
            <w:lang w:eastAsia="zh-CN"/>
          </w:rPr>
          <w:t>(一)、建设周期</w:t>
        </w:r>
        <w:r>
          <w:tab/>
        </w:r>
        <w:r>
          <w:fldChar w:fldCharType="begin"/>
        </w:r>
        <w:r>
          <w:instrText xml:space="preserve"> PAGEREF _Toc15274 \h </w:instrText>
        </w:r>
        <w:r>
          <w:fldChar w:fldCharType="separate"/>
        </w:r>
        <w:r>
          <w:t>43</w:t>
        </w:r>
        <w:r>
          <w:fldChar w:fldCharType="end"/>
        </w:r>
      </w:hyperlink>
    </w:p>
    <w:p>
      <w:pPr>
        <w:pStyle w:val="TOC2"/>
        <w:tabs>
          <w:tab w:val="right" w:leader="dot" w:pos="8306"/>
        </w:tabs>
      </w:pPr>
      <w:hyperlink w:anchor="_Toc5065" w:history="1">
        <w:r>
          <w:rPr>
            <w:rFonts w:ascii="仿宋" w:eastAsia="仿宋" w:hAnsi="仿宋" w:cs="仿宋" w:hint="eastAsia"/>
            <w:lang w:eastAsia="zh-CN"/>
          </w:rPr>
          <w:t>(二)、建设进度</w:t>
        </w:r>
        <w:r>
          <w:tab/>
        </w:r>
        <w:r>
          <w:fldChar w:fldCharType="begin"/>
        </w:r>
        <w:r>
          <w:instrText xml:space="preserve"> PAGEREF _Toc5065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49" w:history="1">
        <w:r>
          <w:rPr>
            <w:rFonts w:ascii="仿宋" w:eastAsia="仿宋" w:hAnsi="仿宋" w:cs="仿宋" w:hint="eastAsia"/>
            <w:lang w:eastAsia="zh-CN"/>
          </w:rPr>
          <w:t>(三)、进度安排注意事项</w:t>
        </w:r>
        <w:r>
          <w:tab/>
        </w:r>
        <w:r>
          <w:fldChar w:fldCharType="begin"/>
        </w:r>
        <w:r>
          <w:instrText xml:space="preserve"> PAGEREF _Toc3949 \h </w:instrText>
        </w:r>
        <w:r>
          <w:fldChar w:fldCharType="separate"/>
        </w:r>
        <w:r>
          <w:t>45</w:t>
        </w:r>
        <w:r>
          <w:fldChar w:fldCharType="end"/>
        </w:r>
      </w:hyperlink>
    </w:p>
    <w:p>
      <w:pPr>
        <w:pStyle w:val="TOC2"/>
        <w:tabs>
          <w:tab w:val="right" w:leader="dot" w:pos="8306"/>
        </w:tabs>
      </w:pPr>
      <w:hyperlink w:anchor="_Toc14956" w:history="1">
        <w:r>
          <w:rPr>
            <w:rFonts w:ascii="仿宋" w:eastAsia="仿宋" w:hAnsi="仿宋" w:cs="仿宋" w:hint="eastAsia"/>
            <w:lang w:eastAsia="zh-CN"/>
          </w:rPr>
          <w:t>(四)、人力资源配置</w:t>
        </w:r>
        <w:r>
          <w:tab/>
        </w:r>
        <w:r>
          <w:fldChar w:fldCharType="begin"/>
        </w:r>
        <w:r>
          <w:instrText xml:space="preserve"> PAGEREF _Toc14956 \h </w:instrText>
        </w:r>
        <w:r>
          <w:fldChar w:fldCharType="separate"/>
        </w:r>
        <w:r>
          <w:t>46</w:t>
        </w:r>
        <w:r>
          <w:fldChar w:fldCharType="end"/>
        </w:r>
      </w:hyperlink>
    </w:p>
    <w:p>
      <w:pPr>
        <w:pStyle w:val="TOC2"/>
        <w:tabs>
          <w:tab w:val="right" w:leader="dot" w:pos="8306"/>
        </w:tabs>
      </w:pPr>
      <w:hyperlink w:anchor="_Toc8671" w:history="1">
        <w:r>
          <w:rPr>
            <w:rFonts w:ascii="仿宋" w:eastAsia="仿宋" w:hAnsi="仿宋" w:cs="仿宋" w:hint="eastAsia"/>
            <w:lang w:eastAsia="zh-CN"/>
          </w:rPr>
          <w:t>(五)、员工培训</w:t>
        </w:r>
        <w:r>
          <w:tab/>
        </w:r>
        <w:r>
          <w:fldChar w:fldCharType="begin"/>
        </w:r>
        <w:r>
          <w:instrText xml:space="preserve"> PAGEREF _Toc8671 \h </w:instrText>
        </w:r>
        <w:r>
          <w:fldChar w:fldCharType="separate"/>
        </w:r>
        <w:r>
          <w:t>48</w:t>
        </w:r>
        <w:r>
          <w:fldChar w:fldCharType="end"/>
        </w:r>
      </w:hyperlink>
    </w:p>
    <w:p>
      <w:pPr>
        <w:pStyle w:val="TOC2"/>
        <w:tabs>
          <w:tab w:val="right" w:leader="dot" w:pos="8306"/>
        </w:tabs>
      </w:pPr>
      <w:hyperlink w:anchor="_Toc11174" w:history="1">
        <w:r>
          <w:rPr>
            <w:rFonts w:ascii="仿宋" w:eastAsia="仿宋" w:hAnsi="仿宋" w:cs="仿宋" w:hint="eastAsia"/>
            <w:lang w:eastAsia="zh-CN"/>
          </w:rPr>
          <w:t>(六)、项目实施保障</w:t>
        </w:r>
        <w:r>
          <w:tab/>
        </w:r>
        <w:r>
          <w:fldChar w:fldCharType="begin"/>
        </w:r>
        <w:r>
          <w:instrText xml:space="preserve"> PAGEREF _Toc11174 \h </w:instrText>
        </w:r>
        <w:r>
          <w:fldChar w:fldCharType="separate"/>
        </w:r>
        <w:r>
          <w:t>49</w:t>
        </w:r>
        <w:r>
          <w:fldChar w:fldCharType="end"/>
        </w:r>
      </w:hyperlink>
    </w:p>
    <w:p>
      <w:pPr>
        <w:pStyle w:val="TOC2"/>
        <w:tabs>
          <w:tab w:val="right" w:leader="dot" w:pos="8306"/>
        </w:tabs>
      </w:pPr>
      <w:hyperlink w:anchor="_Toc8605" w:history="1">
        <w:r>
          <w:rPr>
            <w:rFonts w:ascii="仿宋" w:eastAsia="仿宋" w:hAnsi="仿宋" w:cs="仿宋" w:hint="eastAsia"/>
            <w:lang w:eastAsia="zh-CN"/>
          </w:rPr>
          <w:t>(七)、安全规范管理</w:t>
        </w:r>
        <w:r>
          <w:tab/>
        </w:r>
        <w:r>
          <w:fldChar w:fldCharType="begin"/>
        </w:r>
        <w:r>
          <w:instrText xml:space="preserve"> PAGEREF _Toc8605 \h </w:instrText>
        </w:r>
        <w:r>
          <w:fldChar w:fldCharType="separate"/>
        </w:r>
        <w:r>
          <w:t>50</w:t>
        </w:r>
        <w:r>
          <w:fldChar w:fldCharType="end"/>
        </w:r>
      </w:hyperlink>
    </w:p>
    <w:p>
      <w:pPr>
        <w:pStyle w:val="TOC1"/>
        <w:tabs>
          <w:tab w:val="right" w:leader="dot" w:pos="8306"/>
        </w:tabs>
      </w:pPr>
      <w:hyperlink w:anchor="_Toc19138" w:history="1">
        <w:r>
          <w:rPr>
            <w:rFonts w:ascii="仿宋" w:eastAsia="仿宋" w:hAnsi="仿宋" w:cs="仿宋" w:hint="eastAsia"/>
            <w:lang w:eastAsia="zh-CN"/>
          </w:rPr>
          <w:t>十一、安全与应急管理</w:t>
        </w:r>
        <w:r>
          <w:tab/>
        </w:r>
        <w:r>
          <w:fldChar w:fldCharType="begin"/>
        </w:r>
        <w:r>
          <w:instrText xml:space="preserve"> PAGEREF _Toc19138 \h </w:instrText>
        </w:r>
        <w:r>
          <w:fldChar w:fldCharType="separate"/>
        </w:r>
        <w:r>
          <w:t>51</w:t>
        </w:r>
        <w:r>
          <w:fldChar w:fldCharType="end"/>
        </w:r>
      </w:hyperlink>
    </w:p>
    <w:p>
      <w:pPr>
        <w:pStyle w:val="TOC2"/>
        <w:tabs>
          <w:tab w:val="right" w:leader="dot" w:pos="8306"/>
        </w:tabs>
      </w:pPr>
      <w:hyperlink w:anchor="_Toc8036" w:history="1">
        <w:r>
          <w:rPr>
            <w:rFonts w:ascii="仿宋" w:eastAsia="仿宋" w:hAnsi="仿宋" w:cs="仿宋" w:hint="eastAsia"/>
            <w:lang w:eastAsia="zh-CN"/>
          </w:rPr>
          <w:t>(一)、安全生产管理</w:t>
        </w:r>
        <w:r>
          <w:tab/>
        </w:r>
        <w:r>
          <w:fldChar w:fldCharType="begin"/>
        </w:r>
        <w:r>
          <w:instrText xml:space="preserve"> PAGEREF _Toc8036 \h </w:instrText>
        </w:r>
        <w:r>
          <w:fldChar w:fldCharType="separate"/>
        </w:r>
        <w:r>
          <w:t>51</w:t>
        </w:r>
        <w:r>
          <w:fldChar w:fldCharType="end"/>
        </w:r>
      </w:hyperlink>
    </w:p>
    <w:p>
      <w:pPr>
        <w:pStyle w:val="TOC2"/>
        <w:tabs>
          <w:tab w:val="right" w:leader="dot" w:pos="8306"/>
        </w:tabs>
      </w:pPr>
      <w:hyperlink w:anchor="_Toc7612" w:history="1">
        <w:r>
          <w:rPr>
            <w:rFonts w:ascii="仿宋" w:eastAsia="仿宋" w:hAnsi="仿宋" w:cs="仿宋" w:hint="eastAsia"/>
            <w:lang w:eastAsia="zh-CN"/>
          </w:rPr>
          <w:t>(二)、应急预案与响应</w:t>
        </w:r>
        <w:r>
          <w:tab/>
        </w:r>
        <w:r>
          <w:fldChar w:fldCharType="begin"/>
        </w:r>
        <w:r>
          <w:instrText xml:space="preserve"> PAGEREF _Toc7612 \h </w:instrText>
        </w:r>
        <w:r>
          <w:fldChar w:fldCharType="separate"/>
        </w:r>
        <w:r>
          <w:t>52</w:t>
        </w:r>
        <w:r>
          <w:fldChar w:fldCharType="end"/>
        </w:r>
      </w:hyperlink>
    </w:p>
    <w:p>
      <w:pPr>
        <w:pStyle w:val="TOC1"/>
        <w:tabs>
          <w:tab w:val="right" w:leader="dot" w:pos="8306"/>
        </w:tabs>
      </w:pPr>
      <w:hyperlink w:anchor="_Toc10407" w:history="1">
        <w:r>
          <w:rPr>
            <w:rFonts w:ascii="仿宋" w:eastAsia="仿宋" w:hAnsi="仿宋" w:cs="仿宋" w:hint="eastAsia"/>
            <w:lang w:eastAsia="zh-CN"/>
          </w:rPr>
          <w:t>十二、土地利用与规划方案</w:t>
        </w:r>
        <w:r>
          <w:tab/>
        </w:r>
        <w:r>
          <w:fldChar w:fldCharType="begin"/>
        </w:r>
        <w:r>
          <w:instrText xml:space="preserve"> PAGEREF _Toc10407 \h </w:instrText>
        </w:r>
        <w:r>
          <w:fldChar w:fldCharType="separate"/>
        </w:r>
        <w:r>
          <w:t>54</w:t>
        </w:r>
        <w:r>
          <w:fldChar w:fldCharType="end"/>
        </w:r>
      </w:hyperlink>
    </w:p>
    <w:p>
      <w:pPr>
        <w:pStyle w:val="TOC2"/>
        <w:tabs>
          <w:tab w:val="right" w:leader="dot" w:pos="8306"/>
        </w:tabs>
      </w:pPr>
      <w:hyperlink w:anchor="_Toc17916" w:history="1">
        <w:r>
          <w:rPr>
            <w:rFonts w:ascii="仿宋" w:eastAsia="仿宋" w:hAnsi="仿宋" w:cs="仿宋" w:hint="eastAsia"/>
            <w:lang w:eastAsia="zh-CN"/>
          </w:rPr>
          <w:t>(一)、项目用地情况分析</w:t>
        </w:r>
        <w:r>
          <w:tab/>
        </w:r>
        <w:r>
          <w:fldChar w:fldCharType="begin"/>
        </w:r>
        <w:r>
          <w:instrText xml:space="preserve"> PAGEREF _Toc17916 \h </w:instrText>
        </w:r>
        <w:r>
          <w:fldChar w:fldCharType="separate"/>
        </w:r>
        <w:r>
          <w:t>54</w:t>
        </w:r>
        <w:r>
          <w:fldChar w:fldCharType="end"/>
        </w:r>
      </w:hyperlink>
    </w:p>
    <w:p>
      <w:pPr>
        <w:pStyle w:val="TOC2"/>
        <w:tabs>
          <w:tab w:val="right" w:leader="dot" w:pos="8306"/>
        </w:tabs>
      </w:pPr>
      <w:hyperlink w:anchor="_Toc1002" w:history="1">
        <w:r>
          <w:rPr>
            <w:rFonts w:ascii="仿宋" w:eastAsia="仿宋" w:hAnsi="仿宋" w:cs="仿宋" w:hint="eastAsia"/>
            <w:lang w:eastAsia="zh-CN"/>
          </w:rPr>
          <w:t>(二)、土地利用规划方案</w:t>
        </w:r>
        <w:r>
          <w:tab/>
        </w:r>
        <w:r>
          <w:fldChar w:fldCharType="begin"/>
        </w:r>
        <w:r>
          <w:instrText xml:space="preserve"> PAGEREF _Toc1002 \h </w:instrText>
        </w:r>
        <w:r>
          <w:fldChar w:fldCharType="separate"/>
        </w:r>
        <w:r>
          <w:t>55</w:t>
        </w:r>
        <w:r>
          <w:fldChar w:fldCharType="end"/>
        </w:r>
      </w:hyperlink>
    </w:p>
    <w:p>
      <w:pPr>
        <w:pStyle w:val="TOC1"/>
        <w:tabs>
          <w:tab w:val="right" w:leader="dot" w:pos="8306"/>
        </w:tabs>
      </w:pPr>
      <w:hyperlink w:anchor="_Toc22473" w:history="1">
        <w:r>
          <w:rPr>
            <w:rFonts w:ascii="仿宋" w:eastAsia="仿宋" w:hAnsi="仿宋" w:cs="仿宋" w:hint="eastAsia"/>
            <w:lang w:eastAsia="zh-CN"/>
          </w:rPr>
          <w:t>十三、法律法规与政策遵循</w:t>
        </w:r>
        <w:r>
          <w:tab/>
        </w:r>
        <w:r>
          <w:fldChar w:fldCharType="begin"/>
        </w:r>
        <w:r>
          <w:instrText xml:space="preserve"> PAGEREF _Toc22473 \h </w:instrText>
        </w:r>
        <w:r>
          <w:fldChar w:fldCharType="separate"/>
        </w:r>
        <w:r>
          <w:t>56</w:t>
        </w:r>
        <w:r>
          <w:fldChar w:fldCharType="end"/>
        </w:r>
      </w:hyperlink>
    </w:p>
    <w:p>
      <w:pPr>
        <w:pStyle w:val="TOC2"/>
        <w:tabs>
          <w:tab w:val="right" w:leader="dot" w:pos="8306"/>
        </w:tabs>
      </w:pPr>
      <w:hyperlink w:anchor="_Toc1252" w:history="1">
        <w:r>
          <w:rPr>
            <w:rFonts w:ascii="仿宋" w:eastAsia="仿宋" w:hAnsi="仿宋" w:cs="仿宋" w:hint="eastAsia"/>
            <w:lang w:eastAsia="zh-CN"/>
          </w:rPr>
          <w:t>(一)、法律法规遵守</w:t>
        </w:r>
        <w:r>
          <w:tab/>
        </w:r>
        <w:r>
          <w:fldChar w:fldCharType="begin"/>
        </w:r>
        <w:r>
          <w:instrText xml:space="preserve"> PAGEREF _Toc1252 \h </w:instrText>
        </w:r>
        <w:r>
          <w:fldChar w:fldCharType="separate"/>
        </w:r>
        <w:r>
          <w:t>56</w:t>
        </w:r>
        <w:r>
          <w:fldChar w:fldCharType="end"/>
        </w:r>
      </w:hyperlink>
    </w:p>
    <w:p>
      <w:pPr>
        <w:pStyle w:val="TOC2"/>
        <w:tabs>
          <w:tab w:val="right" w:leader="dot" w:pos="8306"/>
        </w:tabs>
      </w:pPr>
      <w:hyperlink w:anchor="_Toc20065" w:history="1">
        <w:r>
          <w:rPr>
            <w:rFonts w:ascii="仿宋" w:eastAsia="仿宋" w:hAnsi="仿宋" w:cs="仿宋" w:hint="eastAsia"/>
            <w:lang w:eastAsia="zh-CN"/>
          </w:rPr>
          <w:t>(二)、政策导向与利用</w:t>
        </w:r>
        <w:r>
          <w:tab/>
        </w:r>
        <w:r>
          <w:fldChar w:fldCharType="begin"/>
        </w:r>
        <w:r>
          <w:instrText xml:space="preserve"> PAGEREF _Toc20065 \h </w:instrText>
        </w:r>
        <w:r>
          <w:fldChar w:fldCharType="separate"/>
        </w:r>
        <w:r>
          <w:t>57</w:t>
        </w:r>
        <w:r>
          <w:fldChar w:fldCharType="end"/>
        </w:r>
      </w:hyperlink>
    </w:p>
    <w:p>
      <w:pPr>
        <w:pStyle w:val="TOC1"/>
        <w:tabs>
          <w:tab w:val="right" w:leader="dot" w:pos="8306"/>
        </w:tabs>
      </w:pPr>
      <w:hyperlink w:anchor="_Toc24239" w:history="1">
        <w:r>
          <w:rPr>
            <w:rFonts w:ascii="仿宋" w:eastAsia="仿宋" w:hAnsi="仿宋" w:cs="仿宋" w:hint="eastAsia"/>
            <w:lang w:eastAsia="zh-CN"/>
          </w:rPr>
          <w:t>十四、质量管理与控制</w:t>
        </w:r>
        <w:r>
          <w:tab/>
        </w:r>
        <w:r>
          <w:fldChar w:fldCharType="begin"/>
        </w:r>
        <w:r>
          <w:instrText xml:space="preserve"> PAGEREF _Toc24239 \h </w:instrText>
        </w:r>
        <w:r>
          <w:fldChar w:fldCharType="separate"/>
        </w:r>
        <w:r>
          <w:t>58</w:t>
        </w:r>
        <w:r>
          <w:fldChar w:fldCharType="end"/>
        </w:r>
      </w:hyperlink>
    </w:p>
    <w:p>
      <w:pPr>
        <w:pStyle w:val="TOC2"/>
        <w:tabs>
          <w:tab w:val="right" w:leader="dot" w:pos="8306"/>
        </w:tabs>
      </w:pPr>
      <w:hyperlink w:anchor="_Toc2532" w:history="1">
        <w:r>
          <w:rPr>
            <w:rFonts w:ascii="仿宋" w:eastAsia="仿宋" w:hAnsi="仿宋" w:cs="仿宋" w:hint="eastAsia"/>
            <w:lang w:eastAsia="zh-CN"/>
          </w:rPr>
          <w:t>(一)、质量管理体系建设</w:t>
        </w:r>
        <w:r>
          <w:tab/>
        </w:r>
        <w:r>
          <w:fldChar w:fldCharType="begin"/>
        </w:r>
        <w:r>
          <w:instrText xml:space="preserve"> PAGEREF _Toc2532 \h </w:instrText>
        </w:r>
        <w:r>
          <w:fldChar w:fldCharType="separate"/>
        </w:r>
        <w:r>
          <w:t>58</w:t>
        </w:r>
        <w:r>
          <w:fldChar w:fldCharType="end"/>
        </w:r>
      </w:hyperlink>
    </w:p>
    <w:p>
      <w:pPr>
        <w:pStyle w:val="TOC2"/>
        <w:tabs>
          <w:tab w:val="right" w:leader="dot" w:pos="8306"/>
        </w:tabs>
      </w:pPr>
      <w:hyperlink w:anchor="_Toc19609" w:history="1">
        <w:r>
          <w:rPr>
            <w:rFonts w:ascii="仿宋" w:eastAsia="仿宋" w:hAnsi="仿宋" w:cs="仿宋" w:hint="eastAsia"/>
            <w:lang w:eastAsia="zh-CN"/>
          </w:rPr>
          <w:t>(二)、质量控制措施</w:t>
        </w:r>
        <w:r>
          <w:tab/>
        </w:r>
        <w:r>
          <w:fldChar w:fldCharType="begin"/>
        </w:r>
        <w:r>
          <w:instrText xml:space="preserve"> PAGEREF _Toc19609 \h </w:instrText>
        </w:r>
        <w:r>
          <w:fldChar w:fldCharType="separate"/>
        </w:r>
        <w:r>
          <w:t>60</w:t>
        </w:r>
        <w:r>
          <w:fldChar w:fldCharType="end"/>
        </w:r>
      </w:hyperlink>
    </w:p>
    <w:p>
      <w:pPr>
        <w:pStyle w:val="TOC1"/>
        <w:tabs>
          <w:tab w:val="right" w:leader="dot" w:pos="8306"/>
        </w:tabs>
      </w:pPr>
      <w:hyperlink w:anchor="_Toc28012" w:history="1">
        <w:r>
          <w:rPr>
            <w:rFonts w:ascii="仿宋" w:eastAsia="仿宋" w:hAnsi="仿宋" w:cs="仿宋" w:hint="eastAsia"/>
            <w:lang w:eastAsia="zh-CN"/>
          </w:rPr>
          <w:t>十五、企业合规与伦理</w:t>
        </w:r>
        <w:r>
          <w:tab/>
        </w:r>
        <w:r>
          <w:fldChar w:fldCharType="begin"/>
        </w:r>
        <w:r>
          <w:instrText xml:space="preserve"> PAGEREF _Toc28012 \h </w:instrText>
        </w:r>
        <w:r>
          <w:fldChar w:fldCharType="separate"/>
        </w:r>
        <w:r>
          <w:t>61</w:t>
        </w:r>
        <w:r>
          <w:fldChar w:fldCharType="end"/>
        </w:r>
      </w:hyperlink>
    </w:p>
    <w:p>
      <w:pPr>
        <w:pStyle w:val="TOC2"/>
        <w:tabs>
          <w:tab w:val="right" w:leader="dot" w:pos="8306"/>
        </w:tabs>
      </w:pPr>
      <w:hyperlink w:anchor="_Toc28239" w:history="1">
        <w:r>
          <w:rPr>
            <w:rFonts w:ascii="仿宋" w:eastAsia="仿宋" w:hAnsi="仿宋" w:cs="仿宋" w:hint="eastAsia"/>
            <w:lang w:eastAsia="zh-CN"/>
          </w:rPr>
          <w:t>(一)、合规政策与程序</w:t>
        </w:r>
        <w:r>
          <w:tab/>
        </w:r>
        <w:r>
          <w:fldChar w:fldCharType="begin"/>
        </w:r>
        <w:r>
          <w:instrText xml:space="preserve"> PAGEREF _Toc28239 \h </w:instrText>
        </w:r>
        <w:r>
          <w:fldChar w:fldCharType="separate"/>
        </w:r>
        <w:r>
          <w:t>61</w:t>
        </w:r>
        <w:r>
          <w:fldChar w:fldCharType="end"/>
        </w:r>
      </w:hyperlink>
    </w:p>
    <w:p>
      <w:pPr>
        <w:pStyle w:val="TOC2"/>
        <w:tabs>
          <w:tab w:val="right" w:leader="dot" w:pos="8306"/>
        </w:tabs>
      </w:pPr>
      <w:hyperlink w:anchor="_Toc9990" w:history="1">
        <w:r>
          <w:rPr>
            <w:rFonts w:ascii="仿宋" w:eastAsia="仿宋" w:hAnsi="仿宋" w:cs="仿宋" w:hint="eastAsia"/>
            <w:lang w:eastAsia="zh-CN"/>
          </w:rPr>
          <w:t>(二)、伦理规范与培训</w:t>
        </w:r>
        <w:r>
          <w:tab/>
        </w:r>
        <w:r>
          <w:fldChar w:fldCharType="begin"/>
        </w:r>
        <w:r>
          <w:instrText xml:space="preserve"> PAGEREF _Toc9990 \h </w:instrText>
        </w:r>
        <w:r>
          <w:fldChar w:fldCharType="separate"/>
        </w:r>
        <w:r>
          <w:t>62</w:t>
        </w:r>
        <w:r>
          <w:fldChar w:fldCharType="end"/>
        </w:r>
      </w:hyperlink>
    </w:p>
    <w:p>
      <w:pPr>
        <w:pStyle w:val="TOC2"/>
        <w:tabs>
          <w:tab w:val="right" w:leader="dot" w:pos="8306"/>
        </w:tabs>
      </w:pPr>
      <w:hyperlink w:anchor="_Toc23153" w:history="1">
        <w:r>
          <w:rPr>
            <w:rFonts w:ascii="仿宋" w:eastAsia="仿宋" w:hAnsi="仿宋" w:cs="仿宋" w:hint="eastAsia"/>
            <w:lang w:eastAsia="zh-CN"/>
          </w:rPr>
          <w:t>(三)、合规风险评估</w:t>
        </w:r>
        <w:r>
          <w:tab/>
        </w:r>
        <w:r>
          <w:fldChar w:fldCharType="begin"/>
        </w:r>
        <w:r>
          <w:instrText xml:space="preserve"> PAGEREF _Toc23153 \h </w:instrText>
        </w:r>
        <w:r>
          <w:fldChar w:fldCharType="separate"/>
        </w:r>
        <w:r>
          <w:t>63</w:t>
        </w:r>
        <w:r>
          <w:fldChar w:fldCharType="end"/>
        </w:r>
      </w:hyperlink>
    </w:p>
    <w:p>
      <w:pPr>
        <w:pStyle w:val="TOC2"/>
        <w:tabs>
          <w:tab w:val="right" w:leader="dot" w:pos="8306"/>
        </w:tabs>
      </w:pPr>
      <w:hyperlink w:anchor="_Toc14449" w:history="1">
        <w:r>
          <w:rPr>
            <w:rFonts w:ascii="仿宋" w:eastAsia="仿宋" w:hAnsi="仿宋" w:cs="仿宋" w:hint="eastAsia"/>
            <w:lang w:eastAsia="zh-CN"/>
          </w:rPr>
          <w:t>(四)、合规监督与执行</w:t>
        </w:r>
        <w:r>
          <w:tab/>
        </w:r>
        <w:r>
          <w:fldChar w:fldCharType="begin"/>
        </w:r>
        <w:r>
          <w:instrText xml:space="preserve"> PAGEREF _Toc14449 \h </w:instrText>
        </w:r>
        <w:r>
          <w:fldChar w:fldCharType="separate"/>
        </w:r>
        <w:r>
          <w:t>64</w:t>
        </w:r>
        <w:r>
          <w:fldChar w:fldCharType="end"/>
        </w:r>
      </w:hyperlink>
    </w:p>
    <w:p>
      <w:pPr>
        <w:pStyle w:val="TOC1"/>
        <w:tabs>
          <w:tab w:val="right" w:leader="dot" w:pos="8306"/>
        </w:tabs>
      </w:pPr>
      <w:hyperlink w:anchor="_Toc17116" w:history="1">
        <w:r>
          <w:rPr>
            <w:rFonts w:ascii="仿宋" w:eastAsia="仿宋" w:hAnsi="仿宋" w:cs="仿宋" w:hint="eastAsia"/>
            <w:lang w:eastAsia="zh-CN"/>
          </w:rPr>
          <w:t>十六、人力资源管理与开发</w:t>
        </w:r>
        <w:r>
          <w:tab/>
        </w:r>
        <w:r>
          <w:fldChar w:fldCharType="begin"/>
        </w:r>
        <w:r>
          <w:instrText xml:space="preserve"> PAGEREF _Toc17116 \h </w:instrText>
        </w:r>
        <w:r>
          <w:fldChar w:fldCharType="separate"/>
        </w:r>
        <w:r>
          <w:t>65</w:t>
        </w:r>
        <w:r>
          <w:fldChar w:fldCharType="end"/>
        </w:r>
      </w:hyperlink>
    </w:p>
    <w:p>
      <w:pPr>
        <w:pStyle w:val="TOC2"/>
        <w:tabs>
          <w:tab w:val="right" w:leader="dot" w:pos="8306"/>
        </w:tabs>
      </w:pPr>
      <w:hyperlink w:anchor="_Toc20168" w:history="1">
        <w:r>
          <w:rPr>
            <w:rFonts w:ascii="仿宋" w:eastAsia="仿宋" w:hAnsi="仿宋" w:cs="仿宋" w:hint="eastAsia"/>
            <w:lang w:eastAsia="zh-CN"/>
          </w:rPr>
          <w:t>(一)、人力资源规划</w:t>
        </w:r>
        <w:r>
          <w:tab/>
        </w:r>
        <w:r>
          <w:fldChar w:fldCharType="begin"/>
        </w:r>
        <w:r>
          <w:instrText xml:space="preserve"> PAGEREF _Toc20168 \h </w:instrText>
        </w:r>
        <w:r>
          <w:fldChar w:fldCharType="separate"/>
        </w:r>
        <w:r>
          <w:t>65</w:t>
        </w:r>
        <w:r>
          <w:fldChar w:fldCharType="end"/>
        </w:r>
      </w:hyperlink>
    </w:p>
    <w:p>
      <w:pPr>
        <w:pStyle w:val="TOC2"/>
        <w:tabs>
          <w:tab w:val="right" w:leader="dot" w:pos="8306"/>
        </w:tabs>
      </w:pPr>
      <w:hyperlink w:anchor="_Toc8234" w:history="1">
        <w:r>
          <w:rPr>
            <w:rFonts w:ascii="仿宋" w:eastAsia="仿宋" w:hAnsi="仿宋" w:cs="仿宋" w:hint="eastAsia"/>
            <w:lang w:eastAsia="zh-CN"/>
          </w:rPr>
          <w:t>(二)、人力资源开发与培训</w:t>
        </w:r>
        <w:r>
          <w:tab/>
        </w:r>
        <w:r>
          <w:fldChar w:fldCharType="begin"/>
        </w:r>
        <w:r>
          <w:instrText xml:space="preserve"> PAGEREF _Toc8234 \h </w:instrText>
        </w:r>
        <w:r>
          <w:fldChar w:fldCharType="separate"/>
        </w:r>
        <w:r>
          <w:t>67</w:t>
        </w:r>
        <w:r>
          <w:fldChar w:fldCharType="end"/>
        </w:r>
      </w:hyperlink>
    </w:p>
    <w:p>
      <w:pPr>
        <w:pStyle w:val="TOC1"/>
        <w:tabs>
          <w:tab w:val="right" w:leader="dot" w:pos="8306"/>
        </w:tabs>
      </w:pPr>
      <w:hyperlink w:anchor="_Toc10370" w:history="1">
        <w:r>
          <w:rPr>
            <w:rFonts w:ascii="仿宋" w:eastAsia="仿宋" w:hAnsi="仿宋" w:cs="仿宋" w:hint="eastAsia"/>
            <w:lang w:eastAsia="zh-CN"/>
          </w:rPr>
          <w:t>十七、产业协同与集群发展</w:t>
        </w:r>
        <w:r>
          <w:tab/>
        </w:r>
        <w:r>
          <w:fldChar w:fldCharType="begin"/>
        </w:r>
        <w:r>
          <w:instrText xml:space="preserve"> PAGEREF _Toc10370 \h </w:instrText>
        </w:r>
        <w:r>
          <w:fldChar w:fldCharType="separate"/>
        </w:r>
        <w:r>
          <w:t>69</w:t>
        </w:r>
        <w:r>
          <w:fldChar w:fldCharType="end"/>
        </w:r>
      </w:hyperlink>
    </w:p>
    <w:p>
      <w:pPr>
        <w:pStyle w:val="TOC2"/>
        <w:tabs>
          <w:tab w:val="right" w:leader="dot" w:pos="8306"/>
        </w:tabs>
      </w:pPr>
      <w:hyperlink w:anchor="_Toc17968" w:history="1">
        <w:r>
          <w:rPr>
            <w:rFonts w:ascii="仿宋" w:eastAsia="仿宋" w:hAnsi="仿宋" w:cs="仿宋" w:hint="eastAsia"/>
            <w:lang w:eastAsia="zh-CN"/>
          </w:rPr>
          <w:t>(一)、产业协同机制建设</w:t>
        </w:r>
        <w:r>
          <w:tab/>
        </w:r>
        <w:r>
          <w:fldChar w:fldCharType="begin"/>
        </w:r>
        <w:r>
          <w:instrText xml:space="preserve"> PAGEREF _Toc17968 \h </w:instrText>
        </w:r>
        <w:r>
          <w:fldChar w:fldCharType="separate"/>
        </w:r>
        <w:r>
          <w:t>69</w:t>
        </w:r>
        <w:r>
          <w:fldChar w:fldCharType="end"/>
        </w:r>
      </w:hyperlink>
    </w:p>
    <w:p>
      <w:pPr>
        <w:pStyle w:val="TOC2"/>
        <w:tabs>
          <w:tab w:val="right" w:leader="dot" w:pos="8306"/>
        </w:tabs>
      </w:pPr>
      <w:hyperlink w:anchor="_Toc1134" w:history="1">
        <w:r>
          <w:rPr>
            <w:rFonts w:ascii="仿宋" w:eastAsia="仿宋" w:hAnsi="仿宋" w:cs="仿宋" w:hint="eastAsia"/>
            <w:lang w:eastAsia="zh-CN"/>
          </w:rPr>
          <w:t>(二)、产业集群培育与发展</w:t>
        </w:r>
        <w:r>
          <w:tab/>
        </w:r>
        <w:r>
          <w:fldChar w:fldCharType="begin"/>
        </w:r>
        <w:r>
          <w:instrText xml:space="preserve"> PAGEREF _Toc1134 \h </w:instrText>
        </w:r>
        <w:r>
          <w:fldChar w:fldCharType="separate"/>
        </w:r>
        <w:r>
          <w:t>70</w:t>
        </w:r>
        <w:r>
          <w:fldChar w:fldCharType="end"/>
        </w:r>
      </w:hyperlink>
    </w:p>
    <w:p>
      <w:pPr>
        <w:pStyle w:val="TOC1"/>
        <w:tabs>
          <w:tab w:val="right" w:leader="dot" w:pos="8306"/>
        </w:tabs>
      </w:pPr>
      <w:hyperlink w:anchor="_Toc4494" w:history="1">
        <w:r>
          <w:rPr>
            <w:rFonts w:ascii="仿宋" w:eastAsia="仿宋" w:hAnsi="仿宋" w:cs="仿宋" w:hint="eastAsia"/>
            <w:lang w:eastAsia="zh-CN"/>
          </w:rPr>
          <w:t>十八、项目施工方案</w:t>
        </w:r>
        <w:r>
          <w:tab/>
        </w:r>
        <w:r>
          <w:fldChar w:fldCharType="begin"/>
        </w:r>
        <w:r>
          <w:instrText xml:space="preserve"> PAGEREF _Toc4494 \h </w:instrText>
        </w:r>
        <w:r>
          <w:fldChar w:fldCharType="separate"/>
        </w:r>
        <w:r>
          <w:t>71</w:t>
        </w:r>
        <w:r>
          <w:fldChar w:fldCharType="end"/>
        </w:r>
      </w:hyperlink>
    </w:p>
    <w:p>
      <w:pPr>
        <w:pStyle w:val="TOC2"/>
        <w:tabs>
          <w:tab w:val="right" w:leader="dot" w:pos="8306"/>
        </w:tabs>
      </w:pPr>
      <w:hyperlink w:anchor="_Toc10644" w:history="1">
        <w:r>
          <w:rPr>
            <w:rFonts w:ascii="仿宋" w:eastAsia="仿宋" w:hAnsi="仿宋" w:cs="仿宋" w:hint="eastAsia"/>
            <w:lang w:eastAsia="zh-CN"/>
          </w:rPr>
          <w:t>(一)、施工组织设计</w:t>
        </w:r>
        <w:r>
          <w:tab/>
        </w:r>
        <w:r>
          <w:fldChar w:fldCharType="begin"/>
        </w:r>
        <w:r>
          <w:instrText xml:space="preserve"> PAGEREF _Toc10644 \h </w:instrText>
        </w:r>
        <w:r>
          <w:fldChar w:fldCharType="separate"/>
        </w:r>
        <w:r>
          <w:t>71</w:t>
        </w:r>
        <w:r>
          <w:fldChar w:fldCharType="end"/>
        </w:r>
      </w:hyperlink>
    </w:p>
    <w:p>
      <w:pPr>
        <w:pStyle w:val="TOC2"/>
        <w:tabs>
          <w:tab w:val="right" w:leader="dot" w:pos="8306"/>
        </w:tabs>
      </w:pPr>
      <w:hyperlink w:anchor="_Toc7810" w:history="1">
        <w:r>
          <w:rPr>
            <w:rFonts w:ascii="仿宋" w:eastAsia="仿宋" w:hAnsi="仿宋" w:cs="仿宋" w:hint="eastAsia"/>
            <w:lang w:eastAsia="zh-CN"/>
          </w:rPr>
          <w:t>(二)、施工工艺与技术路线</w:t>
        </w:r>
        <w:r>
          <w:tab/>
        </w:r>
        <w:r>
          <w:fldChar w:fldCharType="begin"/>
        </w:r>
        <w:r>
          <w:instrText xml:space="preserve"> PAGEREF _Toc7810 \h </w:instrText>
        </w:r>
        <w:r>
          <w:fldChar w:fldCharType="separate"/>
        </w:r>
        <w:r>
          <w:t>73</w:t>
        </w:r>
        <w:r>
          <w:fldChar w:fldCharType="end"/>
        </w:r>
      </w:hyperlink>
    </w:p>
    <w:p>
      <w:pPr>
        <w:pStyle w:val="TOC2"/>
        <w:tabs>
          <w:tab w:val="right" w:leader="dot" w:pos="8306"/>
        </w:tabs>
      </w:pPr>
      <w:hyperlink w:anchor="_Toc22309" w:history="1">
        <w:r>
          <w:rPr>
            <w:rFonts w:ascii="仿宋" w:eastAsia="仿宋" w:hAnsi="仿宋" w:cs="仿宋" w:hint="eastAsia"/>
            <w:lang w:eastAsia="zh-CN"/>
          </w:rPr>
          <w:t>(三)、关键节点施工计划</w:t>
        </w:r>
        <w:r>
          <w:tab/>
        </w:r>
        <w:r>
          <w:fldChar w:fldCharType="begin"/>
        </w:r>
        <w:r>
          <w:instrText xml:space="preserve"> PAGEREF _Toc22309 \h </w:instrText>
        </w:r>
        <w:r>
          <w:fldChar w:fldCharType="separate"/>
        </w:r>
        <w:r>
          <w:t>74</w:t>
        </w:r>
        <w:r>
          <w:fldChar w:fldCharType="end"/>
        </w:r>
      </w:hyperlink>
    </w:p>
    <w:p>
      <w:pPr>
        <w:pStyle w:val="TOC2"/>
        <w:tabs>
          <w:tab w:val="right" w:leader="dot" w:pos="8306"/>
        </w:tabs>
      </w:pPr>
      <w:hyperlink w:anchor="_Toc15269" w:history="1">
        <w:r>
          <w:rPr>
            <w:rFonts w:ascii="仿宋" w:eastAsia="仿宋" w:hAnsi="仿宋" w:cs="仿宋" w:hint="eastAsia"/>
            <w:lang w:eastAsia="zh-CN"/>
          </w:rPr>
          <w:t>(四)、施工现场管理</w:t>
        </w:r>
        <w:r>
          <w:tab/>
        </w:r>
        <w:r>
          <w:fldChar w:fldCharType="begin"/>
        </w:r>
        <w:r>
          <w:instrText xml:space="preserve"> PAGEREF _Toc15269 \h </w:instrText>
        </w:r>
        <w:r>
          <w:fldChar w:fldCharType="separate"/>
        </w:r>
        <w:r>
          <w:t>75</w:t>
        </w:r>
        <w:r>
          <w:fldChar w:fldCharType="end"/>
        </w:r>
      </w:hyperlink>
    </w:p>
    <w:p>
      <w:pPr>
        <w:pStyle w:val="TOC1"/>
        <w:tabs>
          <w:tab w:val="right" w:leader="dot" w:pos="8306"/>
        </w:tabs>
      </w:pPr>
      <w:hyperlink w:anchor="_Toc9438" w:history="1">
        <w:r>
          <w:rPr>
            <w:rFonts w:ascii="仿宋" w:eastAsia="仿宋" w:hAnsi="仿宋" w:cs="仿宋" w:hint="eastAsia"/>
            <w:lang w:eastAsia="zh-CN"/>
          </w:rPr>
          <w:t>十九、合作与交流机制建立</w:t>
        </w:r>
        <w:r>
          <w:tab/>
        </w:r>
        <w:r>
          <w:fldChar w:fldCharType="begin"/>
        </w:r>
        <w:r>
          <w:instrText xml:space="preserve"> PAGEREF _Toc9438 \h </w:instrText>
        </w:r>
        <w:r>
          <w:fldChar w:fldCharType="separate"/>
        </w:r>
        <w:r>
          <w:t>78</w:t>
        </w:r>
        <w:r>
          <w:fldChar w:fldCharType="end"/>
        </w:r>
      </w:hyperlink>
    </w:p>
    <w:p>
      <w:pPr>
        <w:pStyle w:val="TOC2"/>
        <w:tabs>
          <w:tab w:val="right" w:leader="dot" w:pos="8306"/>
        </w:tabs>
      </w:pPr>
      <w:hyperlink w:anchor="_Toc7992" w:history="1">
        <w:r>
          <w:rPr>
            <w:rFonts w:ascii="仿宋" w:eastAsia="仿宋" w:hAnsi="仿宋" w:cs="仿宋" w:hint="eastAsia"/>
            <w:lang w:eastAsia="zh-CN"/>
          </w:rPr>
          <w:t>(一)、合作伙伴选择与合作方式</w:t>
        </w:r>
        <w:r>
          <w:tab/>
        </w:r>
        <w:r>
          <w:fldChar w:fldCharType="begin"/>
        </w:r>
        <w:r>
          <w:instrText xml:space="preserve"> PAGEREF _Toc7992 \h </w:instrText>
        </w:r>
        <w:r>
          <w:fldChar w:fldCharType="separate"/>
        </w:r>
        <w:r>
          <w:t>78</w:t>
        </w:r>
        <w:r>
          <w:fldChar w:fldCharType="end"/>
        </w:r>
      </w:hyperlink>
    </w:p>
    <w:p>
      <w:pPr>
        <w:pStyle w:val="TOC2"/>
        <w:tabs>
          <w:tab w:val="right" w:leader="dot" w:pos="8306"/>
        </w:tabs>
      </w:pPr>
      <w:hyperlink w:anchor="_Toc24457" w:history="1">
        <w:r>
          <w:rPr>
            <w:rFonts w:ascii="仿宋" w:eastAsia="仿宋" w:hAnsi="仿宋" w:cs="仿宋" w:hint="eastAsia"/>
            <w:lang w:eastAsia="zh-CN"/>
          </w:rPr>
          <w:t>(二)、交流与合作平台搭建</w:t>
        </w:r>
        <w:r>
          <w:tab/>
        </w:r>
        <w:r>
          <w:fldChar w:fldCharType="begin"/>
        </w:r>
        <w:r>
          <w:instrText xml:space="preserve"> PAGEREF _Toc24457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05"/>
      <w:r>
        <w:rPr>
          <w:rFonts w:ascii="仿宋" w:eastAsia="仿宋" w:hAnsi="仿宋" w:cs="仿宋" w:hint="eastAsia"/>
          <w:sz w:val="28"/>
          <w:lang w:eastAsia="zh-CN"/>
        </w:rPr>
        <w:t>一、硅酮结构密封胶项目概论</w:t>
      </w:r>
      <w:bookmarkEnd w:id="2"/>
    </w:p>
    <w:p>
      <w:pPr>
        <w:pStyle w:val="Heading2"/>
        <w:rPr>
          <w:rFonts w:ascii="仿宋" w:eastAsia="仿宋" w:hAnsi="仿宋" w:cs="仿宋" w:hint="eastAsia"/>
          <w:lang w:eastAsia="zh-CN"/>
        </w:rPr>
      </w:pPr>
      <w:bookmarkStart w:id="3" w:name="_Toc284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硅酮结构密封胶项目的申报单位是“XXX实业发展公司”，这是一家在其所处行业内备受尊敬的企业。公司自成立以来，通过其在硅酮结构密封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该公司的法定代表人秦XX，在硅酮结构密封胶项目及其他多个行业领域中都有着显著的贡献。秦XX以其出色的领导才能和敏锐的商业洞察力，带领公司在硅酮结构密封胶项目等多个领域实现了持续的成长和成功。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硅酮结构密封胶项目的重要合作伙伴。公司专注于[行业名称]领域，以创新作为驱动力，不断推动技术进步和市场扩张。在硅酮结构密封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硅酮结构密封胶项目中展现了强劲的增长和稳定的财务表现。公司通过有效的策略，在硅酮结构密封胶项目中扩大了其市场份额并增强了盈利能力。同时，公司积极承担社会责任，参与各类社会公益项目，增强了其在硅酮结构密封胶项目中的品牌形象和社会影响力。</w:t>
      </w:r>
    </w:p>
    <w:p>
      <w:pPr>
        <w:pStyle w:val="Heading2"/>
        <w:ind w:firstLine="560" w:firstLineChars="200"/>
        <w:rPr>
          <w:rFonts w:ascii="仿宋" w:eastAsia="仿宋" w:hAnsi="仿宋" w:cs="仿宋" w:hint="eastAsia"/>
          <w:sz w:val="28"/>
          <w:lang w:eastAsia="zh-CN"/>
        </w:rPr>
      </w:pPr>
      <w:bookmarkStart w:id="4" w:name="_Toc2609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硅酮结构密封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硅酮结构密封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45"/>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6694"/>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2888"/>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4117"/>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一、硅酮结构密封胶项目的市场准入条件分析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硅酮结构密封胶项目而言，市场准入条件首先取决于政策法规环境。政府对于[行业名称]领域的法规，如环保标准、税收政策、和技术使用规范，直接影响硅酮结构密封胶项目的运营和成本结构。例如，若政府针对使用可再生能源的企业提供税收优惠，这将对硅酮结构密封胶项目的财务规划产生重要影响。同时，考虑经济环境和消费者偏好的变化对硅酮结构密封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二、硅酮结构密封胶项目的行业规范与合规性要求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硅酮结构密封胶项目来说，遵守行业规范和合规性要求是确保项目顺利进行的基础。这包括遵循质量控制标准、安全规定、数据保护法规等。例如，若硅酮结构密封胶项目涉及数据处理，须严格遵守相关的数据保护法规。此外，行业内部的自律规范，如产品标准和服务流程，也对于提升硅酮结构密封胶项目在行业内的认可度和竞争力至关重要。项目管理团队必须不断更新策略，以应对行业规范和法规的变化，确保硅酮结构密封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三、硅酮结构密封胶项目的竞争格局和战略定位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酮结构密封胶项目的发展规划中，理解行业的竞争格局对于制定有效的市场策略极为关键。这包括分析主要竞争对手的市场地位、优势及其业务模式。硅酮结构密封胶项目面临的竞争对手可能包括大型成熟企业和创新型初创公司，各自采取不同的市场策略。因此，硅酮结构密封胶项目需精确地定位自己的市场策略，如专注于产品创新、客户服务或成本效率，以在竞争中占据优势。通过深入的市场和竞争分析，硅酮结构密封胶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https://d.book118.com/906143053022010045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硅酮结构密封胶项目建设方案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硅酮结构密封胶项目建设方案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硅酮结构密封胶项目建设方案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硅酮结构密封胶项目建设方案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硅酮结构密封胶项目建设方案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硅酮结构密封胶项目建设方案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硅酮结构密封胶项目建设方案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硅酮结构密封胶项目建设方案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硅酮结构密封胶项目建设方案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硅酮结构密封胶项目建设方案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硅酮结构密封胶项目建设方案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硅酮结构密封胶项目建设方案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A35518"/>
    <w:rsid w:val="75A355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614305302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2024-02-04T08:27:00Z</dcterms:created>
  <dcterms:modified xsi:type="dcterms:W3CDTF">2024-02-04T08:27:29Z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3899A975E5934C41AA77C289DF6479DD_11</vt:lpwstr>
  </property>
  <property fmtid="{D5CDD505-2E9C-101B-9397-08002B2CF9AE}" pid="3" name="KSOProductBuildVer">
    <vt:lpwstr>2052-12.1.0.16250</vt:lpwstr>
  </property>
</Properties>
</file>