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农用杀菌剂项目建设总纲及方案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49" w:history="1">
        <w:r>
          <w:rPr>
            <w:rFonts w:ascii="仿宋" w:eastAsia="仿宋" w:hAnsi="仿宋" w:cs="仿宋" w:hint="eastAsia"/>
            <w:lang w:eastAsia="zh-CN"/>
          </w:rPr>
          <w:t>概论</w:t>
        </w:r>
        <w:r>
          <w:tab/>
        </w:r>
        <w:r>
          <w:fldChar w:fldCharType="begin"/>
        </w:r>
        <w:r>
          <w:instrText xml:space="preserve"> PAGEREF _Toc4749 \h </w:instrText>
        </w:r>
        <w:r>
          <w:fldChar w:fldCharType="separate"/>
        </w:r>
        <w:r>
          <w:t>3</w:t>
        </w:r>
        <w:r>
          <w:fldChar w:fldCharType="end"/>
        </w:r>
      </w:hyperlink>
    </w:p>
    <w:p>
      <w:pPr>
        <w:pStyle w:val="TOC1"/>
        <w:tabs>
          <w:tab w:val="right" w:leader="dot" w:pos="8306"/>
        </w:tabs>
      </w:pPr>
      <w:hyperlink w:anchor="_Toc29237" w:history="1">
        <w:r>
          <w:rPr>
            <w:rFonts w:ascii="仿宋" w:eastAsia="仿宋" w:hAnsi="仿宋" w:cs="仿宋" w:hint="eastAsia"/>
            <w:lang w:eastAsia="zh-CN"/>
          </w:rPr>
          <w:t>一、经济影响分析</w:t>
        </w:r>
        <w:r>
          <w:tab/>
        </w:r>
        <w:r>
          <w:fldChar w:fldCharType="begin"/>
        </w:r>
        <w:r>
          <w:instrText xml:space="preserve"> PAGEREF _Toc29237 \h </w:instrText>
        </w:r>
        <w:r>
          <w:fldChar w:fldCharType="separate"/>
        </w:r>
        <w:r>
          <w:t>3</w:t>
        </w:r>
        <w:r>
          <w:fldChar w:fldCharType="end"/>
        </w:r>
      </w:hyperlink>
    </w:p>
    <w:p>
      <w:pPr>
        <w:pStyle w:val="TOC2"/>
        <w:tabs>
          <w:tab w:val="right" w:leader="dot" w:pos="8306"/>
        </w:tabs>
      </w:pPr>
      <w:hyperlink w:anchor="_Toc30355" w:history="1">
        <w:r>
          <w:rPr>
            <w:rFonts w:ascii="仿宋" w:eastAsia="仿宋" w:hAnsi="仿宋" w:cs="仿宋" w:hint="eastAsia"/>
            <w:lang w:eastAsia="zh-CN"/>
          </w:rPr>
          <w:t>(一)、经济费用效益或费用效果分析</w:t>
        </w:r>
        <w:r>
          <w:tab/>
        </w:r>
        <w:r>
          <w:fldChar w:fldCharType="begin"/>
        </w:r>
        <w:r>
          <w:instrText xml:space="preserve"> PAGEREF _Toc30355 \h </w:instrText>
        </w:r>
        <w:r>
          <w:fldChar w:fldCharType="separate"/>
        </w:r>
        <w:r>
          <w:t>3</w:t>
        </w:r>
        <w:r>
          <w:fldChar w:fldCharType="end"/>
        </w:r>
      </w:hyperlink>
    </w:p>
    <w:p>
      <w:pPr>
        <w:pStyle w:val="TOC2"/>
        <w:tabs>
          <w:tab w:val="right" w:leader="dot" w:pos="8306"/>
        </w:tabs>
      </w:pPr>
      <w:hyperlink w:anchor="_Toc15019" w:history="1">
        <w:r>
          <w:rPr>
            <w:rFonts w:ascii="仿宋" w:eastAsia="仿宋" w:hAnsi="仿宋" w:cs="仿宋" w:hint="eastAsia"/>
            <w:lang w:eastAsia="zh-CN"/>
          </w:rPr>
          <w:t>(二)、行业影响分析</w:t>
        </w:r>
        <w:r>
          <w:tab/>
        </w:r>
        <w:r>
          <w:fldChar w:fldCharType="begin"/>
        </w:r>
        <w:r>
          <w:instrText xml:space="preserve"> PAGEREF _Toc15019 \h </w:instrText>
        </w:r>
        <w:r>
          <w:fldChar w:fldCharType="separate"/>
        </w:r>
        <w:r>
          <w:t>5</w:t>
        </w:r>
        <w:r>
          <w:fldChar w:fldCharType="end"/>
        </w:r>
      </w:hyperlink>
    </w:p>
    <w:p>
      <w:pPr>
        <w:pStyle w:val="TOC2"/>
        <w:tabs>
          <w:tab w:val="right" w:leader="dot" w:pos="8306"/>
        </w:tabs>
      </w:pPr>
      <w:hyperlink w:anchor="_Toc2367" w:history="1">
        <w:r>
          <w:rPr>
            <w:rFonts w:ascii="仿宋" w:eastAsia="仿宋" w:hAnsi="仿宋" w:cs="仿宋" w:hint="eastAsia"/>
            <w:lang w:eastAsia="zh-CN"/>
          </w:rPr>
          <w:t>(三)、区域经济影响分析</w:t>
        </w:r>
        <w:r>
          <w:tab/>
        </w:r>
        <w:r>
          <w:fldChar w:fldCharType="begin"/>
        </w:r>
        <w:r>
          <w:instrText xml:space="preserve"> PAGEREF _Toc2367 \h </w:instrText>
        </w:r>
        <w:r>
          <w:fldChar w:fldCharType="separate"/>
        </w:r>
        <w:r>
          <w:t>7</w:t>
        </w:r>
        <w:r>
          <w:fldChar w:fldCharType="end"/>
        </w:r>
      </w:hyperlink>
    </w:p>
    <w:p>
      <w:pPr>
        <w:pStyle w:val="TOC2"/>
        <w:tabs>
          <w:tab w:val="right" w:leader="dot" w:pos="8306"/>
        </w:tabs>
      </w:pPr>
      <w:hyperlink w:anchor="_Toc24986" w:history="1">
        <w:r>
          <w:rPr>
            <w:rFonts w:ascii="仿宋" w:eastAsia="仿宋" w:hAnsi="仿宋" w:cs="仿宋" w:hint="eastAsia"/>
            <w:lang w:eastAsia="zh-CN"/>
          </w:rPr>
          <w:t>(四)、宏观经济影响分析</w:t>
        </w:r>
        <w:r>
          <w:tab/>
        </w:r>
        <w:r>
          <w:fldChar w:fldCharType="begin"/>
        </w:r>
        <w:r>
          <w:instrText xml:space="preserve"> PAGEREF _Toc24986 \h </w:instrText>
        </w:r>
        <w:r>
          <w:fldChar w:fldCharType="separate"/>
        </w:r>
        <w:r>
          <w:t>8</w:t>
        </w:r>
        <w:r>
          <w:fldChar w:fldCharType="end"/>
        </w:r>
      </w:hyperlink>
    </w:p>
    <w:p>
      <w:pPr>
        <w:pStyle w:val="TOC1"/>
        <w:tabs>
          <w:tab w:val="right" w:leader="dot" w:pos="8306"/>
        </w:tabs>
      </w:pPr>
      <w:hyperlink w:anchor="_Toc3634" w:history="1">
        <w:r>
          <w:rPr>
            <w:rFonts w:ascii="仿宋" w:eastAsia="仿宋" w:hAnsi="仿宋" w:cs="仿宋" w:hint="eastAsia"/>
            <w:lang w:eastAsia="zh-CN"/>
          </w:rPr>
          <w:t>二、发展规划、产业政策和行业准入分析</w:t>
        </w:r>
        <w:r>
          <w:tab/>
        </w:r>
        <w:r>
          <w:fldChar w:fldCharType="begin"/>
        </w:r>
        <w:r>
          <w:instrText xml:space="preserve"> PAGEREF _Toc3634 \h </w:instrText>
        </w:r>
        <w:r>
          <w:fldChar w:fldCharType="separate"/>
        </w:r>
        <w:r>
          <w:t>9</w:t>
        </w:r>
        <w:r>
          <w:fldChar w:fldCharType="end"/>
        </w:r>
      </w:hyperlink>
    </w:p>
    <w:p>
      <w:pPr>
        <w:pStyle w:val="TOC2"/>
        <w:tabs>
          <w:tab w:val="right" w:leader="dot" w:pos="8306"/>
        </w:tabs>
      </w:pPr>
      <w:hyperlink w:anchor="_Toc8607" w:history="1">
        <w:r>
          <w:rPr>
            <w:rFonts w:ascii="仿宋" w:eastAsia="仿宋" w:hAnsi="仿宋" w:cs="仿宋" w:hint="eastAsia"/>
            <w:lang w:eastAsia="zh-CN"/>
          </w:rPr>
          <w:t>(一)、发展规划分析</w:t>
        </w:r>
        <w:r>
          <w:tab/>
        </w:r>
        <w:r>
          <w:fldChar w:fldCharType="begin"/>
        </w:r>
        <w:r>
          <w:instrText xml:space="preserve"> PAGEREF _Toc8607 \h </w:instrText>
        </w:r>
        <w:r>
          <w:fldChar w:fldCharType="separate"/>
        </w:r>
        <w:r>
          <w:t>9</w:t>
        </w:r>
        <w:r>
          <w:fldChar w:fldCharType="end"/>
        </w:r>
      </w:hyperlink>
    </w:p>
    <w:p>
      <w:pPr>
        <w:pStyle w:val="TOC2"/>
        <w:tabs>
          <w:tab w:val="right" w:leader="dot" w:pos="8306"/>
        </w:tabs>
      </w:pPr>
      <w:hyperlink w:anchor="_Toc11560" w:history="1">
        <w:r>
          <w:rPr>
            <w:rFonts w:ascii="仿宋" w:eastAsia="仿宋" w:hAnsi="仿宋" w:cs="仿宋" w:hint="eastAsia"/>
            <w:lang w:eastAsia="zh-CN"/>
          </w:rPr>
          <w:t>(二)、产业政策分析</w:t>
        </w:r>
        <w:r>
          <w:tab/>
        </w:r>
        <w:r>
          <w:fldChar w:fldCharType="begin"/>
        </w:r>
        <w:r>
          <w:instrText xml:space="preserve"> PAGEREF _Toc11560 \h </w:instrText>
        </w:r>
        <w:r>
          <w:fldChar w:fldCharType="separate"/>
        </w:r>
        <w:r>
          <w:t>11</w:t>
        </w:r>
        <w:r>
          <w:fldChar w:fldCharType="end"/>
        </w:r>
      </w:hyperlink>
    </w:p>
    <w:p>
      <w:pPr>
        <w:pStyle w:val="TOC2"/>
        <w:tabs>
          <w:tab w:val="right" w:leader="dot" w:pos="8306"/>
        </w:tabs>
      </w:pPr>
      <w:hyperlink w:anchor="_Toc17617" w:history="1">
        <w:r>
          <w:rPr>
            <w:rFonts w:ascii="仿宋" w:eastAsia="仿宋" w:hAnsi="仿宋" w:cs="仿宋" w:hint="eastAsia"/>
            <w:lang w:eastAsia="zh-CN"/>
          </w:rPr>
          <w:t>(三)、行业准入分析</w:t>
        </w:r>
        <w:r>
          <w:tab/>
        </w:r>
        <w:r>
          <w:fldChar w:fldCharType="begin"/>
        </w:r>
        <w:r>
          <w:instrText xml:space="preserve"> PAGEREF _Toc17617 \h </w:instrText>
        </w:r>
        <w:r>
          <w:fldChar w:fldCharType="separate"/>
        </w:r>
        <w:r>
          <w:t>13</w:t>
        </w:r>
        <w:r>
          <w:fldChar w:fldCharType="end"/>
        </w:r>
      </w:hyperlink>
    </w:p>
    <w:p>
      <w:pPr>
        <w:pStyle w:val="TOC1"/>
        <w:tabs>
          <w:tab w:val="right" w:leader="dot" w:pos="8306"/>
        </w:tabs>
      </w:pPr>
      <w:hyperlink w:anchor="_Toc27645" w:history="1">
        <w:r>
          <w:rPr>
            <w:rFonts w:ascii="仿宋" w:eastAsia="仿宋" w:hAnsi="仿宋" w:cs="仿宋" w:hint="eastAsia"/>
            <w:lang w:eastAsia="zh-CN"/>
          </w:rPr>
          <w:t>三、项目选址研究</w:t>
        </w:r>
        <w:r>
          <w:tab/>
        </w:r>
        <w:r>
          <w:fldChar w:fldCharType="begin"/>
        </w:r>
        <w:r>
          <w:instrText xml:space="preserve"> PAGEREF _Toc27645 \h </w:instrText>
        </w:r>
        <w:r>
          <w:fldChar w:fldCharType="separate"/>
        </w:r>
        <w:r>
          <w:t>14</w:t>
        </w:r>
        <w:r>
          <w:fldChar w:fldCharType="end"/>
        </w:r>
      </w:hyperlink>
    </w:p>
    <w:p>
      <w:pPr>
        <w:pStyle w:val="TOC2"/>
        <w:tabs>
          <w:tab w:val="right" w:leader="dot" w:pos="8306"/>
        </w:tabs>
      </w:pPr>
      <w:hyperlink w:anchor="_Toc5423" w:history="1">
        <w:r>
          <w:rPr>
            <w:rFonts w:ascii="仿宋" w:eastAsia="仿宋" w:hAnsi="仿宋" w:cs="仿宋" w:hint="eastAsia"/>
            <w:lang w:eastAsia="zh-CN"/>
          </w:rPr>
          <w:t>(一)、项目选址原则</w:t>
        </w:r>
        <w:r>
          <w:tab/>
        </w:r>
        <w:r>
          <w:fldChar w:fldCharType="begin"/>
        </w:r>
        <w:r>
          <w:instrText xml:space="preserve"> PAGEREF _Toc5423 \h </w:instrText>
        </w:r>
        <w:r>
          <w:fldChar w:fldCharType="separate"/>
        </w:r>
        <w:r>
          <w:t>14</w:t>
        </w:r>
        <w:r>
          <w:fldChar w:fldCharType="end"/>
        </w:r>
      </w:hyperlink>
    </w:p>
    <w:p>
      <w:pPr>
        <w:pStyle w:val="TOC2"/>
        <w:tabs>
          <w:tab w:val="right" w:leader="dot" w:pos="8306"/>
        </w:tabs>
      </w:pPr>
      <w:hyperlink w:anchor="_Toc16870" w:history="1">
        <w:r>
          <w:rPr>
            <w:rFonts w:ascii="仿宋" w:eastAsia="仿宋" w:hAnsi="仿宋" w:cs="仿宋" w:hint="eastAsia"/>
            <w:lang w:eastAsia="zh-CN"/>
          </w:rPr>
          <w:t>(二)、项目选址</w:t>
        </w:r>
        <w:r>
          <w:tab/>
        </w:r>
        <w:r>
          <w:fldChar w:fldCharType="begin"/>
        </w:r>
        <w:r>
          <w:instrText xml:space="preserve"> PAGEREF _Toc16870 \h </w:instrText>
        </w:r>
        <w:r>
          <w:fldChar w:fldCharType="separate"/>
        </w:r>
        <w:r>
          <w:t>17</w:t>
        </w:r>
        <w:r>
          <w:fldChar w:fldCharType="end"/>
        </w:r>
      </w:hyperlink>
    </w:p>
    <w:p>
      <w:pPr>
        <w:pStyle w:val="TOC2"/>
        <w:tabs>
          <w:tab w:val="right" w:leader="dot" w:pos="8306"/>
        </w:tabs>
      </w:pPr>
      <w:hyperlink w:anchor="_Toc30090" w:history="1">
        <w:r>
          <w:rPr>
            <w:rFonts w:ascii="仿宋" w:eastAsia="仿宋" w:hAnsi="仿宋" w:cs="仿宋" w:hint="eastAsia"/>
            <w:lang w:eastAsia="zh-CN"/>
          </w:rPr>
          <w:t>(三)、建设条件分析</w:t>
        </w:r>
        <w:r>
          <w:tab/>
        </w:r>
        <w:r>
          <w:fldChar w:fldCharType="begin"/>
        </w:r>
        <w:r>
          <w:instrText xml:space="preserve"> PAGEREF _Toc30090 \h </w:instrText>
        </w:r>
        <w:r>
          <w:fldChar w:fldCharType="separate"/>
        </w:r>
        <w:r>
          <w:t>19</w:t>
        </w:r>
        <w:r>
          <w:fldChar w:fldCharType="end"/>
        </w:r>
      </w:hyperlink>
    </w:p>
    <w:p>
      <w:pPr>
        <w:pStyle w:val="TOC2"/>
        <w:tabs>
          <w:tab w:val="right" w:leader="dot" w:pos="8306"/>
        </w:tabs>
      </w:pPr>
      <w:hyperlink w:anchor="_Toc21810" w:history="1">
        <w:r>
          <w:rPr>
            <w:rFonts w:ascii="仿宋" w:eastAsia="仿宋" w:hAnsi="仿宋" w:cs="仿宋" w:hint="eastAsia"/>
            <w:lang w:eastAsia="zh-CN"/>
          </w:rPr>
          <w:t>(四)、用地控制指标</w:t>
        </w:r>
        <w:r>
          <w:tab/>
        </w:r>
        <w:r>
          <w:fldChar w:fldCharType="begin"/>
        </w:r>
        <w:r>
          <w:instrText xml:space="preserve"> PAGEREF _Toc21810 \h </w:instrText>
        </w:r>
        <w:r>
          <w:fldChar w:fldCharType="separate"/>
        </w:r>
        <w:r>
          <w:t>20</w:t>
        </w:r>
        <w:r>
          <w:fldChar w:fldCharType="end"/>
        </w:r>
      </w:hyperlink>
    </w:p>
    <w:p>
      <w:pPr>
        <w:pStyle w:val="TOC2"/>
        <w:tabs>
          <w:tab w:val="right" w:leader="dot" w:pos="8306"/>
        </w:tabs>
      </w:pPr>
      <w:hyperlink w:anchor="_Toc3758" w:history="1">
        <w:r>
          <w:rPr>
            <w:rFonts w:ascii="仿宋" w:eastAsia="仿宋" w:hAnsi="仿宋" w:cs="仿宋" w:hint="eastAsia"/>
            <w:lang w:eastAsia="zh-CN"/>
          </w:rPr>
          <w:t>(五)、地总体要求</w:t>
        </w:r>
        <w:r>
          <w:tab/>
        </w:r>
        <w:r>
          <w:fldChar w:fldCharType="begin"/>
        </w:r>
        <w:r>
          <w:instrText xml:space="preserve"> PAGEREF _Toc3758 \h </w:instrText>
        </w:r>
        <w:r>
          <w:fldChar w:fldCharType="separate"/>
        </w:r>
        <w:r>
          <w:t>22</w:t>
        </w:r>
        <w:r>
          <w:fldChar w:fldCharType="end"/>
        </w:r>
      </w:hyperlink>
    </w:p>
    <w:p>
      <w:pPr>
        <w:pStyle w:val="TOC2"/>
        <w:tabs>
          <w:tab w:val="right" w:leader="dot" w:pos="8306"/>
        </w:tabs>
      </w:pPr>
      <w:hyperlink w:anchor="_Toc16466" w:history="1">
        <w:r>
          <w:rPr>
            <w:rFonts w:ascii="仿宋" w:eastAsia="仿宋" w:hAnsi="仿宋" w:cs="仿宋" w:hint="eastAsia"/>
            <w:lang w:eastAsia="zh-CN"/>
          </w:rPr>
          <w:t>(六)、节约用地措施</w:t>
        </w:r>
        <w:r>
          <w:tab/>
        </w:r>
        <w:r>
          <w:fldChar w:fldCharType="begin"/>
        </w:r>
        <w:r>
          <w:instrText xml:space="preserve"> PAGEREF _Toc16466 \h </w:instrText>
        </w:r>
        <w:r>
          <w:fldChar w:fldCharType="separate"/>
        </w:r>
        <w:r>
          <w:t>23</w:t>
        </w:r>
        <w:r>
          <w:fldChar w:fldCharType="end"/>
        </w:r>
      </w:hyperlink>
    </w:p>
    <w:p>
      <w:pPr>
        <w:pStyle w:val="TOC2"/>
        <w:tabs>
          <w:tab w:val="right" w:leader="dot" w:pos="8306"/>
        </w:tabs>
      </w:pPr>
      <w:hyperlink w:anchor="_Toc6864" w:history="1">
        <w:r>
          <w:rPr>
            <w:rFonts w:ascii="仿宋" w:eastAsia="仿宋" w:hAnsi="仿宋" w:cs="仿宋" w:hint="eastAsia"/>
            <w:lang w:eastAsia="zh-CN"/>
          </w:rPr>
          <w:t>(七)、选址综合评价</w:t>
        </w:r>
        <w:r>
          <w:tab/>
        </w:r>
        <w:r>
          <w:fldChar w:fldCharType="begin"/>
        </w:r>
        <w:r>
          <w:instrText xml:space="preserve"> PAGEREF _Toc6864 \h </w:instrText>
        </w:r>
        <w:r>
          <w:fldChar w:fldCharType="separate"/>
        </w:r>
        <w:r>
          <w:t>25</w:t>
        </w:r>
        <w:r>
          <w:fldChar w:fldCharType="end"/>
        </w:r>
      </w:hyperlink>
    </w:p>
    <w:p>
      <w:pPr>
        <w:pStyle w:val="TOC1"/>
        <w:tabs>
          <w:tab w:val="right" w:leader="dot" w:pos="8306"/>
        </w:tabs>
      </w:pPr>
      <w:hyperlink w:anchor="_Toc24578" w:history="1">
        <w:r>
          <w:rPr>
            <w:rFonts w:ascii="仿宋" w:eastAsia="仿宋" w:hAnsi="仿宋" w:cs="仿宋" w:hint="eastAsia"/>
            <w:lang w:eastAsia="zh-CN"/>
          </w:rPr>
          <w:t>四、背景、必要性分析</w:t>
        </w:r>
        <w:r>
          <w:tab/>
        </w:r>
        <w:r>
          <w:fldChar w:fldCharType="begin"/>
        </w:r>
        <w:r>
          <w:instrText xml:space="preserve"> PAGEREF _Toc24578 \h </w:instrText>
        </w:r>
        <w:r>
          <w:fldChar w:fldCharType="separate"/>
        </w:r>
        <w:r>
          <w:t>26</w:t>
        </w:r>
        <w:r>
          <w:fldChar w:fldCharType="end"/>
        </w:r>
      </w:hyperlink>
    </w:p>
    <w:p>
      <w:pPr>
        <w:pStyle w:val="TOC2"/>
        <w:tabs>
          <w:tab w:val="right" w:leader="dot" w:pos="8306"/>
        </w:tabs>
      </w:pPr>
      <w:hyperlink w:anchor="_Toc27034" w:history="1">
        <w:r>
          <w:rPr>
            <w:rFonts w:ascii="仿宋" w:eastAsia="仿宋" w:hAnsi="仿宋" w:cs="仿宋" w:hint="eastAsia"/>
            <w:lang w:eastAsia="zh-CN"/>
          </w:rPr>
          <w:t>(一)、项目建设背景</w:t>
        </w:r>
        <w:r>
          <w:tab/>
        </w:r>
        <w:r>
          <w:fldChar w:fldCharType="begin"/>
        </w:r>
        <w:r>
          <w:instrText xml:space="preserve"> PAGEREF _Toc27034 \h </w:instrText>
        </w:r>
        <w:r>
          <w:fldChar w:fldCharType="separate"/>
        </w:r>
        <w:r>
          <w:t>26</w:t>
        </w:r>
        <w:r>
          <w:fldChar w:fldCharType="end"/>
        </w:r>
      </w:hyperlink>
    </w:p>
    <w:p>
      <w:pPr>
        <w:pStyle w:val="TOC2"/>
        <w:tabs>
          <w:tab w:val="right" w:leader="dot" w:pos="8306"/>
        </w:tabs>
      </w:pPr>
      <w:hyperlink w:anchor="_Toc31678" w:history="1">
        <w:r>
          <w:rPr>
            <w:rFonts w:ascii="仿宋" w:eastAsia="仿宋" w:hAnsi="仿宋" w:cs="仿宋" w:hint="eastAsia"/>
            <w:lang w:eastAsia="zh-CN"/>
          </w:rPr>
          <w:t>(二)、必要性分析</w:t>
        </w:r>
        <w:r>
          <w:tab/>
        </w:r>
        <w:r>
          <w:fldChar w:fldCharType="begin"/>
        </w:r>
        <w:r>
          <w:instrText xml:space="preserve"> PAGEREF _Toc31678 \h </w:instrText>
        </w:r>
        <w:r>
          <w:fldChar w:fldCharType="separate"/>
        </w:r>
        <w:r>
          <w:t>27</w:t>
        </w:r>
        <w:r>
          <w:fldChar w:fldCharType="end"/>
        </w:r>
      </w:hyperlink>
    </w:p>
    <w:p>
      <w:pPr>
        <w:pStyle w:val="TOC2"/>
        <w:tabs>
          <w:tab w:val="right" w:leader="dot" w:pos="8306"/>
        </w:tabs>
      </w:pPr>
      <w:hyperlink w:anchor="_Toc18748" w:history="1">
        <w:r>
          <w:rPr>
            <w:rFonts w:ascii="仿宋" w:eastAsia="仿宋" w:hAnsi="仿宋" w:cs="仿宋" w:hint="eastAsia"/>
            <w:lang w:eastAsia="zh-CN"/>
          </w:rPr>
          <w:t>(三)、项目建设有利条件</w:t>
        </w:r>
        <w:r>
          <w:tab/>
        </w:r>
        <w:r>
          <w:fldChar w:fldCharType="begin"/>
        </w:r>
        <w:r>
          <w:instrText xml:space="preserve"> PAGEREF _Toc18748 \h </w:instrText>
        </w:r>
        <w:r>
          <w:fldChar w:fldCharType="separate"/>
        </w:r>
        <w:r>
          <w:t>28</w:t>
        </w:r>
        <w:r>
          <w:fldChar w:fldCharType="end"/>
        </w:r>
      </w:hyperlink>
    </w:p>
    <w:p>
      <w:pPr>
        <w:pStyle w:val="TOC1"/>
        <w:tabs>
          <w:tab w:val="right" w:leader="dot" w:pos="8306"/>
        </w:tabs>
      </w:pPr>
      <w:hyperlink w:anchor="_Toc25329" w:history="1">
        <w:r>
          <w:rPr>
            <w:rFonts w:ascii="仿宋" w:eastAsia="仿宋" w:hAnsi="仿宋" w:cs="仿宋" w:hint="eastAsia"/>
            <w:lang w:eastAsia="zh-CN"/>
          </w:rPr>
          <w:t>五、资源开发及综合利用分析</w:t>
        </w:r>
        <w:r>
          <w:tab/>
        </w:r>
        <w:r>
          <w:fldChar w:fldCharType="begin"/>
        </w:r>
        <w:r>
          <w:instrText xml:space="preserve"> PAGEREF _Toc25329 \h </w:instrText>
        </w:r>
        <w:r>
          <w:fldChar w:fldCharType="separate"/>
        </w:r>
        <w:r>
          <w:t>30</w:t>
        </w:r>
        <w:r>
          <w:fldChar w:fldCharType="end"/>
        </w:r>
      </w:hyperlink>
    </w:p>
    <w:p>
      <w:pPr>
        <w:pStyle w:val="TOC2"/>
        <w:tabs>
          <w:tab w:val="right" w:leader="dot" w:pos="8306"/>
        </w:tabs>
      </w:pPr>
      <w:hyperlink w:anchor="_Toc9587" w:history="1">
        <w:r>
          <w:rPr>
            <w:rFonts w:ascii="仿宋" w:eastAsia="仿宋" w:hAnsi="仿宋" w:cs="仿宋" w:hint="eastAsia"/>
            <w:lang w:eastAsia="zh-CN"/>
          </w:rPr>
          <w:t>(一)、资源开发方案</w:t>
        </w:r>
        <w:r>
          <w:tab/>
        </w:r>
        <w:r>
          <w:fldChar w:fldCharType="begin"/>
        </w:r>
        <w:r>
          <w:instrText xml:space="preserve"> PAGEREF _Toc9587 \h </w:instrText>
        </w:r>
        <w:r>
          <w:fldChar w:fldCharType="separate"/>
        </w:r>
        <w:r>
          <w:t>30</w:t>
        </w:r>
        <w:r>
          <w:fldChar w:fldCharType="end"/>
        </w:r>
      </w:hyperlink>
    </w:p>
    <w:p>
      <w:pPr>
        <w:pStyle w:val="TOC2"/>
        <w:tabs>
          <w:tab w:val="right" w:leader="dot" w:pos="8306"/>
        </w:tabs>
      </w:pPr>
      <w:hyperlink w:anchor="_Toc11387" w:history="1">
        <w:r>
          <w:rPr>
            <w:rFonts w:ascii="仿宋" w:eastAsia="仿宋" w:hAnsi="仿宋" w:cs="仿宋" w:hint="eastAsia"/>
            <w:lang w:eastAsia="zh-CN"/>
          </w:rPr>
          <w:t>(二)、资源利用方案</w:t>
        </w:r>
        <w:r>
          <w:tab/>
        </w:r>
        <w:r>
          <w:fldChar w:fldCharType="begin"/>
        </w:r>
        <w:r>
          <w:instrText xml:space="preserve"> PAGEREF _Toc11387 \h </w:instrText>
        </w:r>
        <w:r>
          <w:fldChar w:fldCharType="separate"/>
        </w:r>
        <w:r>
          <w:t>31</w:t>
        </w:r>
        <w:r>
          <w:fldChar w:fldCharType="end"/>
        </w:r>
      </w:hyperlink>
    </w:p>
    <w:p>
      <w:pPr>
        <w:pStyle w:val="TOC2"/>
        <w:tabs>
          <w:tab w:val="right" w:leader="dot" w:pos="8306"/>
        </w:tabs>
      </w:pPr>
      <w:hyperlink w:anchor="_Toc29545" w:history="1">
        <w:r>
          <w:rPr>
            <w:rFonts w:ascii="仿宋" w:eastAsia="仿宋" w:hAnsi="仿宋" w:cs="仿宋" w:hint="eastAsia"/>
            <w:lang w:eastAsia="zh-CN"/>
          </w:rPr>
          <w:t>(三)、资源节约措施</w:t>
        </w:r>
        <w:r>
          <w:tab/>
        </w:r>
        <w:r>
          <w:fldChar w:fldCharType="begin"/>
        </w:r>
        <w:r>
          <w:instrText xml:space="preserve"> PAGEREF _Toc29545 \h </w:instrText>
        </w:r>
        <w:r>
          <w:fldChar w:fldCharType="separate"/>
        </w:r>
        <w:r>
          <w:t>32</w:t>
        </w:r>
        <w:r>
          <w:fldChar w:fldCharType="end"/>
        </w:r>
      </w:hyperlink>
    </w:p>
    <w:p>
      <w:pPr>
        <w:pStyle w:val="TOC1"/>
        <w:tabs>
          <w:tab w:val="right" w:leader="dot" w:pos="8306"/>
        </w:tabs>
      </w:pPr>
      <w:hyperlink w:anchor="_Toc29567" w:history="1">
        <w:r>
          <w:rPr>
            <w:rFonts w:ascii="仿宋" w:eastAsia="仿宋" w:hAnsi="仿宋" w:cs="仿宋" w:hint="eastAsia"/>
            <w:lang w:eastAsia="zh-CN"/>
          </w:rPr>
          <w:t>六、项目监理与质量保证</w:t>
        </w:r>
        <w:r>
          <w:tab/>
        </w:r>
        <w:r>
          <w:fldChar w:fldCharType="begin"/>
        </w:r>
        <w:r>
          <w:instrText xml:space="preserve"> PAGEREF _Toc29567 \h </w:instrText>
        </w:r>
        <w:r>
          <w:fldChar w:fldCharType="separate"/>
        </w:r>
        <w:r>
          <w:t>33</w:t>
        </w:r>
        <w:r>
          <w:fldChar w:fldCharType="end"/>
        </w:r>
      </w:hyperlink>
    </w:p>
    <w:p>
      <w:pPr>
        <w:pStyle w:val="TOC2"/>
        <w:tabs>
          <w:tab w:val="right" w:leader="dot" w:pos="8306"/>
        </w:tabs>
      </w:pPr>
      <w:hyperlink w:anchor="_Toc31181" w:history="1">
        <w:r>
          <w:rPr>
            <w:rFonts w:ascii="仿宋" w:eastAsia="仿宋" w:hAnsi="仿宋" w:cs="仿宋" w:hint="eastAsia"/>
            <w:lang w:eastAsia="zh-CN"/>
          </w:rPr>
          <w:t>(一)、监理体系构建</w:t>
        </w:r>
        <w:r>
          <w:tab/>
        </w:r>
        <w:r>
          <w:fldChar w:fldCharType="begin"/>
        </w:r>
        <w:r>
          <w:instrText xml:space="preserve"> PAGEREF _Toc31181 \h </w:instrText>
        </w:r>
        <w:r>
          <w:fldChar w:fldCharType="separate"/>
        </w:r>
        <w:r>
          <w:t>33</w:t>
        </w:r>
        <w:r>
          <w:fldChar w:fldCharType="end"/>
        </w:r>
      </w:hyperlink>
    </w:p>
    <w:p>
      <w:pPr>
        <w:pStyle w:val="TOC2"/>
        <w:tabs>
          <w:tab w:val="right" w:leader="dot" w:pos="8306"/>
        </w:tabs>
      </w:pPr>
      <w:hyperlink w:anchor="_Toc927" w:history="1">
        <w:r>
          <w:rPr>
            <w:rFonts w:ascii="仿宋" w:eastAsia="仿宋" w:hAnsi="仿宋" w:cs="仿宋" w:hint="eastAsia"/>
            <w:lang w:eastAsia="zh-CN"/>
          </w:rPr>
          <w:t>(二)、质量保证体系实施</w:t>
        </w:r>
        <w:r>
          <w:tab/>
        </w:r>
        <w:r>
          <w:fldChar w:fldCharType="begin"/>
        </w:r>
        <w:r>
          <w:instrText xml:space="preserve"> PAGEREF _Toc927 \h </w:instrText>
        </w:r>
        <w:r>
          <w:fldChar w:fldCharType="separate"/>
        </w:r>
        <w:r>
          <w:t>34</w:t>
        </w:r>
        <w:r>
          <w:fldChar w:fldCharType="end"/>
        </w:r>
      </w:hyperlink>
    </w:p>
    <w:p>
      <w:pPr>
        <w:pStyle w:val="TOC2"/>
        <w:tabs>
          <w:tab w:val="right" w:leader="dot" w:pos="8306"/>
        </w:tabs>
      </w:pPr>
      <w:hyperlink w:anchor="_Toc16039" w:history="1">
        <w:r>
          <w:rPr>
            <w:rFonts w:ascii="仿宋" w:eastAsia="仿宋" w:hAnsi="仿宋" w:cs="仿宋" w:hint="eastAsia"/>
            <w:lang w:eastAsia="zh-CN"/>
          </w:rPr>
          <w:t>(三)、监理与质量控制流程</w:t>
        </w:r>
        <w:r>
          <w:tab/>
        </w:r>
        <w:r>
          <w:fldChar w:fldCharType="begin"/>
        </w:r>
        <w:r>
          <w:instrText xml:space="preserve"> PAGEREF _Toc16039 \h </w:instrText>
        </w:r>
        <w:r>
          <w:fldChar w:fldCharType="separate"/>
        </w:r>
        <w:r>
          <w:t>35</w:t>
        </w:r>
        <w:r>
          <w:fldChar w:fldCharType="end"/>
        </w:r>
      </w:hyperlink>
    </w:p>
    <w:p>
      <w:pPr>
        <w:pStyle w:val="TOC1"/>
        <w:tabs>
          <w:tab w:val="right" w:leader="dot" w:pos="8306"/>
        </w:tabs>
      </w:pPr>
      <w:hyperlink w:anchor="_Toc14344" w:history="1">
        <w:r>
          <w:rPr>
            <w:rFonts w:ascii="仿宋" w:eastAsia="仿宋" w:hAnsi="仿宋" w:cs="仿宋" w:hint="eastAsia"/>
            <w:lang w:eastAsia="zh-CN"/>
          </w:rPr>
          <w:t>七、项目质量与标准</w:t>
        </w:r>
        <w:r>
          <w:tab/>
        </w:r>
        <w:r>
          <w:fldChar w:fldCharType="begin"/>
        </w:r>
        <w:r>
          <w:instrText xml:space="preserve"> PAGEREF _Toc14344 \h </w:instrText>
        </w:r>
        <w:r>
          <w:fldChar w:fldCharType="separate"/>
        </w:r>
        <w:r>
          <w:t>35</w:t>
        </w:r>
        <w:r>
          <w:fldChar w:fldCharType="end"/>
        </w:r>
      </w:hyperlink>
    </w:p>
    <w:p>
      <w:pPr>
        <w:pStyle w:val="TOC2"/>
        <w:tabs>
          <w:tab w:val="right" w:leader="dot" w:pos="8306"/>
        </w:tabs>
      </w:pPr>
      <w:hyperlink w:anchor="_Toc28837" w:history="1">
        <w:r>
          <w:rPr>
            <w:rFonts w:ascii="仿宋" w:eastAsia="仿宋" w:hAnsi="仿宋" w:cs="仿宋" w:hint="eastAsia"/>
            <w:lang w:eastAsia="zh-CN"/>
          </w:rPr>
          <w:t>(一)、质量保障体系</w:t>
        </w:r>
        <w:r>
          <w:tab/>
        </w:r>
        <w:r>
          <w:fldChar w:fldCharType="begin"/>
        </w:r>
        <w:r>
          <w:instrText xml:space="preserve"> PAGEREF _Toc28837 \h </w:instrText>
        </w:r>
        <w:r>
          <w:fldChar w:fldCharType="separate"/>
        </w:r>
        <w:r>
          <w:t>35</w:t>
        </w:r>
        <w:r>
          <w:fldChar w:fldCharType="end"/>
        </w:r>
      </w:hyperlink>
    </w:p>
    <w:p>
      <w:pPr>
        <w:pStyle w:val="TOC2"/>
        <w:tabs>
          <w:tab w:val="right" w:leader="dot" w:pos="8306"/>
        </w:tabs>
      </w:pPr>
      <w:hyperlink w:anchor="_Toc11268" w:history="1">
        <w:r>
          <w:rPr>
            <w:rFonts w:ascii="仿宋" w:eastAsia="仿宋" w:hAnsi="仿宋" w:cs="仿宋" w:hint="eastAsia"/>
            <w:lang w:eastAsia="zh-CN"/>
          </w:rPr>
          <w:t>(二)、标准化作业流程</w:t>
        </w:r>
        <w:r>
          <w:tab/>
        </w:r>
        <w:r>
          <w:fldChar w:fldCharType="begin"/>
        </w:r>
        <w:r>
          <w:instrText xml:space="preserve"> PAGEREF _Toc11268 \h </w:instrText>
        </w:r>
        <w:r>
          <w:fldChar w:fldCharType="separate"/>
        </w:r>
        <w:r>
          <w:t>37</w:t>
        </w:r>
        <w:r>
          <w:fldChar w:fldCharType="end"/>
        </w:r>
      </w:hyperlink>
    </w:p>
    <w:p>
      <w:pPr>
        <w:pStyle w:val="TOC2"/>
        <w:tabs>
          <w:tab w:val="right" w:leader="dot" w:pos="8306"/>
        </w:tabs>
      </w:pPr>
      <w:hyperlink w:anchor="_Toc4084" w:history="1">
        <w:r>
          <w:rPr>
            <w:rFonts w:ascii="仿宋" w:eastAsia="仿宋" w:hAnsi="仿宋" w:cs="仿宋" w:hint="eastAsia"/>
            <w:lang w:eastAsia="zh-CN"/>
          </w:rPr>
          <w:t>(三)、质量监控与评估</w:t>
        </w:r>
        <w:r>
          <w:tab/>
        </w:r>
        <w:r>
          <w:fldChar w:fldCharType="begin"/>
        </w:r>
        <w:r>
          <w:instrText xml:space="preserve"> PAGEREF _Toc4084 \h </w:instrText>
        </w:r>
        <w:r>
          <w:fldChar w:fldCharType="separate"/>
        </w:r>
        <w:r>
          <w:t>38</w:t>
        </w:r>
        <w:r>
          <w:fldChar w:fldCharType="end"/>
        </w:r>
      </w:hyperlink>
    </w:p>
    <w:p>
      <w:pPr>
        <w:pStyle w:val="TOC2"/>
        <w:tabs>
          <w:tab w:val="right" w:leader="dot" w:pos="8306"/>
        </w:tabs>
      </w:pPr>
      <w:hyperlink w:anchor="_Toc4329" w:history="1">
        <w:r>
          <w:rPr>
            <w:rFonts w:ascii="仿宋" w:eastAsia="仿宋" w:hAnsi="仿宋" w:cs="仿宋" w:hint="eastAsia"/>
            <w:lang w:eastAsia="zh-CN"/>
          </w:rPr>
          <w:t>(四)、质量改进计划</w:t>
        </w:r>
        <w:r>
          <w:tab/>
        </w:r>
        <w:r>
          <w:fldChar w:fldCharType="begin"/>
        </w:r>
        <w:r>
          <w:instrText xml:space="preserve"> PAGEREF _Toc4329 \h </w:instrText>
        </w:r>
        <w:r>
          <w:fldChar w:fldCharType="separate"/>
        </w:r>
        <w:r>
          <w:t>39</w:t>
        </w:r>
        <w:r>
          <w:fldChar w:fldCharType="end"/>
        </w:r>
      </w:hyperlink>
    </w:p>
    <w:p>
      <w:pPr>
        <w:pStyle w:val="TOC1"/>
        <w:tabs>
          <w:tab w:val="right" w:leader="dot" w:pos="8306"/>
        </w:tabs>
      </w:pPr>
      <w:hyperlink w:anchor="_Toc31473" w:history="1">
        <w:r>
          <w:rPr>
            <w:rFonts w:ascii="仿宋" w:eastAsia="仿宋" w:hAnsi="仿宋" w:cs="仿宋" w:hint="eastAsia"/>
            <w:lang w:eastAsia="zh-CN"/>
          </w:rPr>
          <w:t>八、经济效益与社会效益优化</w:t>
        </w:r>
        <w:r>
          <w:tab/>
        </w:r>
        <w:r>
          <w:fldChar w:fldCharType="begin"/>
        </w:r>
        <w:r>
          <w:instrText xml:space="preserve"> PAGEREF _Toc31473 \h </w:instrText>
        </w:r>
        <w:r>
          <w:fldChar w:fldCharType="separate"/>
        </w:r>
        <w:r>
          <w:t>40</w:t>
        </w:r>
        <w:r>
          <w:fldChar w:fldCharType="end"/>
        </w:r>
      </w:hyperlink>
    </w:p>
    <w:p>
      <w:pPr>
        <w:pStyle w:val="TOC2"/>
        <w:tabs>
          <w:tab w:val="right" w:leader="dot" w:pos="8306"/>
        </w:tabs>
      </w:pPr>
      <w:hyperlink w:anchor="_Toc23700" w:history="1">
        <w:r>
          <w:rPr>
            <w:rFonts w:ascii="仿宋" w:eastAsia="仿宋" w:hAnsi="仿宋" w:cs="仿宋" w:hint="eastAsia"/>
            <w:lang w:eastAsia="zh-CN"/>
          </w:rPr>
          <w:t>(一)、经济效益提升策略</w:t>
        </w:r>
        <w:r>
          <w:tab/>
        </w:r>
        <w:r>
          <w:fldChar w:fldCharType="begin"/>
        </w:r>
        <w:r>
          <w:instrText xml:space="preserve"> PAGEREF _Toc23700 \h </w:instrText>
        </w:r>
        <w:r>
          <w:fldChar w:fldCharType="separate"/>
        </w:r>
        <w:r>
          <w:t>40</w:t>
        </w:r>
        <w:r>
          <w:fldChar w:fldCharType="end"/>
        </w:r>
      </w:hyperlink>
    </w:p>
    <w:p>
      <w:pPr>
        <w:pStyle w:val="TOC2"/>
        <w:tabs>
          <w:tab w:val="right" w:leader="dot" w:pos="8306"/>
        </w:tabs>
      </w:pPr>
      <w:hyperlink w:anchor="_Toc25896" w:history="1">
        <w:r>
          <w:rPr>
            <w:rFonts w:ascii="仿宋" w:eastAsia="仿宋" w:hAnsi="仿宋" w:cs="仿宋" w:hint="eastAsia"/>
            <w:lang w:eastAsia="zh-CN"/>
          </w:rPr>
          <w:t>(二)、社会效益增强方案</w:t>
        </w:r>
        <w:r>
          <w:tab/>
        </w:r>
        <w:r>
          <w:fldChar w:fldCharType="begin"/>
        </w:r>
        <w:r>
          <w:instrText xml:space="preserve"> PAGEREF _Toc25896 \h </w:instrText>
        </w:r>
        <w:r>
          <w:fldChar w:fldCharType="separate"/>
        </w:r>
        <w:r>
          <w:t>42</w:t>
        </w:r>
        <w:r>
          <w:fldChar w:fldCharType="end"/>
        </w:r>
      </w:hyperlink>
    </w:p>
    <w:p>
      <w:pPr>
        <w:pStyle w:val="TOC1"/>
        <w:tabs>
          <w:tab w:val="right" w:leader="dot" w:pos="8306"/>
        </w:tabs>
      </w:pPr>
      <w:hyperlink w:anchor="_Toc23780" w:history="1">
        <w:r>
          <w:rPr>
            <w:rFonts w:ascii="仿宋" w:eastAsia="仿宋" w:hAnsi="仿宋" w:cs="仿宋" w:hint="eastAsia"/>
            <w:lang w:eastAsia="zh-CN"/>
          </w:rPr>
          <w:t>九、土地利用与规划方案</w:t>
        </w:r>
        <w:r>
          <w:tab/>
        </w:r>
        <w:r>
          <w:fldChar w:fldCharType="begin"/>
        </w:r>
        <w:r>
          <w:instrText xml:space="preserve"> PAGEREF _Toc23780 \h </w:instrText>
        </w:r>
        <w:r>
          <w:fldChar w:fldCharType="separate"/>
        </w:r>
        <w:r>
          <w:t>42</w:t>
        </w:r>
        <w:r>
          <w:fldChar w:fldCharType="end"/>
        </w:r>
      </w:hyperlink>
    </w:p>
    <w:p>
      <w:pPr>
        <w:pStyle w:val="TOC2"/>
        <w:tabs>
          <w:tab w:val="right" w:leader="dot" w:pos="8306"/>
        </w:tabs>
      </w:pPr>
      <w:hyperlink w:anchor="_Toc13178" w:history="1">
        <w:r>
          <w:rPr>
            <w:rFonts w:ascii="仿宋" w:eastAsia="仿宋" w:hAnsi="仿宋" w:cs="仿宋" w:hint="eastAsia"/>
            <w:lang w:eastAsia="zh-CN"/>
          </w:rPr>
          <w:t>(一)、项目用地情况分析</w:t>
        </w:r>
        <w:r>
          <w:tab/>
        </w:r>
        <w:r>
          <w:fldChar w:fldCharType="begin"/>
        </w:r>
        <w:r>
          <w:instrText xml:space="preserve"> PAGEREF _Toc13178 \h </w:instrText>
        </w:r>
        <w:r>
          <w:fldChar w:fldCharType="separate"/>
        </w:r>
        <w:r>
          <w:t>42</w:t>
        </w:r>
        <w:r>
          <w:fldChar w:fldCharType="end"/>
        </w:r>
      </w:hyperlink>
    </w:p>
    <w:p>
      <w:pPr>
        <w:pStyle w:val="TOC2"/>
        <w:tabs>
          <w:tab w:val="right" w:leader="dot" w:pos="8306"/>
        </w:tabs>
      </w:pPr>
      <w:hyperlink w:anchor="_Toc24516" w:history="1">
        <w:r>
          <w:rPr>
            <w:rFonts w:ascii="仿宋" w:eastAsia="仿宋" w:hAnsi="仿宋" w:cs="仿宋" w:hint="eastAsia"/>
            <w:lang w:eastAsia="zh-CN"/>
          </w:rPr>
          <w:t>(二)、土地利用规划方案</w:t>
        </w:r>
        <w:r>
          <w:tab/>
        </w:r>
        <w:r>
          <w:fldChar w:fldCharType="begin"/>
        </w:r>
        <w:r>
          <w:instrText xml:space="preserve"> PAGEREF _Toc24516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79" w:history="1">
        <w:r>
          <w:rPr>
            <w:rFonts w:ascii="仿宋" w:eastAsia="仿宋" w:hAnsi="仿宋" w:cs="仿宋" w:hint="eastAsia"/>
            <w:lang w:eastAsia="zh-CN"/>
          </w:rPr>
          <w:t>十、项目变更管理</w:t>
        </w:r>
        <w:r>
          <w:tab/>
        </w:r>
        <w:r>
          <w:fldChar w:fldCharType="begin"/>
        </w:r>
        <w:r>
          <w:instrText xml:space="preserve"> PAGEREF _Toc20079 \h </w:instrText>
        </w:r>
        <w:r>
          <w:fldChar w:fldCharType="separate"/>
        </w:r>
        <w:r>
          <w:t>45</w:t>
        </w:r>
        <w:r>
          <w:fldChar w:fldCharType="end"/>
        </w:r>
      </w:hyperlink>
    </w:p>
    <w:p>
      <w:pPr>
        <w:pStyle w:val="TOC2"/>
        <w:tabs>
          <w:tab w:val="right" w:leader="dot" w:pos="8306"/>
        </w:tabs>
      </w:pPr>
      <w:hyperlink w:anchor="_Toc23750" w:history="1">
        <w:r>
          <w:rPr>
            <w:rFonts w:ascii="仿宋" w:eastAsia="仿宋" w:hAnsi="仿宋" w:cs="仿宋" w:hint="eastAsia"/>
            <w:lang w:eastAsia="zh-CN"/>
          </w:rPr>
          <w:t>(一)、变更控制流程</w:t>
        </w:r>
        <w:r>
          <w:tab/>
        </w:r>
        <w:r>
          <w:fldChar w:fldCharType="begin"/>
        </w:r>
        <w:r>
          <w:instrText xml:space="preserve"> PAGEREF _Toc23750 \h </w:instrText>
        </w:r>
        <w:r>
          <w:fldChar w:fldCharType="separate"/>
        </w:r>
        <w:r>
          <w:t>45</w:t>
        </w:r>
        <w:r>
          <w:fldChar w:fldCharType="end"/>
        </w:r>
      </w:hyperlink>
    </w:p>
    <w:p>
      <w:pPr>
        <w:pStyle w:val="TOC2"/>
        <w:tabs>
          <w:tab w:val="right" w:leader="dot" w:pos="8306"/>
        </w:tabs>
      </w:pPr>
      <w:hyperlink w:anchor="_Toc17390" w:history="1">
        <w:r>
          <w:rPr>
            <w:rFonts w:ascii="仿宋" w:eastAsia="仿宋" w:hAnsi="仿宋" w:cs="仿宋" w:hint="eastAsia"/>
            <w:lang w:eastAsia="zh-CN"/>
          </w:rPr>
          <w:t>(二)、影响评估与处理</w:t>
        </w:r>
        <w:r>
          <w:tab/>
        </w:r>
        <w:r>
          <w:fldChar w:fldCharType="begin"/>
        </w:r>
        <w:r>
          <w:instrText xml:space="preserve"> PAGEREF _Toc17390 \h </w:instrText>
        </w:r>
        <w:r>
          <w:fldChar w:fldCharType="separate"/>
        </w:r>
        <w:r>
          <w:t>45</w:t>
        </w:r>
        <w:r>
          <w:fldChar w:fldCharType="end"/>
        </w:r>
      </w:hyperlink>
    </w:p>
    <w:p>
      <w:pPr>
        <w:pStyle w:val="TOC2"/>
        <w:tabs>
          <w:tab w:val="right" w:leader="dot" w:pos="8306"/>
        </w:tabs>
      </w:pPr>
      <w:hyperlink w:anchor="_Toc13407" w:history="1">
        <w:r>
          <w:rPr>
            <w:rFonts w:ascii="仿宋" w:eastAsia="仿宋" w:hAnsi="仿宋" w:cs="仿宋" w:hint="eastAsia"/>
            <w:lang w:eastAsia="zh-CN"/>
          </w:rPr>
          <w:t>(三)、变更记录与追踪</w:t>
        </w:r>
        <w:r>
          <w:tab/>
        </w:r>
        <w:r>
          <w:fldChar w:fldCharType="begin"/>
        </w:r>
        <w:r>
          <w:instrText xml:space="preserve"> PAGEREF _Toc13407 \h </w:instrText>
        </w:r>
        <w:r>
          <w:fldChar w:fldCharType="separate"/>
        </w:r>
        <w:r>
          <w:t>47</w:t>
        </w:r>
        <w:r>
          <w:fldChar w:fldCharType="end"/>
        </w:r>
      </w:hyperlink>
    </w:p>
    <w:p>
      <w:pPr>
        <w:pStyle w:val="TOC2"/>
        <w:tabs>
          <w:tab w:val="right" w:leader="dot" w:pos="8306"/>
        </w:tabs>
      </w:pPr>
      <w:hyperlink w:anchor="_Toc7164" w:history="1">
        <w:r>
          <w:rPr>
            <w:rFonts w:ascii="仿宋" w:eastAsia="仿宋" w:hAnsi="仿宋" w:cs="仿宋" w:hint="eastAsia"/>
            <w:lang w:eastAsia="zh-CN"/>
          </w:rPr>
          <w:t>(四)、变更管理策略</w:t>
        </w:r>
        <w:r>
          <w:tab/>
        </w:r>
        <w:r>
          <w:fldChar w:fldCharType="begin"/>
        </w:r>
        <w:r>
          <w:instrText xml:space="preserve"> PAGEREF _Toc7164 \h </w:instrText>
        </w:r>
        <w:r>
          <w:fldChar w:fldCharType="separate"/>
        </w:r>
        <w:r>
          <w:t>49</w:t>
        </w:r>
        <w:r>
          <w:fldChar w:fldCharType="end"/>
        </w:r>
      </w:hyperlink>
    </w:p>
    <w:p>
      <w:pPr>
        <w:pStyle w:val="TOC1"/>
        <w:tabs>
          <w:tab w:val="right" w:leader="dot" w:pos="8306"/>
        </w:tabs>
      </w:pPr>
      <w:hyperlink w:anchor="_Toc31302" w:history="1">
        <w:r>
          <w:rPr>
            <w:rFonts w:ascii="仿宋" w:eastAsia="仿宋" w:hAnsi="仿宋" w:cs="仿宋" w:hint="eastAsia"/>
            <w:lang w:eastAsia="zh-CN"/>
          </w:rPr>
          <w:t>十一、环境保护与绿色发展</w:t>
        </w:r>
        <w:r>
          <w:tab/>
        </w:r>
        <w:r>
          <w:fldChar w:fldCharType="begin"/>
        </w:r>
        <w:r>
          <w:instrText xml:space="preserve"> PAGEREF _Toc31302 \h </w:instrText>
        </w:r>
        <w:r>
          <w:fldChar w:fldCharType="separate"/>
        </w:r>
        <w:r>
          <w:t>50</w:t>
        </w:r>
        <w:r>
          <w:fldChar w:fldCharType="end"/>
        </w:r>
      </w:hyperlink>
    </w:p>
    <w:p>
      <w:pPr>
        <w:pStyle w:val="TOC2"/>
        <w:tabs>
          <w:tab w:val="right" w:leader="dot" w:pos="8306"/>
        </w:tabs>
      </w:pPr>
      <w:hyperlink w:anchor="_Toc8241" w:history="1">
        <w:r>
          <w:rPr>
            <w:rFonts w:ascii="仿宋" w:eastAsia="仿宋" w:hAnsi="仿宋" w:cs="仿宋" w:hint="eastAsia"/>
            <w:lang w:eastAsia="zh-CN"/>
          </w:rPr>
          <w:t>(一)、环境保护措施</w:t>
        </w:r>
        <w:r>
          <w:tab/>
        </w:r>
        <w:r>
          <w:fldChar w:fldCharType="begin"/>
        </w:r>
        <w:r>
          <w:instrText xml:space="preserve"> PAGEREF _Toc8241 \h </w:instrText>
        </w:r>
        <w:r>
          <w:fldChar w:fldCharType="separate"/>
        </w:r>
        <w:r>
          <w:t>50</w:t>
        </w:r>
        <w:r>
          <w:fldChar w:fldCharType="end"/>
        </w:r>
      </w:hyperlink>
    </w:p>
    <w:p>
      <w:pPr>
        <w:pStyle w:val="TOC2"/>
        <w:tabs>
          <w:tab w:val="right" w:leader="dot" w:pos="8306"/>
        </w:tabs>
      </w:pPr>
      <w:hyperlink w:anchor="_Toc11141" w:history="1">
        <w:r>
          <w:rPr>
            <w:rFonts w:ascii="仿宋" w:eastAsia="仿宋" w:hAnsi="仿宋" w:cs="仿宋" w:hint="eastAsia"/>
            <w:lang w:eastAsia="zh-CN"/>
          </w:rPr>
          <w:t>(二)、绿色发展与可持续发展策略</w:t>
        </w:r>
        <w:r>
          <w:tab/>
        </w:r>
        <w:r>
          <w:fldChar w:fldCharType="begin"/>
        </w:r>
        <w:r>
          <w:instrText xml:space="preserve"> PAGEREF _Toc11141 \h </w:instrText>
        </w:r>
        <w:r>
          <w:fldChar w:fldCharType="separate"/>
        </w:r>
        <w:r>
          <w:t>52</w:t>
        </w:r>
        <w:r>
          <w:fldChar w:fldCharType="end"/>
        </w:r>
      </w:hyperlink>
    </w:p>
    <w:p>
      <w:pPr>
        <w:pStyle w:val="TOC1"/>
        <w:tabs>
          <w:tab w:val="right" w:leader="dot" w:pos="8306"/>
        </w:tabs>
      </w:pPr>
      <w:hyperlink w:anchor="_Toc5116" w:history="1">
        <w:r>
          <w:rPr>
            <w:rFonts w:ascii="仿宋" w:eastAsia="仿宋" w:hAnsi="仿宋" w:cs="仿宋" w:hint="eastAsia"/>
            <w:lang w:eastAsia="zh-CN"/>
          </w:rPr>
          <w:t>十二、环境保护与治理方案</w:t>
        </w:r>
        <w:r>
          <w:tab/>
        </w:r>
        <w:r>
          <w:fldChar w:fldCharType="begin"/>
        </w:r>
        <w:r>
          <w:instrText xml:space="preserve"> PAGEREF _Toc5116 \h </w:instrText>
        </w:r>
        <w:r>
          <w:fldChar w:fldCharType="separate"/>
        </w:r>
        <w:r>
          <w:t>54</w:t>
        </w:r>
        <w:r>
          <w:fldChar w:fldCharType="end"/>
        </w:r>
      </w:hyperlink>
    </w:p>
    <w:p>
      <w:pPr>
        <w:pStyle w:val="TOC2"/>
        <w:tabs>
          <w:tab w:val="right" w:leader="dot" w:pos="8306"/>
        </w:tabs>
      </w:pPr>
      <w:hyperlink w:anchor="_Toc30257" w:history="1">
        <w:r>
          <w:rPr>
            <w:rFonts w:ascii="仿宋" w:eastAsia="仿宋" w:hAnsi="仿宋" w:cs="仿宋" w:hint="eastAsia"/>
            <w:lang w:eastAsia="zh-CN"/>
          </w:rPr>
          <w:t>(一)、项目环境影响评估</w:t>
        </w:r>
        <w:r>
          <w:tab/>
        </w:r>
        <w:r>
          <w:fldChar w:fldCharType="begin"/>
        </w:r>
        <w:r>
          <w:instrText xml:space="preserve"> PAGEREF _Toc30257 \h </w:instrText>
        </w:r>
        <w:r>
          <w:fldChar w:fldCharType="separate"/>
        </w:r>
        <w:r>
          <w:t>54</w:t>
        </w:r>
        <w:r>
          <w:fldChar w:fldCharType="end"/>
        </w:r>
      </w:hyperlink>
    </w:p>
    <w:p>
      <w:pPr>
        <w:pStyle w:val="TOC2"/>
        <w:tabs>
          <w:tab w:val="right" w:leader="dot" w:pos="8306"/>
        </w:tabs>
      </w:pPr>
      <w:hyperlink w:anchor="_Toc3061" w:history="1">
        <w:r>
          <w:rPr>
            <w:rFonts w:ascii="仿宋" w:eastAsia="仿宋" w:hAnsi="仿宋" w:cs="仿宋" w:hint="eastAsia"/>
            <w:lang w:eastAsia="zh-CN"/>
          </w:rPr>
          <w:t>(二)、环境保护措施与治理方案</w:t>
        </w:r>
        <w:r>
          <w:tab/>
        </w:r>
        <w:r>
          <w:fldChar w:fldCharType="begin"/>
        </w:r>
        <w:r>
          <w:instrText xml:space="preserve"> PAGEREF _Toc3061 \h </w:instrText>
        </w:r>
        <w:r>
          <w:fldChar w:fldCharType="separate"/>
        </w:r>
        <w:r>
          <w:t>54</w:t>
        </w:r>
        <w:r>
          <w:fldChar w:fldCharType="end"/>
        </w:r>
      </w:hyperlink>
    </w:p>
    <w:p>
      <w:pPr>
        <w:pStyle w:val="TOC1"/>
        <w:tabs>
          <w:tab w:val="right" w:leader="dot" w:pos="8306"/>
        </w:tabs>
      </w:pPr>
      <w:hyperlink w:anchor="_Toc10227" w:history="1">
        <w:r>
          <w:rPr>
            <w:rFonts w:ascii="仿宋" w:eastAsia="仿宋" w:hAnsi="仿宋" w:cs="仿宋" w:hint="eastAsia"/>
            <w:lang w:eastAsia="zh-CN"/>
          </w:rPr>
          <w:t>十三、法律法规与政策遵循</w:t>
        </w:r>
        <w:r>
          <w:tab/>
        </w:r>
        <w:r>
          <w:fldChar w:fldCharType="begin"/>
        </w:r>
        <w:r>
          <w:instrText xml:space="preserve"> PAGEREF _Toc10227 \h </w:instrText>
        </w:r>
        <w:r>
          <w:fldChar w:fldCharType="separate"/>
        </w:r>
        <w:r>
          <w:t>55</w:t>
        </w:r>
        <w:r>
          <w:fldChar w:fldCharType="end"/>
        </w:r>
      </w:hyperlink>
    </w:p>
    <w:p>
      <w:pPr>
        <w:pStyle w:val="TOC2"/>
        <w:tabs>
          <w:tab w:val="right" w:leader="dot" w:pos="8306"/>
        </w:tabs>
      </w:pPr>
      <w:hyperlink w:anchor="_Toc17609" w:history="1">
        <w:r>
          <w:rPr>
            <w:rFonts w:ascii="仿宋" w:eastAsia="仿宋" w:hAnsi="仿宋" w:cs="仿宋" w:hint="eastAsia"/>
            <w:lang w:eastAsia="zh-CN"/>
          </w:rPr>
          <w:t>(一)、法律法规遵守</w:t>
        </w:r>
        <w:r>
          <w:tab/>
        </w:r>
        <w:r>
          <w:fldChar w:fldCharType="begin"/>
        </w:r>
        <w:r>
          <w:instrText xml:space="preserve"> PAGEREF _Toc17609 \h </w:instrText>
        </w:r>
        <w:r>
          <w:fldChar w:fldCharType="separate"/>
        </w:r>
        <w:r>
          <w:t>55</w:t>
        </w:r>
        <w:r>
          <w:fldChar w:fldCharType="end"/>
        </w:r>
      </w:hyperlink>
    </w:p>
    <w:p>
      <w:pPr>
        <w:pStyle w:val="TOC2"/>
        <w:tabs>
          <w:tab w:val="right" w:leader="dot" w:pos="8306"/>
        </w:tabs>
      </w:pPr>
      <w:hyperlink w:anchor="_Toc16836" w:history="1">
        <w:r>
          <w:rPr>
            <w:rFonts w:ascii="仿宋" w:eastAsia="仿宋" w:hAnsi="仿宋" w:cs="仿宋" w:hint="eastAsia"/>
            <w:lang w:eastAsia="zh-CN"/>
          </w:rPr>
          <w:t>(二)、政策导向与利用</w:t>
        </w:r>
        <w:r>
          <w:tab/>
        </w:r>
        <w:r>
          <w:fldChar w:fldCharType="begin"/>
        </w:r>
        <w:r>
          <w:instrText xml:space="preserve"> PAGEREF _Toc16836 \h </w:instrText>
        </w:r>
        <w:r>
          <w:fldChar w:fldCharType="separate"/>
        </w:r>
        <w:r>
          <w:t>56</w:t>
        </w:r>
        <w:r>
          <w:fldChar w:fldCharType="end"/>
        </w:r>
      </w:hyperlink>
    </w:p>
    <w:p>
      <w:pPr>
        <w:pStyle w:val="TOC1"/>
        <w:tabs>
          <w:tab w:val="right" w:leader="dot" w:pos="8306"/>
        </w:tabs>
      </w:pPr>
      <w:hyperlink w:anchor="_Toc7818" w:history="1">
        <w:r>
          <w:rPr>
            <w:rFonts w:ascii="仿宋" w:eastAsia="仿宋" w:hAnsi="仿宋" w:cs="仿宋" w:hint="eastAsia"/>
            <w:lang w:eastAsia="zh-CN"/>
          </w:rPr>
          <w:t>十四、成果转化与推广应用</w:t>
        </w:r>
        <w:r>
          <w:tab/>
        </w:r>
        <w:r>
          <w:fldChar w:fldCharType="begin"/>
        </w:r>
        <w:r>
          <w:instrText xml:space="preserve"> PAGEREF _Toc7818 \h </w:instrText>
        </w:r>
        <w:r>
          <w:fldChar w:fldCharType="separate"/>
        </w:r>
        <w:r>
          <w:t>57</w:t>
        </w:r>
        <w:r>
          <w:fldChar w:fldCharType="end"/>
        </w:r>
      </w:hyperlink>
    </w:p>
    <w:p>
      <w:pPr>
        <w:pStyle w:val="TOC2"/>
        <w:tabs>
          <w:tab w:val="right" w:leader="dot" w:pos="8306"/>
        </w:tabs>
      </w:pPr>
      <w:hyperlink w:anchor="_Toc25221" w:history="1">
        <w:r>
          <w:rPr>
            <w:rFonts w:ascii="仿宋" w:eastAsia="仿宋" w:hAnsi="仿宋" w:cs="仿宋" w:hint="eastAsia"/>
            <w:lang w:eastAsia="zh-CN"/>
          </w:rPr>
          <w:t>(一)、成果转化策略制定</w:t>
        </w:r>
        <w:r>
          <w:tab/>
        </w:r>
        <w:r>
          <w:fldChar w:fldCharType="begin"/>
        </w:r>
        <w:r>
          <w:instrText xml:space="preserve"> PAGEREF _Toc25221 \h </w:instrText>
        </w:r>
        <w:r>
          <w:fldChar w:fldCharType="separate"/>
        </w:r>
        <w:r>
          <w:t>57</w:t>
        </w:r>
        <w:r>
          <w:fldChar w:fldCharType="end"/>
        </w:r>
      </w:hyperlink>
    </w:p>
    <w:p>
      <w:pPr>
        <w:pStyle w:val="TOC2"/>
        <w:tabs>
          <w:tab w:val="right" w:leader="dot" w:pos="8306"/>
        </w:tabs>
      </w:pPr>
      <w:hyperlink w:anchor="_Toc18273" w:history="1">
        <w:r>
          <w:rPr>
            <w:rFonts w:ascii="仿宋" w:eastAsia="仿宋" w:hAnsi="仿宋" w:cs="仿宋" w:hint="eastAsia"/>
            <w:lang w:eastAsia="zh-CN"/>
          </w:rPr>
          <w:t>(二)、成果推广应用方案</w:t>
        </w:r>
        <w:r>
          <w:tab/>
        </w:r>
        <w:r>
          <w:fldChar w:fldCharType="begin"/>
        </w:r>
        <w:r>
          <w:instrText xml:space="preserve"> PAGEREF _Toc18273 \h </w:instrText>
        </w:r>
        <w:r>
          <w:fldChar w:fldCharType="separate"/>
        </w:r>
        <w:r>
          <w:t>58</w:t>
        </w:r>
        <w:r>
          <w:fldChar w:fldCharType="end"/>
        </w:r>
      </w:hyperlink>
    </w:p>
    <w:p>
      <w:pPr>
        <w:pStyle w:val="TOC1"/>
        <w:tabs>
          <w:tab w:val="right" w:leader="dot" w:pos="8306"/>
        </w:tabs>
      </w:pPr>
      <w:hyperlink w:anchor="_Toc1881" w:history="1">
        <w:r>
          <w:rPr>
            <w:rFonts w:ascii="仿宋" w:eastAsia="仿宋" w:hAnsi="仿宋" w:cs="仿宋" w:hint="eastAsia"/>
            <w:lang w:eastAsia="zh-CN"/>
          </w:rPr>
          <w:t>十五、合作与交流机制建立</w:t>
        </w:r>
        <w:r>
          <w:tab/>
        </w:r>
        <w:r>
          <w:fldChar w:fldCharType="begin"/>
        </w:r>
        <w:r>
          <w:instrText xml:space="preserve"> PAGEREF _Toc1881 \h </w:instrText>
        </w:r>
        <w:r>
          <w:fldChar w:fldCharType="separate"/>
        </w:r>
        <w:r>
          <w:t>60</w:t>
        </w:r>
        <w:r>
          <w:fldChar w:fldCharType="end"/>
        </w:r>
      </w:hyperlink>
    </w:p>
    <w:p>
      <w:pPr>
        <w:pStyle w:val="TOC2"/>
        <w:tabs>
          <w:tab w:val="right" w:leader="dot" w:pos="8306"/>
        </w:tabs>
      </w:pPr>
      <w:hyperlink w:anchor="_Toc14583" w:history="1">
        <w:r>
          <w:rPr>
            <w:rFonts w:ascii="仿宋" w:eastAsia="仿宋" w:hAnsi="仿宋" w:cs="仿宋" w:hint="eastAsia"/>
            <w:lang w:eastAsia="zh-CN"/>
          </w:rPr>
          <w:t>(一)、合作伙伴选择与合作方式</w:t>
        </w:r>
        <w:r>
          <w:tab/>
        </w:r>
        <w:r>
          <w:fldChar w:fldCharType="begin"/>
        </w:r>
        <w:r>
          <w:instrText xml:space="preserve"> PAGEREF _Toc14583 \h </w:instrText>
        </w:r>
        <w:r>
          <w:fldChar w:fldCharType="separate"/>
        </w:r>
        <w:r>
          <w:t>60</w:t>
        </w:r>
        <w:r>
          <w:fldChar w:fldCharType="end"/>
        </w:r>
      </w:hyperlink>
    </w:p>
    <w:p>
      <w:pPr>
        <w:pStyle w:val="TOC2"/>
        <w:tabs>
          <w:tab w:val="right" w:leader="dot" w:pos="8306"/>
        </w:tabs>
      </w:pPr>
      <w:hyperlink w:anchor="_Toc22520" w:history="1">
        <w:r>
          <w:rPr>
            <w:rFonts w:ascii="仿宋" w:eastAsia="仿宋" w:hAnsi="仿宋" w:cs="仿宋" w:hint="eastAsia"/>
            <w:lang w:eastAsia="zh-CN"/>
          </w:rPr>
          <w:t>(二)、交流与合作平台搭建</w:t>
        </w:r>
        <w:r>
          <w:tab/>
        </w:r>
        <w:r>
          <w:fldChar w:fldCharType="begin"/>
        </w:r>
        <w:r>
          <w:instrText xml:space="preserve"> PAGEREF _Toc22520 \h </w:instrText>
        </w:r>
        <w:r>
          <w:fldChar w:fldCharType="separate"/>
        </w:r>
        <w:r>
          <w:t>61</w:t>
        </w:r>
        <w:r>
          <w:fldChar w:fldCharType="end"/>
        </w:r>
      </w:hyperlink>
    </w:p>
    <w:p>
      <w:pPr>
        <w:pStyle w:val="TOC1"/>
        <w:tabs>
          <w:tab w:val="right" w:leader="dot" w:pos="8306"/>
        </w:tabs>
      </w:pPr>
      <w:hyperlink w:anchor="_Toc1558" w:history="1">
        <w:r>
          <w:rPr>
            <w:rFonts w:ascii="仿宋" w:eastAsia="仿宋" w:hAnsi="仿宋" w:cs="仿宋" w:hint="eastAsia"/>
            <w:lang w:eastAsia="zh-CN"/>
          </w:rPr>
          <w:t>十六、人力资源管理与开发</w:t>
        </w:r>
        <w:r>
          <w:tab/>
        </w:r>
        <w:r>
          <w:fldChar w:fldCharType="begin"/>
        </w:r>
        <w:r>
          <w:instrText xml:space="preserve"> PAGEREF _Toc1558 \h </w:instrText>
        </w:r>
        <w:r>
          <w:fldChar w:fldCharType="separate"/>
        </w:r>
        <w:r>
          <w:t>63</w:t>
        </w:r>
        <w:r>
          <w:fldChar w:fldCharType="end"/>
        </w:r>
      </w:hyperlink>
    </w:p>
    <w:p>
      <w:pPr>
        <w:pStyle w:val="TOC2"/>
        <w:tabs>
          <w:tab w:val="right" w:leader="dot" w:pos="8306"/>
        </w:tabs>
      </w:pPr>
      <w:hyperlink w:anchor="_Toc9799" w:history="1">
        <w:r>
          <w:rPr>
            <w:rFonts w:ascii="仿宋" w:eastAsia="仿宋" w:hAnsi="仿宋" w:cs="仿宋" w:hint="eastAsia"/>
            <w:lang w:eastAsia="zh-CN"/>
          </w:rPr>
          <w:t>(一)、人力资源规划</w:t>
        </w:r>
        <w:r>
          <w:tab/>
        </w:r>
        <w:r>
          <w:fldChar w:fldCharType="begin"/>
        </w:r>
        <w:r>
          <w:instrText xml:space="preserve"> PAGEREF _Toc9799 \h </w:instrText>
        </w:r>
        <w:r>
          <w:fldChar w:fldCharType="separate"/>
        </w:r>
        <w:r>
          <w:t>63</w:t>
        </w:r>
        <w:r>
          <w:fldChar w:fldCharType="end"/>
        </w:r>
      </w:hyperlink>
    </w:p>
    <w:p>
      <w:pPr>
        <w:pStyle w:val="TOC2"/>
        <w:tabs>
          <w:tab w:val="right" w:leader="dot" w:pos="8306"/>
        </w:tabs>
      </w:pPr>
      <w:hyperlink w:anchor="_Toc8777" w:history="1">
        <w:r>
          <w:rPr>
            <w:rFonts w:ascii="仿宋" w:eastAsia="仿宋" w:hAnsi="仿宋" w:cs="仿宋" w:hint="eastAsia"/>
            <w:lang w:eastAsia="zh-CN"/>
          </w:rPr>
          <w:t>(二)、人力资源开发与培训</w:t>
        </w:r>
        <w:r>
          <w:tab/>
        </w:r>
        <w:r>
          <w:fldChar w:fldCharType="begin"/>
        </w:r>
        <w:r>
          <w:instrText xml:space="preserve"> PAGEREF _Toc8777 \h </w:instrText>
        </w:r>
        <w:r>
          <w:fldChar w:fldCharType="separate"/>
        </w:r>
        <w:r>
          <w:t>64</w:t>
        </w:r>
        <w:r>
          <w:fldChar w:fldCharType="end"/>
        </w:r>
      </w:hyperlink>
    </w:p>
    <w:p>
      <w:pPr>
        <w:pStyle w:val="TOC1"/>
        <w:tabs>
          <w:tab w:val="right" w:leader="dot" w:pos="8306"/>
        </w:tabs>
      </w:pPr>
      <w:hyperlink w:anchor="_Toc17397" w:history="1">
        <w:r>
          <w:rPr>
            <w:rFonts w:ascii="仿宋" w:eastAsia="仿宋" w:hAnsi="仿宋" w:cs="仿宋" w:hint="eastAsia"/>
            <w:lang w:eastAsia="zh-CN"/>
          </w:rPr>
          <w:t>十七、创新驱动与持续发展</w:t>
        </w:r>
        <w:r>
          <w:tab/>
        </w:r>
        <w:r>
          <w:fldChar w:fldCharType="begin"/>
        </w:r>
        <w:r>
          <w:instrText xml:space="preserve"> PAGEREF _Toc17397 \h </w:instrText>
        </w:r>
        <w:r>
          <w:fldChar w:fldCharType="separate"/>
        </w:r>
        <w:r>
          <w:t>67</w:t>
        </w:r>
        <w:r>
          <w:fldChar w:fldCharType="end"/>
        </w:r>
      </w:hyperlink>
    </w:p>
    <w:p>
      <w:pPr>
        <w:pStyle w:val="TOC2"/>
        <w:tabs>
          <w:tab w:val="right" w:leader="dot" w:pos="8306"/>
        </w:tabs>
      </w:pPr>
      <w:hyperlink w:anchor="_Toc23431" w:history="1">
        <w:r>
          <w:rPr>
            <w:rFonts w:ascii="仿宋" w:eastAsia="仿宋" w:hAnsi="仿宋" w:cs="仿宋" w:hint="eastAsia"/>
            <w:lang w:eastAsia="zh-CN"/>
          </w:rPr>
          <w:t>(一)、创新驱动战略实施</w:t>
        </w:r>
        <w:r>
          <w:tab/>
        </w:r>
        <w:r>
          <w:fldChar w:fldCharType="begin"/>
        </w:r>
        <w:r>
          <w:instrText xml:space="preserve"> PAGEREF _Toc23431 \h </w:instrText>
        </w:r>
        <w:r>
          <w:fldChar w:fldCharType="separate"/>
        </w:r>
        <w:r>
          <w:t>67</w:t>
        </w:r>
        <w:r>
          <w:fldChar w:fldCharType="end"/>
        </w:r>
      </w:hyperlink>
    </w:p>
    <w:p>
      <w:pPr>
        <w:pStyle w:val="TOC2"/>
        <w:tabs>
          <w:tab w:val="right" w:leader="dot" w:pos="8306"/>
        </w:tabs>
      </w:pPr>
      <w:hyperlink w:anchor="_Toc9731" w:history="1">
        <w:r>
          <w:rPr>
            <w:rFonts w:ascii="仿宋" w:eastAsia="仿宋" w:hAnsi="仿宋" w:cs="仿宋" w:hint="eastAsia"/>
            <w:lang w:eastAsia="zh-CN"/>
          </w:rPr>
          <w:t>(二)、持续发展路径探索</w:t>
        </w:r>
        <w:r>
          <w:tab/>
        </w:r>
        <w:r>
          <w:fldChar w:fldCharType="begin"/>
        </w:r>
        <w:r>
          <w:instrText xml:space="preserve"> PAGEREF _Toc9731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23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35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直接收益：假设农用杀菌剂项目的产品或服务年销售收入为XX万元。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01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若农用杀菌剂项目成功推广新型环保产品，比如采用可回收材料的包装，可能会激发消费者对可持续产品的需求。这种需求的增长可能迫使整个行业转向更环保的产品设计和生产方法。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36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98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杀菌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农用杀菌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农用杀菌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农用杀菌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634"/>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8607"/>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9" w:name="_Toc11560"/>
      <w:r>
        <w:rPr>
          <w:rFonts w:ascii="仿宋" w:eastAsia="仿宋" w:hAnsi="仿宋" w:cs="仿宋" w:hint="eastAsia"/>
          <w:sz w:val="28"/>
          <w:lang w:eastAsia="zh-CN"/>
        </w:rPr>
        <w:t>(二)、产业政策分析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https://d.book118.com/906200104035010032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农用杀菌剂项目建设总纲及方案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463DB"/>
    <w:rsid w:val="3F2463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200104035010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2024-01-05T12:33:00Z</dcterms:created>
  <dcterms:modified xsi:type="dcterms:W3CDTF">2024-01-05T12:34:08Z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F11CB48859A948239E8705026D862FD4_11</vt:lpwstr>
  </property>
  <property fmtid="{D5CDD505-2E9C-101B-9397-08002B2CF9AE}" pid="3" name="KSOProductBuildVer">
    <vt:lpwstr>2052-12.1.0.16120</vt:lpwstr>
  </property>
</Properties>
</file>