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PTA项目计划设计方案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95" w:history="1">
        <w:r>
          <w:rPr>
            <w:rFonts w:ascii="仿宋" w:eastAsia="仿宋" w:hAnsi="仿宋" w:cs="仿宋" w:hint="eastAsia"/>
            <w:lang w:eastAsia="zh-CN"/>
          </w:rPr>
          <w:t>前言</w:t>
        </w:r>
        <w:r>
          <w:tab/>
        </w:r>
        <w:r>
          <w:fldChar w:fldCharType="begin"/>
        </w:r>
        <w:r>
          <w:instrText xml:space="preserve"> PAGEREF _Toc30795 \h </w:instrText>
        </w:r>
        <w:r>
          <w:fldChar w:fldCharType="separate"/>
        </w:r>
        <w:r>
          <w:t>3</w:t>
        </w:r>
        <w:r>
          <w:fldChar w:fldCharType="end"/>
        </w:r>
      </w:hyperlink>
    </w:p>
    <w:p>
      <w:pPr>
        <w:pStyle w:val="TOC1"/>
        <w:tabs>
          <w:tab w:val="right" w:leader="dot" w:pos="8306"/>
        </w:tabs>
      </w:pPr>
      <w:hyperlink w:anchor="_Toc2738" w:history="1">
        <w:r>
          <w:rPr>
            <w:rFonts w:ascii="仿宋" w:eastAsia="仿宋" w:hAnsi="仿宋" w:cs="仿宋" w:hint="eastAsia"/>
            <w:lang w:eastAsia="zh-CN"/>
          </w:rPr>
          <w:t>一、PTA项目可持续发展</w:t>
        </w:r>
        <w:r>
          <w:tab/>
        </w:r>
        <w:r>
          <w:fldChar w:fldCharType="begin"/>
        </w:r>
        <w:r>
          <w:instrText xml:space="preserve"> PAGEREF _Toc2738 \h </w:instrText>
        </w:r>
        <w:r>
          <w:fldChar w:fldCharType="separate"/>
        </w:r>
        <w:r>
          <w:t>3</w:t>
        </w:r>
        <w:r>
          <w:fldChar w:fldCharType="end"/>
        </w:r>
      </w:hyperlink>
    </w:p>
    <w:p>
      <w:pPr>
        <w:pStyle w:val="TOC2"/>
        <w:tabs>
          <w:tab w:val="right" w:leader="dot" w:pos="8306"/>
        </w:tabs>
      </w:pPr>
      <w:hyperlink w:anchor="_Toc23636" w:history="1">
        <w:r>
          <w:rPr>
            <w:rFonts w:ascii="仿宋" w:eastAsia="仿宋" w:hAnsi="仿宋" w:cs="仿宋" w:hint="eastAsia"/>
            <w:lang w:eastAsia="zh-CN"/>
          </w:rPr>
          <w:t>(一)、可持续战略与实践</w:t>
        </w:r>
        <w:r>
          <w:tab/>
        </w:r>
        <w:r>
          <w:fldChar w:fldCharType="begin"/>
        </w:r>
        <w:r>
          <w:instrText xml:space="preserve"> PAGEREF _Toc23636 \h </w:instrText>
        </w:r>
        <w:r>
          <w:fldChar w:fldCharType="separate"/>
        </w:r>
        <w:r>
          <w:t>3</w:t>
        </w:r>
        <w:r>
          <w:fldChar w:fldCharType="end"/>
        </w:r>
      </w:hyperlink>
    </w:p>
    <w:p>
      <w:pPr>
        <w:pStyle w:val="TOC2"/>
        <w:tabs>
          <w:tab w:val="right" w:leader="dot" w:pos="8306"/>
        </w:tabs>
      </w:pPr>
      <w:hyperlink w:anchor="_Toc22171" w:history="1">
        <w:r>
          <w:rPr>
            <w:rFonts w:ascii="仿宋" w:eastAsia="仿宋" w:hAnsi="仿宋" w:cs="仿宋" w:hint="eastAsia"/>
            <w:lang w:eastAsia="zh-CN"/>
          </w:rPr>
          <w:t>(二)、环保与社会责任</w:t>
        </w:r>
        <w:r>
          <w:tab/>
        </w:r>
        <w:r>
          <w:fldChar w:fldCharType="begin"/>
        </w:r>
        <w:r>
          <w:instrText xml:space="preserve"> PAGEREF _Toc22171 \h </w:instrText>
        </w:r>
        <w:r>
          <w:fldChar w:fldCharType="separate"/>
        </w:r>
        <w:r>
          <w:t>4</w:t>
        </w:r>
        <w:r>
          <w:fldChar w:fldCharType="end"/>
        </w:r>
      </w:hyperlink>
    </w:p>
    <w:p>
      <w:pPr>
        <w:pStyle w:val="TOC1"/>
        <w:tabs>
          <w:tab w:val="right" w:leader="dot" w:pos="8306"/>
        </w:tabs>
      </w:pPr>
      <w:hyperlink w:anchor="_Toc15665" w:history="1">
        <w:r>
          <w:rPr>
            <w:rFonts w:ascii="仿宋" w:eastAsia="仿宋" w:hAnsi="仿宋" w:cs="仿宋" w:hint="eastAsia"/>
            <w:lang w:eastAsia="zh-CN"/>
          </w:rPr>
          <w:t>二、产品规划分析</w:t>
        </w:r>
        <w:r>
          <w:tab/>
        </w:r>
        <w:r>
          <w:fldChar w:fldCharType="begin"/>
        </w:r>
        <w:r>
          <w:instrText xml:space="preserve"> PAGEREF _Toc15665 \h </w:instrText>
        </w:r>
        <w:r>
          <w:fldChar w:fldCharType="separate"/>
        </w:r>
        <w:r>
          <w:t>5</w:t>
        </w:r>
        <w:r>
          <w:fldChar w:fldCharType="end"/>
        </w:r>
      </w:hyperlink>
    </w:p>
    <w:p>
      <w:pPr>
        <w:pStyle w:val="TOC2"/>
        <w:tabs>
          <w:tab w:val="right" w:leader="dot" w:pos="8306"/>
        </w:tabs>
      </w:pPr>
      <w:hyperlink w:anchor="_Toc24668" w:history="1">
        <w:r>
          <w:rPr>
            <w:rFonts w:ascii="仿宋" w:eastAsia="仿宋" w:hAnsi="仿宋" w:cs="仿宋" w:hint="eastAsia"/>
            <w:lang w:eastAsia="zh-CN"/>
          </w:rPr>
          <w:t>(一)、产品规划</w:t>
        </w:r>
        <w:r>
          <w:tab/>
        </w:r>
        <w:r>
          <w:fldChar w:fldCharType="begin"/>
        </w:r>
        <w:r>
          <w:instrText xml:space="preserve"> PAGEREF _Toc24668 \h </w:instrText>
        </w:r>
        <w:r>
          <w:fldChar w:fldCharType="separate"/>
        </w:r>
        <w:r>
          <w:t>5</w:t>
        </w:r>
        <w:r>
          <w:fldChar w:fldCharType="end"/>
        </w:r>
      </w:hyperlink>
    </w:p>
    <w:p>
      <w:pPr>
        <w:pStyle w:val="TOC2"/>
        <w:tabs>
          <w:tab w:val="right" w:leader="dot" w:pos="8306"/>
        </w:tabs>
      </w:pPr>
      <w:hyperlink w:anchor="_Toc11400" w:history="1">
        <w:r>
          <w:rPr>
            <w:rFonts w:ascii="仿宋" w:eastAsia="仿宋" w:hAnsi="仿宋" w:cs="仿宋" w:hint="eastAsia"/>
            <w:lang w:eastAsia="zh-CN"/>
          </w:rPr>
          <w:t>(二)、建设规模</w:t>
        </w:r>
        <w:r>
          <w:tab/>
        </w:r>
        <w:r>
          <w:fldChar w:fldCharType="begin"/>
        </w:r>
        <w:r>
          <w:instrText xml:space="preserve"> PAGEREF _Toc11400 \h </w:instrText>
        </w:r>
        <w:r>
          <w:fldChar w:fldCharType="separate"/>
        </w:r>
        <w:r>
          <w:t>5</w:t>
        </w:r>
        <w:r>
          <w:fldChar w:fldCharType="end"/>
        </w:r>
      </w:hyperlink>
    </w:p>
    <w:p>
      <w:pPr>
        <w:pStyle w:val="TOC1"/>
        <w:tabs>
          <w:tab w:val="right" w:leader="dot" w:pos="8306"/>
        </w:tabs>
      </w:pPr>
      <w:hyperlink w:anchor="_Toc14254" w:history="1">
        <w:r>
          <w:rPr>
            <w:rFonts w:ascii="仿宋" w:eastAsia="仿宋" w:hAnsi="仿宋" w:cs="仿宋" w:hint="eastAsia"/>
            <w:lang w:eastAsia="zh-CN"/>
          </w:rPr>
          <w:t>三、市场分析、调研</w:t>
        </w:r>
        <w:r>
          <w:tab/>
        </w:r>
        <w:r>
          <w:fldChar w:fldCharType="begin"/>
        </w:r>
        <w:r>
          <w:instrText xml:space="preserve"> PAGEREF _Toc14254 \h </w:instrText>
        </w:r>
        <w:r>
          <w:fldChar w:fldCharType="separate"/>
        </w:r>
        <w:r>
          <w:t>7</w:t>
        </w:r>
        <w:r>
          <w:fldChar w:fldCharType="end"/>
        </w:r>
      </w:hyperlink>
    </w:p>
    <w:p>
      <w:pPr>
        <w:pStyle w:val="TOC2"/>
        <w:tabs>
          <w:tab w:val="right" w:leader="dot" w:pos="8306"/>
        </w:tabs>
      </w:pPr>
      <w:hyperlink w:anchor="_Toc21803" w:history="1">
        <w:r>
          <w:rPr>
            <w:rFonts w:ascii="仿宋" w:eastAsia="仿宋" w:hAnsi="仿宋" w:cs="仿宋" w:hint="eastAsia"/>
            <w:lang w:eastAsia="zh-CN"/>
          </w:rPr>
          <w:t>(一)、PTA行业分析</w:t>
        </w:r>
        <w:r>
          <w:tab/>
        </w:r>
        <w:r>
          <w:fldChar w:fldCharType="begin"/>
        </w:r>
        <w:r>
          <w:instrText xml:space="preserve"> PAGEREF _Toc21803 \h </w:instrText>
        </w:r>
        <w:r>
          <w:fldChar w:fldCharType="separate"/>
        </w:r>
        <w:r>
          <w:t>7</w:t>
        </w:r>
        <w:r>
          <w:fldChar w:fldCharType="end"/>
        </w:r>
      </w:hyperlink>
    </w:p>
    <w:p>
      <w:pPr>
        <w:pStyle w:val="TOC2"/>
        <w:tabs>
          <w:tab w:val="right" w:leader="dot" w:pos="8306"/>
        </w:tabs>
      </w:pPr>
      <w:hyperlink w:anchor="_Toc22038" w:history="1">
        <w:r>
          <w:rPr>
            <w:rFonts w:ascii="仿宋" w:eastAsia="仿宋" w:hAnsi="仿宋" w:cs="仿宋" w:hint="eastAsia"/>
            <w:lang w:eastAsia="zh-CN"/>
          </w:rPr>
          <w:t>(二)、PTA市场分析预测</w:t>
        </w:r>
        <w:r>
          <w:tab/>
        </w:r>
        <w:r>
          <w:fldChar w:fldCharType="begin"/>
        </w:r>
        <w:r>
          <w:instrText xml:space="preserve"> PAGEREF _Toc22038 \h </w:instrText>
        </w:r>
        <w:r>
          <w:fldChar w:fldCharType="separate"/>
        </w:r>
        <w:r>
          <w:t>7</w:t>
        </w:r>
        <w:r>
          <w:fldChar w:fldCharType="end"/>
        </w:r>
      </w:hyperlink>
    </w:p>
    <w:p>
      <w:pPr>
        <w:pStyle w:val="TOC1"/>
        <w:tabs>
          <w:tab w:val="right" w:leader="dot" w:pos="8306"/>
        </w:tabs>
      </w:pPr>
      <w:hyperlink w:anchor="_Toc17569" w:history="1">
        <w:r>
          <w:rPr>
            <w:rFonts w:ascii="仿宋" w:eastAsia="仿宋" w:hAnsi="仿宋" w:cs="仿宋" w:hint="eastAsia"/>
            <w:lang w:eastAsia="zh-CN"/>
          </w:rPr>
          <w:t>四、PTA项目危机管理</w:t>
        </w:r>
        <w:r>
          <w:tab/>
        </w:r>
        <w:r>
          <w:fldChar w:fldCharType="begin"/>
        </w:r>
        <w:r>
          <w:instrText xml:space="preserve"> PAGEREF _Toc17569 \h </w:instrText>
        </w:r>
        <w:r>
          <w:fldChar w:fldCharType="separate"/>
        </w:r>
        <w:r>
          <w:t>8</w:t>
        </w:r>
        <w:r>
          <w:fldChar w:fldCharType="end"/>
        </w:r>
      </w:hyperlink>
    </w:p>
    <w:p>
      <w:pPr>
        <w:pStyle w:val="TOC2"/>
        <w:tabs>
          <w:tab w:val="right" w:leader="dot" w:pos="8306"/>
        </w:tabs>
      </w:pPr>
      <w:hyperlink w:anchor="_Toc27846" w:history="1">
        <w:r>
          <w:rPr>
            <w:rFonts w:ascii="仿宋" w:eastAsia="仿宋" w:hAnsi="仿宋" w:cs="仿宋" w:hint="eastAsia"/>
            <w:lang w:eastAsia="zh-CN"/>
          </w:rPr>
          <w:t>(一)、危机预警与识别</w:t>
        </w:r>
        <w:r>
          <w:tab/>
        </w:r>
        <w:r>
          <w:fldChar w:fldCharType="begin"/>
        </w:r>
        <w:r>
          <w:instrText xml:space="preserve"> PAGEREF _Toc27846 \h </w:instrText>
        </w:r>
        <w:r>
          <w:fldChar w:fldCharType="separate"/>
        </w:r>
        <w:r>
          <w:t>8</w:t>
        </w:r>
        <w:r>
          <w:fldChar w:fldCharType="end"/>
        </w:r>
      </w:hyperlink>
    </w:p>
    <w:p>
      <w:pPr>
        <w:pStyle w:val="TOC2"/>
        <w:tabs>
          <w:tab w:val="right" w:leader="dot" w:pos="8306"/>
        </w:tabs>
      </w:pPr>
      <w:hyperlink w:anchor="_Toc503" w:history="1">
        <w:r>
          <w:rPr>
            <w:rFonts w:ascii="仿宋" w:eastAsia="仿宋" w:hAnsi="仿宋" w:cs="仿宋" w:hint="eastAsia"/>
            <w:lang w:eastAsia="zh-CN"/>
          </w:rPr>
          <w:t>(二)、危机应对与恢复</w:t>
        </w:r>
        <w:r>
          <w:tab/>
        </w:r>
        <w:r>
          <w:fldChar w:fldCharType="begin"/>
        </w:r>
        <w:r>
          <w:instrText xml:space="preserve"> PAGEREF _Toc503 \h </w:instrText>
        </w:r>
        <w:r>
          <w:fldChar w:fldCharType="separate"/>
        </w:r>
        <w:r>
          <w:t>9</w:t>
        </w:r>
        <w:r>
          <w:fldChar w:fldCharType="end"/>
        </w:r>
      </w:hyperlink>
    </w:p>
    <w:p>
      <w:pPr>
        <w:pStyle w:val="TOC1"/>
        <w:tabs>
          <w:tab w:val="right" w:leader="dot" w:pos="8306"/>
        </w:tabs>
      </w:pPr>
      <w:hyperlink w:anchor="_Toc7862" w:history="1">
        <w:r>
          <w:rPr>
            <w:rFonts w:ascii="仿宋" w:eastAsia="仿宋" w:hAnsi="仿宋" w:cs="仿宋" w:hint="eastAsia"/>
            <w:lang w:eastAsia="zh-CN"/>
          </w:rPr>
          <w:t>五、工艺说明</w:t>
        </w:r>
        <w:r>
          <w:tab/>
        </w:r>
        <w:r>
          <w:fldChar w:fldCharType="begin"/>
        </w:r>
        <w:r>
          <w:instrText xml:space="preserve"> PAGEREF _Toc7862 \h </w:instrText>
        </w:r>
        <w:r>
          <w:fldChar w:fldCharType="separate"/>
        </w:r>
        <w:r>
          <w:t>11</w:t>
        </w:r>
        <w:r>
          <w:fldChar w:fldCharType="end"/>
        </w:r>
      </w:hyperlink>
    </w:p>
    <w:p>
      <w:pPr>
        <w:pStyle w:val="TOC2"/>
        <w:tabs>
          <w:tab w:val="right" w:leader="dot" w:pos="8306"/>
        </w:tabs>
      </w:pPr>
      <w:hyperlink w:anchor="_Toc25589" w:history="1">
        <w:r>
          <w:rPr>
            <w:rFonts w:ascii="仿宋" w:eastAsia="仿宋" w:hAnsi="仿宋" w:cs="仿宋" w:hint="eastAsia"/>
            <w:lang w:eastAsia="zh-CN"/>
          </w:rPr>
          <w:t>(一)、技术管理特点</w:t>
        </w:r>
        <w:r>
          <w:tab/>
        </w:r>
        <w:r>
          <w:fldChar w:fldCharType="begin"/>
        </w:r>
        <w:r>
          <w:instrText xml:space="preserve"> PAGEREF _Toc25589 \h </w:instrText>
        </w:r>
        <w:r>
          <w:fldChar w:fldCharType="separate"/>
        </w:r>
        <w:r>
          <w:t>11</w:t>
        </w:r>
        <w:r>
          <w:fldChar w:fldCharType="end"/>
        </w:r>
      </w:hyperlink>
    </w:p>
    <w:p>
      <w:pPr>
        <w:pStyle w:val="TOC2"/>
        <w:tabs>
          <w:tab w:val="right" w:leader="dot" w:pos="8306"/>
        </w:tabs>
      </w:pPr>
      <w:hyperlink w:anchor="_Toc28788" w:history="1">
        <w:r>
          <w:rPr>
            <w:rFonts w:ascii="仿宋" w:eastAsia="仿宋" w:hAnsi="仿宋" w:cs="仿宋" w:hint="eastAsia"/>
            <w:lang w:eastAsia="zh-CN"/>
          </w:rPr>
          <w:t>(二)、PTA项目工艺技术设计方案</w:t>
        </w:r>
        <w:r>
          <w:tab/>
        </w:r>
        <w:r>
          <w:fldChar w:fldCharType="begin"/>
        </w:r>
        <w:r>
          <w:instrText xml:space="preserve"> PAGEREF _Toc28788 \h </w:instrText>
        </w:r>
        <w:r>
          <w:fldChar w:fldCharType="separate"/>
        </w:r>
        <w:r>
          <w:t>12</w:t>
        </w:r>
        <w:r>
          <w:fldChar w:fldCharType="end"/>
        </w:r>
      </w:hyperlink>
    </w:p>
    <w:p>
      <w:pPr>
        <w:pStyle w:val="TOC2"/>
        <w:tabs>
          <w:tab w:val="right" w:leader="dot" w:pos="8306"/>
        </w:tabs>
      </w:pPr>
      <w:hyperlink w:anchor="_Toc27186" w:history="1">
        <w:r>
          <w:rPr>
            <w:rFonts w:ascii="仿宋" w:eastAsia="仿宋" w:hAnsi="仿宋" w:cs="仿宋" w:hint="eastAsia"/>
            <w:lang w:eastAsia="zh-CN"/>
          </w:rPr>
          <w:t>(三)、设备选型方案</w:t>
        </w:r>
        <w:r>
          <w:tab/>
        </w:r>
        <w:r>
          <w:fldChar w:fldCharType="begin"/>
        </w:r>
        <w:r>
          <w:instrText xml:space="preserve"> PAGEREF _Toc27186 \h </w:instrText>
        </w:r>
        <w:r>
          <w:fldChar w:fldCharType="separate"/>
        </w:r>
        <w:r>
          <w:t>13</w:t>
        </w:r>
        <w:r>
          <w:fldChar w:fldCharType="end"/>
        </w:r>
      </w:hyperlink>
    </w:p>
    <w:p>
      <w:pPr>
        <w:pStyle w:val="TOC1"/>
        <w:tabs>
          <w:tab w:val="right" w:leader="dot" w:pos="8306"/>
        </w:tabs>
      </w:pPr>
      <w:hyperlink w:anchor="_Toc17270" w:history="1">
        <w:r>
          <w:rPr>
            <w:rFonts w:ascii="仿宋" w:eastAsia="仿宋" w:hAnsi="仿宋" w:cs="仿宋" w:hint="eastAsia"/>
            <w:lang w:eastAsia="zh-CN"/>
          </w:rPr>
          <w:t>六、PTA项目建设单位说明</w:t>
        </w:r>
        <w:r>
          <w:tab/>
        </w:r>
        <w:r>
          <w:fldChar w:fldCharType="begin"/>
        </w:r>
        <w:r>
          <w:instrText xml:space="preserve"> PAGEREF _Toc17270 \h </w:instrText>
        </w:r>
        <w:r>
          <w:fldChar w:fldCharType="separate"/>
        </w:r>
        <w:r>
          <w:t>14</w:t>
        </w:r>
        <w:r>
          <w:fldChar w:fldCharType="end"/>
        </w:r>
      </w:hyperlink>
    </w:p>
    <w:p>
      <w:pPr>
        <w:pStyle w:val="TOC2"/>
        <w:tabs>
          <w:tab w:val="right" w:leader="dot" w:pos="8306"/>
        </w:tabs>
      </w:pPr>
      <w:hyperlink w:anchor="_Toc14239" w:history="1">
        <w:r>
          <w:rPr>
            <w:rFonts w:ascii="仿宋" w:eastAsia="仿宋" w:hAnsi="仿宋" w:cs="仿宋" w:hint="eastAsia"/>
            <w:lang w:eastAsia="zh-CN"/>
          </w:rPr>
          <w:t>(一)、PTA项目承办单位基本情况</w:t>
        </w:r>
        <w:r>
          <w:tab/>
        </w:r>
        <w:r>
          <w:fldChar w:fldCharType="begin"/>
        </w:r>
        <w:r>
          <w:instrText xml:space="preserve"> PAGEREF _Toc14239 \h </w:instrText>
        </w:r>
        <w:r>
          <w:fldChar w:fldCharType="separate"/>
        </w:r>
        <w:r>
          <w:t>14</w:t>
        </w:r>
        <w:r>
          <w:fldChar w:fldCharType="end"/>
        </w:r>
      </w:hyperlink>
    </w:p>
    <w:p>
      <w:pPr>
        <w:pStyle w:val="TOC2"/>
        <w:tabs>
          <w:tab w:val="right" w:leader="dot" w:pos="8306"/>
        </w:tabs>
      </w:pPr>
      <w:hyperlink w:anchor="_Toc8436" w:history="1">
        <w:r>
          <w:rPr>
            <w:rFonts w:ascii="仿宋" w:eastAsia="仿宋" w:hAnsi="仿宋" w:cs="仿宋" w:hint="eastAsia"/>
            <w:lang w:eastAsia="zh-CN"/>
          </w:rPr>
          <w:t>(二)、公司经济效益分析</w:t>
        </w:r>
        <w:r>
          <w:tab/>
        </w:r>
        <w:r>
          <w:fldChar w:fldCharType="begin"/>
        </w:r>
        <w:r>
          <w:instrText xml:space="preserve"> PAGEREF _Toc8436 \h </w:instrText>
        </w:r>
        <w:r>
          <w:fldChar w:fldCharType="separate"/>
        </w:r>
        <w:r>
          <w:t>15</w:t>
        </w:r>
        <w:r>
          <w:fldChar w:fldCharType="end"/>
        </w:r>
      </w:hyperlink>
    </w:p>
    <w:p>
      <w:pPr>
        <w:pStyle w:val="TOC1"/>
        <w:tabs>
          <w:tab w:val="right" w:leader="dot" w:pos="8306"/>
        </w:tabs>
      </w:pPr>
      <w:hyperlink w:anchor="_Toc633" w:history="1">
        <w:r>
          <w:rPr>
            <w:rFonts w:ascii="仿宋" w:eastAsia="仿宋" w:hAnsi="仿宋" w:cs="仿宋" w:hint="eastAsia"/>
            <w:lang w:eastAsia="zh-CN"/>
          </w:rPr>
          <w:t>七、PTA项目人力资源培养与发展</w:t>
        </w:r>
        <w:r>
          <w:tab/>
        </w:r>
        <w:r>
          <w:fldChar w:fldCharType="begin"/>
        </w:r>
        <w:r>
          <w:instrText xml:space="preserve"> PAGEREF _Toc633 \h </w:instrText>
        </w:r>
        <w:r>
          <w:fldChar w:fldCharType="separate"/>
        </w:r>
        <w:r>
          <w:t>16</w:t>
        </w:r>
        <w:r>
          <w:fldChar w:fldCharType="end"/>
        </w:r>
      </w:hyperlink>
    </w:p>
    <w:p>
      <w:pPr>
        <w:pStyle w:val="TOC2"/>
        <w:tabs>
          <w:tab w:val="right" w:leader="dot" w:pos="8306"/>
        </w:tabs>
      </w:pPr>
      <w:hyperlink w:anchor="_Toc30864" w:history="1">
        <w:r>
          <w:rPr>
            <w:rFonts w:ascii="仿宋" w:eastAsia="仿宋" w:hAnsi="仿宋" w:cs="仿宋" w:hint="eastAsia"/>
            <w:lang w:eastAsia="zh-CN"/>
          </w:rPr>
          <w:t>(一)、人才需求与规划</w:t>
        </w:r>
        <w:r>
          <w:tab/>
        </w:r>
        <w:r>
          <w:fldChar w:fldCharType="begin"/>
        </w:r>
        <w:r>
          <w:instrText xml:space="preserve"> PAGEREF _Toc30864 \h </w:instrText>
        </w:r>
        <w:r>
          <w:fldChar w:fldCharType="separate"/>
        </w:r>
        <w:r>
          <w:t>16</w:t>
        </w:r>
        <w:r>
          <w:fldChar w:fldCharType="end"/>
        </w:r>
      </w:hyperlink>
    </w:p>
    <w:p>
      <w:pPr>
        <w:pStyle w:val="TOC2"/>
        <w:tabs>
          <w:tab w:val="right" w:leader="dot" w:pos="8306"/>
        </w:tabs>
      </w:pPr>
      <w:hyperlink w:anchor="_Toc11463" w:history="1">
        <w:r>
          <w:rPr>
            <w:rFonts w:ascii="仿宋" w:eastAsia="仿宋" w:hAnsi="仿宋" w:cs="仿宋" w:hint="eastAsia"/>
            <w:lang w:eastAsia="zh-CN"/>
          </w:rPr>
          <w:t>(二)、培训与发展计划</w:t>
        </w:r>
        <w:r>
          <w:tab/>
        </w:r>
        <w:r>
          <w:fldChar w:fldCharType="begin"/>
        </w:r>
        <w:r>
          <w:instrText xml:space="preserve"> PAGEREF _Toc11463 \h </w:instrText>
        </w:r>
        <w:r>
          <w:fldChar w:fldCharType="separate"/>
        </w:r>
        <w:r>
          <w:t>16</w:t>
        </w:r>
        <w:r>
          <w:fldChar w:fldCharType="end"/>
        </w:r>
      </w:hyperlink>
    </w:p>
    <w:p>
      <w:pPr>
        <w:pStyle w:val="TOC1"/>
        <w:tabs>
          <w:tab w:val="right" w:leader="dot" w:pos="8306"/>
        </w:tabs>
      </w:pPr>
      <w:hyperlink w:anchor="_Toc22879" w:history="1">
        <w:r>
          <w:rPr>
            <w:rFonts w:ascii="仿宋" w:eastAsia="仿宋" w:hAnsi="仿宋" w:cs="仿宋" w:hint="eastAsia"/>
            <w:lang w:eastAsia="zh-CN"/>
          </w:rPr>
          <w:t>八、生产安全保护</w:t>
        </w:r>
        <w:r>
          <w:tab/>
        </w:r>
        <w:r>
          <w:fldChar w:fldCharType="begin"/>
        </w:r>
        <w:r>
          <w:instrText xml:space="preserve"> PAGEREF _Toc22879 \h </w:instrText>
        </w:r>
        <w:r>
          <w:fldChar w:fldCharType="separate"/>
        </w:r>
        <w:r>
          <w:t>17</w:t>
        </w:r>
        <w:r>
          <w:fldChar w:fldCharType="end"/>
        </w:r>
      </w:hyperlink>
    </w:p>
    <w:p>
      <w:pPr>
        <w:pStyle w:val="TOC2"/>
        <w:tabs>
          <w:tab w:val="right" w:leader="dot" w:pos="8306"/>
        </w:tabs>
      </w:pPr>
      <w:hyperlink w:anchor="_Toc4559" w:history="1">
        <w:r>
          <w:rPr>
            <w:rFonts w:ascii="仿宋" w:eastAsia="仿宋" w:hAnsi="仿宋" w:cs="仿宋" w:hint="eastAsia"/>
            <w:lang w:eastAsia="zh-CN"/>
          </w:rPr>
          <w:t>(一)、消防安全</w:t>
        </w:r>
        <w:r>
          <w:tab/>
        </w:r>
        <w:r>
          <w:fldChar w:fldCharType="begin"/>
        </w:r>
        <w:r>
          <w:instrText xml:space="preserve"> PAGEREF _Toc4559 \h </w:instrText>
        </w:r>
        <w:r>
          <w:fldChar w:fldCharType="separate"/>
        </w:r>
        <w:r>
          <w:t>17</w:t>
        </w:r>
        <w:r>
          <w:fldChar w:fldCharType="end"/>
        </w:r>
      </w:hyperlink>
    </w:p>
    <w:p>
      <w:pPr>
        <w:pStyle w:val="TOC2"/>
        <w:tabs>
          <w:tab w:val="right" w:leader="dot" w:pos="8306"/>
        </w:tabs>
      </w:pPr>
      <w:hyperlink w:anchor="_Toc8203" w:history="1">
        <w:r>
          <w:rPr>
            <w:rFonts w:ascii="仿宋" w:eastAsia="仿宋" w:hAnsi="仿宋" w:cs="仿宋" w:hint="eastAsia"/>
            <w:lang w:eastAsia="zh-CN"/>
          </w:rPr>
          <w:t>(二)、防火防爆总图布置措施</w:t>
        </w:r>
        <w:r>
          <w:tab/>
        </w:r>
        <w:r>
          <w:fldChar w:fldCharType="begin"/>
        </w:r>
        <w:r>
          <w:instrText xml:space="preserve"> PAGEREF _Toc8203 \h </w:instrText>
        </w:r>
        <w:r>
          <w:fldChar w:fldCharType="separate"/>
        </w:r>
        <w:r>
          <w:t>18</w:t>
        </w:r>
        <w:r>
          <w:fldChar w:fldCharType="end"/>
        </w:r>
      </w:hyperlink>
    </w:p>
    <w:p>
      <w:pPr>
        <w:pStyle w:val="TOC2"/>
        <w:tabs>
          <w:tab w:val="right" w:leader="dot" w:pos="8306"/>
        </w:tabs>
      </w:pPr>
      <w:hyperlink w:anchor="_Toc14372" w:history="1">
        <w:r>
          <w:rPr>
            <w:rFonts w:ascii="仿宋" w:eastAsia="仿宋" w:hAnsi="仿宋" w:cs="仿宋" w:hint="eastAsia"/>
            <w:lang w:eastAsia="zh-CN"/>
          </w:rPr>
          <w:t>(三)、自然灾害防范措施</w:t>
        </w:r>
        <w:r>
          <w:tab/>
        </w:r>
        <w:r>
          <w:fldChar w:fldCharType="begin"/>
        </w:r>
        <w:r>
          <w:instrText xml:space="preserve"> PAGEREF _Toc14372 \h </w:instrText>
        </w:r>
        <w:r>
          <w:fldChar w:fldCharType="separate"/>
        </w:r>
        <w:r>
          <w:t>19</w:t>
        </w:r>
        <w:r>
          <w:fldChar w:fldCharType="end"/>
        </w:r>
      </w:hyperlink>
    </w:p>
    <w:p>
      <w:pPr>
        <w:pStyle w:val="TOC2"/>
        <w:tabs>
          <w:tab w:val="right" w:leader="dot" w:pos="8306"/>
        </w:tabs>
      </w:pPr>
      <w:hyperlink w:anchor="_Toc11041" w:history="1">
        <w:r>
          <w:rPr>
            <w:rFonts w:ascii="仿宋" w:eastAsia="仿宋" w:hAnsi="仿宋" w:cs="仿宋" w:hint="eastAsia"/>
            <w:lang w:eastAsia="zh-CN"/>
          </w:rPr>
          <w:t>(四)、安全色及安全标志使用要求</w:t>
        </w:r>
        <w:r>
          <w:tab/>
        </w:r>
        <w:r>
          <w:fldChar w:fldCharType="begin"/>
        </w:r>
        <w:r>
          <w:instrText xml:space="preserve"> PAGEREF _Toc11041 \h </w:instrText>
        </w:r>
        <w:r>
          <w:fldChar w:fldCharType="separate"/>
        </w:r>
        <w:r>
          <w:t>20</w:t>
        </w:r>
        <w:r>
          <w:fldChar w:fldCharType="end"/>
        </w:r>
      </w:hyperlink>
    </w:p>
    <w:p>
      <w:pPr>
        <w:pStyle w:val="TOC2"/>
        <w:tabs>
          <w:tab w:val="right" w:leader="dot" w:pos="8306"/>
        </w:tabs>
      </w:pPr>
      <w:hyperlink w:anchor="_Toc21822" w:history="1">
        <w:r>
          <w:rPr>
            <w:rFonts w:ascii="仿宋" w:eastAsia="仿宋" w:hAnsi="仿宋" w:cs="仿宋" w:hint="eastAsia"/>
            <w:lang w:eastAsia="zh-CN"/>
          </w:rPr>
          <w:t>(五)、防尘防毒措施</w:t>
        </w:r>
        <w:r>
          <w:tab/>
        </w:r>
        <w:r>
          <w:fldChar w:fldCharType="begin"/>
        </w:r>
        <w:r>
          <w:instrText xml:space="preserve"> PAGEREF _Toc21822 \h </w:instrText>
        </w:r>
        <w:r>
          <w:fldChar w:fldCharType="separate"/>
        </w:r>
        <w:r>
          <w:t>21</w:t>
        </w:r>
        <w:r>
          <w:fldChar w:fldCharType="end"/>
        </w:r>
      </w:hyperlink>
    </w:p>
    <w:p>
      <w:pPr>
        <w:pStyle w:val="TOC2"/>
        <w:tabs>
          <w:tab w:val="right" w:leader="dot" w:pos="8306"/>
        </w:tabs>
      </w:pPr>
      <w:hyperlink w:anchor="_Toc28372" w:history="1">
        <w:r>
          <w:rPr>
            <w:rFonts w:ascii="仿宋" w:eastAsia="仿宋" w:hAnsi="仿宋" w:cs="仿宋" w:hint="eastAsia"/>
            <w:lang w:eastAsia="zh-CN"/>
          </w:rPr>
          <w:t>(六)、防静电、触电防护及防雷措施</w:t>
        </w:r>
        <w:r>
          <w:tab/>
        </w:r>
        <w:r>
          <w:fldChar w:fldCharType="begin"/>
        </w:r>
        <w:r>
          <w:instrText xml:space="preserve"> PAGEREF _Toc28372 \h </w:instrText>
        </w:r>
        <w:r>
          <w:fldChar w:fldCharType="separate"/>
        </w:r>
        <w:r>
          <w:t>22</w:t>
        </w:r>
        <w:r>
          <w:fldChar w:fldCharType="end"/>
        </w:r>
      </w:hyperlink>
    </w:p>
    <w:p>
      <w:pPr>
        <w:pStyle w:val="TOC2"/>
        <w:tabs>
          <w:tab w:val="right" w:leader="dot" w:pos="8306"/>
        </w:tabs>
      </w:pPr>
      <w:hyperlink w:anchor="_Toc14014" w:history="1">
        <w:r>
          <w:rPr>
            <w:rFonts w:ascii="仿宋" w:eastAsia="仿宋" w:hAnsi="仿宋" w:cs="仿宋" w:hint="eastAsia"/>
            <w:lang w:eastAsia="zh-CN"/>
          </w:rPr>
          <w:t>(七)、机械设备安全保障措施</w:t>
        </w:r>
        <w:r>
          <w:tab/>
        </w:r>
        <w:r>
          <w:fldChar w:fldCharType="begin"/>
        </w:r>
        <w:r>
          <w:instrText xml:space="preserve"> PAGEREF _Toc14014 \h </w:instrText>
        </w:r>
        <w:r>
          <w:fldChar w:fldCharType="separate"/>
        </w:r>
        <w:r>
          <w:t>23</w:t>
        </w:r>
        <w:r>
          <w:fldChar w:fldCharType="end"/>
        </w:r>
      </w:hyperlink>
    </w:p>
    <w:p>
      <w:pPr>
        <w:pStyle w:val="TOC1"/>
        <w:tabs>
          <w:tab w:val="right" w:leader="dot" w:pos="8306"/>
        </w:tabs>
      </w:pPr>
      <w:hyperlink w:anchor="_Toc19374" w:history="1">
        <w:r>
          <w:rPr>
            <w:rFonts w:ascii="仿宋" w:eastAsia="仿宋" w:hAnsi="仿宋" w:cs="仿宋" w:hint="eastAsia"/>
            <w:lang w:eastAsia="zh-CN"/>
          </w:rPr>
          <w:t>九、PTA项目社会影响</w:t>
        </w:r>
        <w:r>
          <w:tab/>
        </w:r>
        <w:r>
          <w:fldChar w:fldCharType="begin"/>
        </w:r>
        <w:r>
          <w:instrText xml:space="preserve"> PAGEREF _Toc19374 \h </w:instrText>
        </w:r>
        <w:r>
          <w:fldChar w:fldCharType="separate"/>
        </w:r>
        <w:r>
          <w:t>24</w:t>
        </w:r>
        <w:r>
          <w:fldChar w:fldCharType="end"/>
        </w:r>
      </w:hyperlink>
    </w:p>
    <w:p>
      <w:pPr>
        <w:pStyle w:val="TOC2"/>
        <w:tabs>
          <w:tab w:val="right" w:leader="dot" w:pos="8306"/>
        </w:tabs>
      </w:pPr>
      <w:hyperlink w:anchor="_Toc1729" w:history="1">
        <w:r>
          <w:rPr>
            <w:rFonts w:ascii="仿宋" w:eastAsia="仿宋" w:hAnsi="仿宋" w:cs="仿宋" w:hint="eastAsia"/>
            <w:lang w:eastAsia="zh-CN"/>
          </w:rPr>
          <w:t>(一)、社会责任与义务</w:t>
        </w:r>
        <w:r>
          <w:tab/>
        </w:r>
        <w:r>
          <w:fldChar w:fldCharType="begin"/>
        </w:r>
        <w:r>
          <w:instrText xml:space="preserve"> PAGEREF _Toc1729 \h </w:instrText>
        </w:r>
        <w:r>
          <w:fldChar w:fldCharType="separate"/>
        </w:r>
        <w:r>
          <w:t>24</w:t>
        </w:r>
        <w:r>
          <w:fldChar w:fldCharType="end"/>
        </w:r>
      </w:hyperlink>
    </w:p>
    <w:p>
      <w:pPr>
        <w:pStyle w:val="TOC2"/>
        <w:tabs>
          <w:tab w:val="right" w:leader="dot" w:pos="8306"/>
        </w:tabs>
      </w:pPr>
      <w:hyperlink w:anchor="_Toc26640" w:history="1">
        <w:r>
          <w:rPr>
            <w:rFonts w:ascii="仿宋" w:eastAsia="仿宋" w:hAnsi="仿宋" w:cs="仿宋" w:hint="eastAsia"/>
            <w:lang w:eastAsia="zh-CN"/>
          </w:rPr>
          <w:t>(二)、社会参与与沟通</w:t>
        </w:r>
        <w:r>
          <w:tab/>
        </w:r>
        <w:r>
          <w:fldChar w:fldCharType="begin"/>
        </w:r>
        <w:r>
          <w:instrText xml:space="preserve"> PAGEREF _Toc26640 \h </w:instrText>
        </w:r>
        <w:r>
          <w:fldChar w:fldCharType="separate"/>
        </w:r>
        <w:r>
          <w:t>25</w:t>
        </w:r>
        <w:r>
          <w:fldChar w:fldCharType="end"/>
        </w:r>
      </w:hyperlink>
    </w:p>
    <w:p>
      <w:pPr>
        <w:pStyle w:val="TOC1"/>
        <w:tabs>
          <w:tab w:val="right" w:leader="dot" w:pos="8306"/>
        </w:tabs>
      </w:pPr>
      <w:hyperlink w:anchor="_Toc19449" w:history="1">
        <w:r>
          <w:rPr>
            <w:rFonts w:ascii="仿宋" w:eastAsia="仿宋" w:hAnsi="仿宋" w:cs="仿宋" w:hint="eastAsia"/>
            <w:lang w:eastAsia="zh-CN"/>
          </w:rPr>
          <w:t>十、PTA项目经营效益</w:t>
        </w:r>
        <w:r>
          <w:tab/>
        </w:r>
        <w:r>
          <w:fldChar w:fldCharType="begin"/>
        </w:r>
        <w:r>
          <w:instrText xml:space="preserve"> PAGEREF _Toc19449 \h </w:instrText>
        </w:r>
        <w:r>
          <w:fldChar w:fldCharType="separate"/>
        </w:r>
        <w:r>
          <w:t>26</w:t>
        </w:r>
        <w:r>
          <w:fldChar w:fldCharType="end"/>
        </w:r>
      </w:hyperlink>
    </w:p>
    <w:p>
      <w:pPr>
        <w:pStyle w:val="TOC2"/>
        <w:tabs>
          <w:tab w:val="right" w:leader="dot" w:pos="8306"/>
        </w:tabs>
      </w:pPr>
      <w:hyperlink w:anchor="_Toc2673" w:history="1">
        <w:r>
          <w:rPr>
            <w:rFonts w:ascii="仿宋" w:eastAsia="仿宋" w:hAnsi="仿宋" w:cs="仿宋" w:hint="eastAsia"/>
            <w:lang w:eastAsia="zh-CN"/>
          </w:rPr>
          <w:t>(一)、经济评价财务测算</w:t>
        </w:r>
        <w:r>
          <w:tab/>
        </w:r>
        <w:r>
          <w:fldChar w:fldCharType="begin"/>
        </w:r>
        <w:r>
          <w:instrText xml:space="preserve"> PAGEREF _Toc2673 \h </w:instrText>
        </w:r>
        <w:r>
          <w:fldChar w:fldCharType="separate"/>
        </w:r>
        <w:r>
          <w:t>26</w:t>
        </w:r>
        <w:r>
          <w:fldChar w:fldCharType="end"/>
        </w:r>
      </w:hyperlink>
    </w:p>
    <w:p>
      <w:pPr>
        <w:pStyle w:val="TOC2"/>
        <w:tabs>
          <w:tab w:val="right" w:leader="dot" w:pos="8306"/>
        </w:tabs>
      </w:pPr>
      <w:hyperlink w:anchor="_Toc19298" w:history="1">
        <w:r>
          <w:rPr>
            <w:rFonts w:ascii="仿宋" w:eastAsia="仿宋" w:hAnsi="仿宋" w:cs="仿宋" w:hint="eastAsia"/>
            <w:lang w:eastAsia="zh-CN"/>
          </w:rPr>
          <w:t>(二)、PTA项目盈利能力分析</w:t>
        </w:r>
        <w:r>
          <w:tab/>
        </w:r>
        <w:r>
          <w:fldChar w:fldCharType="begin"/>
        </w:r>
        <w:r>
          <w:instrText xml:space="preserve"> PAGEREF _Toc19298 \h </w:instrText>
        </w:r>
        <w:r>
          <w:fldChar w:fldCharType="separate"/>
        </w:r>
        <w:r>
          <w:t>27</w:t>
        </w:r>
        <w:r>
          <w:fldChar w:fldCharType="end"/>
        </w:r>
      </w:hyperlink>
    </w:p>
    <w:p>
      <w:pPr>
        <w:pStyle w:val="TOC1"/>
        <w:tabs>
          <w:tab w:val="right" w:leader="dot" w:pos="8306"/>
        </w:tabs>
      </w:pPr>
      <w:hyperlink w:anchor="_Toc8881" w:history="1">
        <w:r>
          <w:rPr>
            <w:rFonts w:ascii="仿宋" w:eastAsia="仿宋" w:hAnsi="仿宋" w:cs="仿宋" w:hint="eastAsia"/>
            <w:lang w:eastAsia="zh-CN"/>
          </w:rPr>
          <w:t>十一、PTA项目环境影响分析</w:t>
        </w:r>
        <w:r>
          <w:tab/>
        </w:r>
        <w:r>
          <w:fldChar w:fldCharType="begin"/>
        </w:r>
        <w:r>
          <w:instrText xml:space="preserve"> PAGEREF _Toc8881 \h </w:instrText>
        </w:r>
        <w:r>
          <w:fldChar w:fldCharType="separate"/>
        </w:r>
        <w:r>
          <w:t>28</w:t>
        </w:r>
        <w:r>
          <w:fldChar w:fldCharType="end"/>
        </w:r>
      </w:hyperlink>
    </w:p>
    <w:p>
      <w:pPr>
        <w:pStyle w:val="TOC2"/>
        <w:tabs>
          <w:tab w:val="right" w:leader="dot" w:pos="8306"/>
        </w:tabs>
      </w:pPr>
      <w:hyperlink w:anchor="_Toc24783" w:history="1">
        <w:r>
          <w:rPr>
            <w:rFonts w:ascii="仿宋" w:eastAsia="仿宋" w:hAnsi="仿宋" w:cs="仿宋" w:hint="eastAsia"/>
            <w:lang w:eastAsia="zh-CN"/>
          </w:rPr>
          <w:t>(一)、建设区域环境质量现状</w:t>
        </w:r>
        <w:r>
          <w:tab/>
        </w:r>
        <w:r>
          <w:fldChar w:fldCharType="begin"/>
        </w:r>
        <w:r>
          <w:instrText xml:space="preserve"> PAGEREF _Toc24783 \h </w:instrText>
        </w:r>
        <w:r>
          <w:fldChar w:fldCharType="separate"/>
        </w:r>
        <w:r>
          <w:t>28</w:t>
        </w:r>
        <w:r>
          <w:fldChar w:fldCharType="end"/>
        </w:r>
      </w:hyperlink>
    </w:p>
    <w:p>
      <w:pPr>
        <w:pStyle w:val="TOC2"/>
        <w:tabs>
          <w:tab w:val="right" w:leader="dot" w:pos="8306"/>
        </w:tabs>
      </w:pPr>
      <w:hyperlink w:anchor="_Toc25349" w:history="1">
        <w:r>
          <w:rPr>
            <w:rFonts w:ascii="仿宋" w:eastAsia="仿宋" w:hAnsi="仿宋" w:cs="仿宋" w:hint="eastAsia"/>
            <w:lang w:eastAsia="zh-CN"/>
          </w:rPr>
          <w:t>(二)、建设期环境保护</w:t>
        </w:r>
        <w:r>
          <w:tab/>
        </w:r>
        <w:r>
          <w:fldChar w:fldCharType="begin"/>
        </w:r>
        <w:r>
          <w:instrText xml:space="preserve"> PAGEREF _Toc25349 \h </w:instrText>
        </w:r>
        <w:r>
          <w:fldChar w:fldCharType="separate"/>
        </w:r>
        <w:r>
          <w:t>29</w:t>
        </w:r>
        <w:r>
          <w:fldChar w:fldCharType="end"/>
        </w:r>
      </w:hyperlink>
    </w:p>
    <w:p>
      <w:pPr>
        <w:pStyle w:val="TOC2"/>
        <w:tabs>
          <w:tab w:val="right" w:leader="dot" w:pos="8306"/>
        </w:tabs>
      </w:pPr>
      <w:hyperlink w:anchor="_Toc19616" w:history="1">
        <w:r>
          <w:rPr>
            <w:rFonts w:ascii="仿宋" w:eastAsia="仿宋" w:hAnsi="仿宋" w:cs="仿宋" w:hint="eastAsia"/>
            <w:lang w:eastAsia="zh-CN"/>
          </w:rPr>
          <w:t>(三)、运营期环境保护</w:t>
        </w:r>
        <w:r>
          <w:tab/>
        </w:r>
        <w:r>
          <w:fldChar w:fldCharType="begin"/>
        </w:r>
        <w:r>
          <w:instrText xml:space="preserve"> PAGEREF _Toc19616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99" w:history="1">
        <w:r>
          <w:rPr>
            <w:rFonts w:ascii="仿宋" w:eastAsia="仿宋" w:hAnsi="仿宋" w:cs="仿宋" w:hint="eastAsia"/>
            <w:lang w:eastAsia="zh-CN"/>
          </w:rPr>
          <w:t>(四)、PTA项目建设对区域经济的影响</w:t>
        </w:r>
        <w:r>
          <w:tab/>
        </w:r>
        <w:r>
          <w:fldChar w:fldCharType="begin"/>
        </w:r>
        <w:r>
          <w:instrText xml:space="preserve"> PAGEREF _Toc3399 \h </w:instrText>
        </w:r>
        <w:r>
          <w:fldChar w:fldCharType="separate"/>
        </w:r>
        <w:r>
          <w:t>32</w:t>
        </w:r>
        <w:r>
          <w:fldChar w:fldCharType="end"/>
        </w:r>
      </w:hyperlink>
    </w:p>
    <w:p>
      <w:pPr>
        <w:pStyle w:val="TOC2"/>
        <w:tabs>
          <w:tab w:val="right" w:leader="dot" w:pos="8306"/>
        </w:tabs>
      </w:pPr>
      <w:hyperlink w:anchor="_Toc10333" w:history="1">
        <w:r>
          <w:rPr>
            <w:rFonts w:ascii="仿宋" w:eastAsia="仿宋" w:hAnsi="仿宋" w:cs="仿宋" w:hint="eastAsia"/>
            <w:lang w:eastAsia="zh-CN"/>
          </w:rPr>
          <w:t>(五)、废弃物处理</w:t>
        </w:r>
        <w:r>
          <w:tab/>
        </w:r>
        <w:r>
          <w:fldChar w:fldCharType="begin"/>
        </w:r>
        <w:r>
          <w:instrText xml:space="preserve"> PAGEREF _Toc10333 \h </w:instrText>
        </w:r>
        <w:r>
          <w:fldChar w:fldCharType="separate"/>
        </w:r>
        <w:r>
          <w:t>34</w:t>
        </w:r>
        <w:r>
          <w:fldChar w:fldCharType="end"/>
        </w:r>
      </w:hyperlink>
    </w:p>
    <w:p>
      <w:pPr>
        <w:pStyle w:val="TOC2"/>
        <w:tabs>
          <w:tab w:val="right" w:leader="dot" w:pos="8306"/>
        </w:tabs>
      </w:pPr>
      <w:hyperlink w:anchor="_Toc32680" w:history="1">
        <w:r>
          <w:rPr>
            <w:rFonts w:ascii="仿宋" w:eastAsia="仿宋" w:hAnsi="仿宋" w:cs="仿宋" w:hint="eastAsia"/>
            <w:lang w:eastAsia="zh-CN"/>
          </w:rPr>
          <w:t>(六)、特殊环境影响分析</w:t>
        </w:r>
        <w:r>
          <w:tab/>
        </w:r>
        <w:r>
          <w:fldChar w:fldCharType="begin"/>
        </w:r>
        <w:r>
          <w:instrText xml:space="preserve"> PAGEREF _Toc32680 \h </w:instrText>
        </w:r>
        <w:r>
          <w:fldChar w:fldCharType="separate"/>
        </w:r>
        <w:r>
          <w:t>35</w:t>
        </w:r>
        <w:r>
          <w:fldChar w:fldCharType="end"/>
        </w:r>
      </w:hyperlink>
    </w:p>
    <w:p>
      <w:pPr>
        <w:pStyle w:val="TOC2"/>
        <w:tabs>
          <w:tab w:val="right" w:leader="dot" w:pos="8306"/>
        </w:tabs>
      </w:pPr>
      <w:hyperlink w:anchor="_Toc275" w:history="1">
        <w:r>
          <w:rPr>
            <w:rFonts w:ascii="仿宋" w:eastAsia="仿宋" w:hAnsi="仿宋" w:cs="仿宋" w:hint="eastAsia"/>
            <w:lang w:eastAsia="zh-CN"/>
          </w:rPr>
          <w:t>(七)、清洁生产</w:t>
        </w:r>
        <w:r>
          <w:tab/>
        </w:r>
        <w:r>
          <w:fldChar w:fldCharType="begin"/>
        </w:r>
        <w:r>
          <w:instrText xml:space="preserve"> PAGEREF _Toc275 \h </w:instrText>
        </w:r>
        <w:r>
          <w:fldChar w:fldCharType="separate"/>
        </w:r>
        <w:r>
          <w:t>36</w:t>
        </w:r>
        <w:r>
          <w:fldChar w:fldCharType="end"/>
        </w:r>
      </w:hyperlink>
    </w:p>
    <w:p>
      <w:pPr>
        <w:pStyle w:val="TOC2"/>
        <w:tabs>
          <w:tab w:val="right" w:leader="dot" w:pos="8306"/>
        </w:tabs>
      </w:pPr>
      <w:hyperlink w:anchor="_Toc9241" w:history="1">
        <w:r>
          <w:rPr>
            <w:rFonts w:ascii="仿宋" w:eastAsia="仿宋" w:hAnsi="仿宋" w:cs="仿宋" w:hint="eastAsia"/>
            <w:lang w:eastAsia="zh-CN"/>
          </w:rPr>
          <w:t>(八)、环境保护综合评价</w:t>
        </w:r>
        <w:r>
          <w:tab/>
        </w:r>
        <w:r>
          <w:fldChar w:fldCharType="begin"/>
        </w:r>
        <w:r>
          <w:instrText xml:space="preserve"> PAGEREF _Toc9241 \h </w:instrText>
        </w:r>
        <w:r>
          <w:fldChar w:fldCharType="separate"/>
        </w:r>
        <w:r>
          <w:t>37</w:t>
        </w:r>
        <w:r>
          <w:fldChar w:fldCharType="end"/>
        </w:r>
      </w:hyperlink>
    </w:p>
    <w:p>
      <w:pPr>
        <w:pStyle w:val="TOC1"/>
        <w:tabs>
          <w:tab w:val="right" w:leader="dot" w:pos="8306"/>
        </w:tabs>
      </w:pPr>
      <w:hyperlink w:anchor="_Toc19873" w:history="1">
        <w:r>
          <w:rPr>
            <w:rFonts w:ascii="仿宋" w:eastAsia="仿宋" w:hAnsi="仿宋" w:cs="仿宋" w:hint="eastAsia"/>
            <w:lang w:eastAsia="zh-CN"/>
          </w:rPr>
          <w:t>十二、PTA项目投资规划</w:t>
        </w:r>
        <w:r>
          <w:tab/>
        </w:r>
        <w:r>
          <w:fldChar w:fldCharType="begin"/>
        </w:r>
        <w:r>
          <w:instrText xml:space="preserve"> PAGEREF _Toc19873 \h </w:instrText>
        </w:r>
        <w:r>
          <w:fldChar w:fldCharType="separate"/>
        </w:r>
        <w:r>
          <w:t>38</w:t>
        </w:r>
        <w:r>
          <w:fldChar w:fldCharType="end"/>
        </w:r>
      </w:hyperlink>
    </w:p>
    <w:p>
      <w:pPr>
        <w:pStyle w:val="TOC2"/>
        <w:tabs>
          <w:tab w:val="right" w:leader="dot" w:pos="8306"/>
        </w:tabs>
      </w:pPr>
      <w:hyperlink w:anchor="_Toc16365" w:history="1">
        <w:r>
          <w:rPr>
            <w:rFonts w:ascii="仿宋" w:eastAsia="仿宋" w:hAnsi="仿宋" w:cs="仿宋" w:hint="eastAsia"/>
            <w:lang w:eastAsia="zh-CN"/>
          </w:rPr>
          <w:t>(一)、PTA项目总投资估算</w:t>
        </w:r>
        <w:r>
          <w:tab/>
        </w:r>
        <w:r>
          <w:fldChar w:fldCharType="begin"/>
        </w:r>
        <w:r>
          <w:instrText xml:space="preserve"> PAGEREF _Toc16365 \h </w:instrText>
        </w:r>
        <w:r>
          <w:fldChar w:fldCharType="separate"/>
        </w:r>
        <w:r>
          <w:t>38</w:t>
        </w:r>
        <w:r>
          <w:fldChar w:fldCharType="end"/>
        </w:r>
      </w:hyperlink>
    </w:p>
    <w:p>
      <w:pPr>
        <w:pStyle w:val="TOC2"/>
        <w:tabs>
          <w:tab w:val="right" w:leader="dot" w:pos="8306"/>
        </w:tabs>
      </w:pPr>
      <w:hyperlink w:anchor="_Toc26707" w:history="1">
        <w:r>
          <w:rPr>
            <w:rFonts w:ascii="仿宋" w:eastAsia="仿宋" w:hAnsi="仿宋" w:cs="仿宋" w:hint="eastAsia"/>
            <w:lang w:eastAsia="zh-CN"/>
          </w:rPr>
          <w:t>(二)、资金筹措</w:t>
        </w:r>
        <w:r>
          <w:tab/>
        </w:r>
        <w:r>
          <w:fldChar w:fldCharType="begin"/>
        </w:r>
        <w:r>
          <w:instrText xml:space="preserve"> PAGEREF _Toc26707 \h </w:instrText>
        </w:r>
        <w:r>
          <w:fldChar w:fldCharType="separate"/>
        </w:r>
        <w:r>
          <w:t>40</w:t>
        </w:r>
        <w:r>
          <w:fldChar w:fldCharType="end"/>
        </w:r>
      </w:hyperlink>
    </w:p>
    <w:p>
      <w:pPr>
        <w:pStyle w:val="TOC1"/>
        <w:tabs>
          <w:tab w:val="right" w:leader="dot" w:pos="8306"/>
        </w:tabs>
      </w:pPr>
      <w:hyperlink w:anchor="_Toc19829" w:history="1">
        <w:r>
          <w:rPr>
            <w:rFonts w:ascii="仿宋" w:eastAsia="仿宋" w:hAnsi="仿宋" w:cs="仿宋" w:hint="eastAsia"/>
            <w:lang w:eastAsia="zh-CN"/>
          </w:rPr>
          <w:t>十三、PTA项目治理与监督</w:t>
        </w:r>
        <w:r>
          <w:tab/>
        </w:r>
        <w:r>
          <w:fldChar w:fldCharType="begin"/>
        </w:r>
        <w:r>
          <w:instrText xml:space="preserve"> PAGEREF _Toc19829 \h </w:instrText>
        </w:r>
        <w:r>
          <w:fldChar w:fldCharType="separate"/>
        </w:r>
        <w:r>
          <w:t>40</w:t>
        </w:r>
        <w:r>
          <w:fldChar w:fldCharType="end"/>
        </w:r>
      </w:hyperlink>
    </w:p>
    <w:p>
      <w:pPr>
        <w:pStyle w:val="TOC2"/>
        <w:tabs>
          <w:tab w:val="right" w:leader="dot" w:pos="8306"/>
        </w:tabs>
      </w:pPr>
      <w:hyperlink w:anchor="_Toc11906" w:history="1">
        <w:r>
          <w:rPr>
            <w:rFonts w:ascii="仿宋" w:eastAsia="仿宋" w:hAnsi="仿宋" w:cs="仿宋" w:hint="eastAsia"/>
            <w:lang w:eastAsia="zh-CN"/>
          </w:rPr>
          <w:t>(一)、PTA项目治理结构</w:t>
        </w:r>
        <w:r>
          <w:tab/>
        </w:r>
        <w:r>
          <w:fldChar w:fldCharType="begin"/>
        </w:r>
        <w:r>
          <w:instrText xml:space="preserve"> PAGEREF _Toc11906 \h </w:instrText>
        </w:r>
        <w:r>
          <w:fldChar w:fldCharType="separate"/>
        </w:r>
        <w:r>
          <w:t>40</w:t>
        </w:r>
        <w:r>
          <w:fldChar w:fldCharType="end"/>
        </w:r>
      </w:hyperlink>
    </w:p>
    <w:p>
      <w:pPr>
        <w:pStyle w:val="TOC2"/>
        <w:tabs>
          <w:tab w:val="right" w:leader="dot" w:pos="8306"/>
        </w:tabs>
      </w:pPr>
      <w:hyperlink w:anchor="_Toc6065" w:history="1">
        <w:r>
          <w:rPr>
            <w:rFonts w:ascii="仿宋" w:eastAsia="仿宋" w:hAnsi="仿宋" w:cs="仿宋" w:hint="eastAsia"/>
            <w:lang w:eastAsia="zh-CN"/>
          </w:rPr>
          <w:t>(二)、监督与审计</w:t>
        </w:r>
        <w:r>
          <w:tab/>
        </w:r>
        <w:r>
          <w:fldChar w:fldCharType="begin"/>
        </w:r>
        <w:r>
          <w:instrText xml:space="preserve"> PAGEREF _Toc6065 \h </w:instrText>
        </w:r>
        <w:r>
          <w:fldChar w:fldCharType="separate"/>
        </w:r>
        <w:r>
          <w:t>42</w:t>
        </w:r>
        <w:r>
          <w:fldChar w:fldCharType="end"/>
        </w:r>
      </w:hyperlink>
    </w:p>
    <w:p>
      <w:pPr>
        <w:pStyle w:val="TOC1"/>
        <w:tabs>
          <w:tab w:val="right" w:leader="dot" w:pos="8306"/>
        </w:tabs>
      </w:pPr>
      <w:hyperlink w:anchor="_Toc15893" w:history="1">
        <w:r>
          <w:rPr>
            <w:rFonts w:ascii="仿宋" w:eastAsia="仿宋" w:hAnsi="仿宋" w:cs="仿宋" w:hint="eastAsia"/>
            <w:lang w:eastAsia="zh-CN"/>
          </w:rPr>
          <w:t>十四、质量管理体系</w:t>
        </w:r>
        <w:r>
          <w:tab/>
        </w:r>
        <w:r>
          <w:fldChar w:fldCharType="begin"/>
        </w:r>
        <w:r>
          <w:instrText xml:space="preserve"> PAGEREF _Toc15893 \h </w:instrText>
        </w:r>
        <w:r>
          <w:fldChar w:fldCharType="separate"/>
        </w:r>
        <w:r>
          <w:t>43</w:t>
        </w:r>
        <w:r>
          <w:fldChar w:fldCharType="end"/>
        </w:r>
      </w:hyperlink>
    </w:p>
    <w:p>
      <w:pPr>
        <w:pStyle w:val="TOC2"/>
        <w:tabs>
          <w:tab w:val="right" w:leader="dot" w:pos="8306"/>
        </w:tabs>
      </w:pPr>
      <w:hyperlink w:anchor="_Toc20548" w:history="1">
        <w:r>
          <w:rPr>
            <w:rFonts w:ascii="仿宋" w:eastAsia="仿宋" w:hAnsi="仿宋" w:cs="仿宋" w:hint="eastAsia"/>
            <w:lang w:eastAsia="zh-CN"/>
          </w:rPr>
          <w:t>(一)、质量目标与方针</w:t>
        </w:r>
        <w:r>
          <w:tab/>
        </w:r>
        <w:r>
          <w:fldChar w:fldCharType="begin"/>
        </w:r>
        <w:r>
          <w:instrText xml:space="preserve"> PAGEREF _Toc20548 \h </w:instrText>
        </w:r>
        <w:r>
          <w:fldChar w:fldCharType="separate"/>
        </w:r>
        <w:r>
          <w:t>43</w:t>
        </w:r>
        <w:r>
          <w:fldChar w:fldCharType="end"/>
        </w:r>
      </w:hyperlink>
    </w:p>
    <w:p>
      <w:pPr>
        <w:pStyle w:val="TOC2"/>
        <w:tabs>
          <w:tab w:val="right" w:leader="dot" w:pos="8306"/>
        </w:tabs>
      </w:pPr>
      <w:hyperlink w:anchor="_Toc18448" w:history="1">
        <w:r>
          <w:rPr>
            <w:rFonts w:ascii="仿宋" w:eastAsia="仿宋" w:hAnsi="仿宋" w:cs="仿宋" w:hint="eastAsia"/>
            <w:lang w:eastAsia="zh-CN"/>
          </w:rPr>
          <w:t>(二)、质量管理责任</w:t>
        </w:r>
        <w:r>
          <w:tab/>
        </w:r>
        <w:r>
          <w:fldChar w:fldCharType="begin"/>
        </w:r>
        <w:r>
          <w:instrText xml:space="preserve"> PAGEREF _Toc18448 \h </w:instrText>
        </w:r>
        <w:r>
          <w:fldChar w:fldCharType="separate"/>
        </w:r>
        <w:r>
          <w:t>44</w:t>
        </w:r>
        <w:r>
          <w:fldChar w:fldCharType="end"/>
        </w:r>
      </w:hyperlink>
    </w:p>
    <w:p>
      <w:pPr>
        <w:pStyle w:val="TOC2"/>
        <w:tabs>
          <w:tab w:val="right" w:leader="dot" w:pos="8306"/>
        </w:tabs>
      </w:pPr>
      <w:hyperlink w:anchor="_Toc23119" w:history="1">
        <w:r>
          <w:rPr>
            <w:rFonts w:ascii="仿宋" w:eastAsia="仿宋" w:hAnsi="仿宋" w:cs="仿宋" w:hint="eastAsia"/>
            <w:lang w:eastAsia="zh-CN"/>
          </w:rPr>
          <w:t>(三)、质量管理体系文件</w:t>
        </w:r>
        <w:r>
          <w:tab/>
        </w:r>
        <w:r>
          <w:fldChar w:fldCharType="begin"/>
        </w:r>
        <w:r>
          <w:instrText xml:space="preserve"> PAGEREF _Toc23119 \h </w:instrText>
        </w:r>
        <w:r>
          <w:fldChar w:fldCharType="separate"/>
        </w:r>
        <w:r>
          <w:t>45</w:t>
        </w:r>
        <w:r>
          <w:fldChar w:fldCharType="end"/>
        </w:r>
      </w:hyperlink>
    </w:p>
    <w:p>
      <w:pPr>
        <w:pStyle w:val="TOC2"/>
        <w:tabs>
          <w:tab w:val="right" w:leader="dot" w:pos="8306"/>
        </w:tabs>
      </w:pPr>
      <w:hyperlink w:anchor="_Toc26775" w:history="1">
        <w:r>
          <w:rPr>
            <w:rFonts w:ascii="仿宋" w:eastAsia="仿宋" w:hAnsi="仿宋" w:cs="仿宋" w:hint="eastAsia"/>
            <w:lang w:eastAsia="zh-CN"/>
          </w:rPr>
          <w:t>(四)、质量培训与教育</w:t>
        </w:r>
        <w:r>
          <w:tab/>
        </w:r>
        <w:r>
          <w:fldChar w:fldCharType="begin"/>
        </w:r>
        <w:r>
          <w:instrText xml:space="preserve"> PAGEREF _Toc26775 \h </w:instrText>
        </w:r>
        <w:r>
          <w:fldChar w:fldCharType="separate"/>
        </w:r>
        <w:r>
          <w:t>47</w:t>
        </w:r>
        <w:r>
          <w:fldChar w:fldCharType="end"/>
        </w:r>
      </w:hyperlink>
    </w:p>
    <w:p>
      <w:pPr>
        <w:pStyle w:val="TOC2"/>
        <w:tabs>
          <w:tab w:val="right" w:leader="dot" w:pos="8306"/>
        </w:tabs>
      </w:pPr>
      <w:hyperlink w:anchor="_Toc6369" w:history="1">
        <w:r>
          <w:rPr>
            <w:rFonts w:ascii="仿宋" w:eastAsia="仿宋" w:hAnsi="仿宋" w:cs="仿宋" w:hint="eastAsia"/>
            <w:lang w:eastAsia="zh-CN"/>
          </w:rPr>
          <w:t>(五)、质量审核与评价</w:t>
        </w:r>
        <w:r>
          <w:tab/>
        </w:r>
        <w:r>
          <w:fldChar w:fldCharType="begin"/>
        </w:r>
        <w:r>
          <w:instrText xml:space="preserve"> PAGEREF _Toc6369 \h </w:instrText>
        </w:r>
        <w:r>
          <w:fldChar w:fldCharType="separate"/>
        </w:r>
        <w:r>
          <w:t>49</w:t>
        </w:r>
        <w:r>
          <w:fldChar w:fldCharType="end"/>
        </w:r>
      </w:hyperlink>
    </w:p>
    <w:p>
      <w:pPr>
        <w:pStyle w:val="TOC2"/>
        <w:tabs>
          <w:tab w:val="right" w:leader="dot" w:pos="8306"/>
        </w:tabs>
      </w:pPr>
      <w:hyperlink w:anchor="_Toc14350" w:history="1">
        <w:r>
          <w:rPr>
            <w:rFonts w:ascii="仿宋" w:eastAsia="仿宋" w:hAnsi="仿宋" w:cs="仿宋" w:hint="eastAsia"/>
            <w:lang w:eastAsia="zh-CN"/>
          </w:rPr>
          <w:t>(六)、不符合与纠正措施</w:t>
        </w:r>
        <w:r>
          <w:tab/>
        </w:r>
        <w:r>
          <w:fldChar w:fldCharType="begin"/>
        </w:r>
        <w:r>
          <w:instrText xml:space="preserve"> PAGEREF _Toc14350 \h </w:instrText>
        </w:r>
        <w:r>
          <w:fldChar w:fldCharType="separate"/>
        </w:r>
        <w:r>
          <w:t>50</w:t>
        </w:r>
        <w:r>
          <w:fldChar w:fldCharType="end"/>
        </w:r>
      </w:hyperlink>
    </w:p>
    <w:p>
      <w:pPr>
        <w:pStyle w:val="TOC1"/>
        <w:tabs>
          <w:tab w:val="right" w:leader="dot" w:pos="8306"/>
        </w:tabs>
      </w:pPr>
      <w:hyperlink w:anchor="_Toc17944" w:history="1">
        <w:r>
          <w:rPr>
            <w:rFonts w:ascii="仿宋" w:eastAsia="仿宋" w:hAnsi="仿宋" w:cs="仿宋" w:hint="eastAsia"/>
            <w:lang w:eastAsia="zh-CN"/>
          </w:rPr>
          <w:t>十五、PTA项目实施保障措施</w:t>
        </w:r>
        <w:r>
          <w:tab/>
        </w:r>
        <w:r>
          <w:fldChar w:fldCharType="begin"/>
        </w:r>
        <w:r>
          <w:instrText xml:space="preserve"> PAGEREF _Toc17944 \h </w:instrText>
        </w:r>
        <w:r>
          <w:fldChar w:fldCharType="separate"/>
        </w:r>
        <w:r>
          <w:t>51</w:t>
        </w:r>
        <w:r>
          <w:fldChar w:fldCharType="end"/>
        </w:r>
      </w:hyperlink>
    </w:p>
    <w:p>
      <w:pPr>
        <w:pStyle w:val="TOC2"/>
        <w:tabs>
          <w:tab w:val="right" w:leader="dot" w:pos="8306"/>
        </w:tabs>
      </w:pPr>
      <w:hyperlink w:anchor="_Toc9791" w:history="1">
        <w:r>
          <w:rPr>
            <w:rFonts w:ascii="仿宋" w:eastAsia="仿宋" w:hAnsi="仿宋" w:cs="仿宋" w:hint="eastAsia"/>
            <w:lang w:eastAsia="zh-CN"/>
          </w:rPr>
          <w:t>(一)、PTA项目实施保障机制</w:t>
        </w:r>
        <w:r>
          <w:tab/>
        </w:r>
        <w:r>
          <w:fldChar w:fldCharType="begin"/>
        </w:r>
        <w:r>
          <w:instrText xml:space="preserve"> PAGEREF _Toc9791 \h </w:instrText>
        </w:r>
        <w:r>
          <w:fldChar w:fldCharType="separate"/>
        </w:r>
        <w:r>
          <w:t>51</w:t>
        </w:r>
        <w:r>
          <w:fldChar w:fldCharType="end"/>
        </w:r>
      </w:hyperlink>
    </w:p>
    <w:p>
      <w:pPr>
        <w:pStyle w:val="TOC2"/>
        <w:tabs>
          <w:tab w:val="right" w:leader="dot" w:pos="8306"/>
        </w:tabs>
      </w:pPr>
      <w:hyperlink w:anchor="_Toc16428" w:history="1">
        <w:r>
          <w:rPr>
            <w:rFonts w:ascii="仿宋" w:eastAsia="仿宋" w:hAnsi="仿宋" w:cs="仿宋" w:hint="eastAsia"/>
            <w:lang w:eastAsia="zh-CN"/>
          </w:rPr>
          <w:t>(二)、PTA项目法律合规要求</w:t>
        </w:r>
        <w:r>
          <w:tab/>
        </w:r>
        <w:r>
          <w:fldChar w:fldCharType="begin"/>
        </w:r>
        <w:r>
          <w:instrText xml:space="preserve"> PAGEREF _Toc16428 \h </w:instrText>
        </w:r>
        <w:r>
          <w:fldChar w:fldCharType="separate"/>
        </w:r>
        <w:r>
          <w:t>54</w:t>
        </w:r>
        <w:r>
          <w:fldChar w:fldCharType="end"/>
        </w:r>
      </w:hyperlink>
    </w:p>
    <w:p>
      <w:pPr>
        <w:pStyle w:val="TOC2"/>
        <w:tabs>
          <w:tab w:val="right" w:leader="dot" w:pos="8306"/>
        </w:tabs>
      </w:pPr>
      <w:hyperlink w:anchor="_Toc30638" w:history="1">
        <w:r>
          <w:rPr>
            <w:rFonts w:ascii="仿宋" w:eastAsia="仿宋" w:hAnsi="仿宋" w:cs="仿宋" w:hint="eastAsia"/>
            <w:lang w:eastAsia="zh-CN"/>
          </w:rPr>
          <w:t>(三)、PTA项目合同管理与法律事务</w:t>
        </w:r>
        <w:r>
          <w:tab/>
        </w:r>
        <w:r>
          <w:fldChar w:fldCharType="begin"/>
        </w:r>
        <w:r>
          <w:instrText xml:space="preserve"> PAGEREF _Toc30638 \h </w:instrText>
        </w:r>
        <w:r>
          <w:fldChar w:fldCharType="separate"/>
        </w:r>
        <w:r>
          <w:t>58</w:t>
        </w:r>
        <w:r>
          <w:fldChar w:fldCharType="end"/>
        </w:r>
      </w:hyperlink>
    </w:p>
    <w:p>
      <w:pPr>
        <w:pStyle w:val="TOC2"/>
        <w:tabs>
          <w:tab w:val="right" w:leader="dot" w:pos="8306"/>
        </w:tabs>
      </w:pPr>
      <w:hyperlink w:anchor="_Toc25597" w:history="1">
        <w:r>
          <w:rPr>
            <w:rFonts w:ascii="仿宋" w:eastAsia="仿宋" w:hAnsi="仿宋" w:cs="仿宋" w:hint="eastAsia"/>
            <w:lang w:eastAsia="zh-CN"/>
          </w:rPr>
          <w:t>(四)、PTA项目知识产权保护策略</w:t>
        </w:r>
        <w:r>
          <w:tab/>
        </w:r>
        <w:r>
          <w:fldChar w:fldCharType="begin"/>
        </w:r>
        <w:r>
          <w:instrText xml:space="preserve"> PAGEREF _Toc25597 \h </w:instrText>
        </w:r>
        <w:r>
          <w:fldChar w:fldCharType="separate"/>
        </w:r>
        <w:r>
          <w:t>64</w:t>
        </w:r>
        <w:r>
          <w:fldChar w:fldCharType="end"/>
        </w:r>
      </w:hyperlink>
    </w:p>
    <w:p>
      <w:pPr>
        <w:pStyle w:val="TOC1"/>
        <w:tabs>
          <w:tab w:val="right" w:leader="dot" w:pos="8306"/>
        </w:tabs>
      </w:pPr>
      <w:hyperlink w:anchor="_Toc15999" w:history="1">
        <w:r>
          <w:rPr>
            <w:rFonts w:ascii="仿宋" w:eastAsia="仿宋" w:hAnsi="仿宋" w:cs="仿宋" w:hint="eastAsia"/>
            <w:lang w:eastAsia="zh-CN"/>
          </w:rPr>
          <w:t>十六、营销与推广策略</w:t>
        </w:r>
        <w:r>
          <w:tab/>
        </w:r>
        <w:r>
          <w:fldChar w:fldCharType="begin"/>
        </w:r>
        <w:r>
          <w:instrText xml:space="preserve"> PAGEREF _Toc15999 \h </w:instrText>
        </w:r>
        <w:r>
          <w:fldChar w:fldCharType="separate"/>
        </w:r>
        <w:r>
          <w:t>66</w:t>
        </w:r>
        <w:r>
          <w:fldChar w:fldCharType="end"/>
        </w:r>
      </w:hyperlink>
    </w:p>
    <w:p>
      <w:pPr>
        <w:pStyle w:val="TOC2"/>
        <w:tabs>
          <w:tab w:val="right" w:leader="dot" w:pos="8306"/>
        </w:tabs>
      </w:pPr>
      <w:hyperlink w:anchor="_Toc2266" w:history="1">
        <w:r>
          <w:rPr>
            <w:rFonts w:ascii="仿宋" w:eastAsia="仿宋" w:hAnsi="仿宋" w:cs="仿宋" w:hint="eastAsia"/>
            <w:lang w:eastAsia="zh-CN"/>
          </w:rPr>
          <w:t>(一)、产品/服务定位与特点</w:t>
        </w:r>
        <w:r>
          <w:tab/>
        </w:r>
        <w:r>
          <w:fldChar w:fldCharType="begin"/>
        </w:r>
        <w:r>
          <w:instrText xml:space="preserve"> PAGEREF _Toc2266 \h </w:instrText>
        </w:r>
        <w:r>
          <w:fldChar w:fldCharType="separate"/>
        </w:r>
        <w:r>
          <w:t>66</w:t>
        </w:r>
        <w:r>
          <w:fldChar w:fldCharType="end"/>
        </w:r>
      </w:hyperlink>
    </w:p>
    <w:p>
      <w:pPr>
        <w:pStyle w:val="TOC2"/>
        <w:tabs>
          <w:tab w:val="right" w:leader="dot" w:pos="8306"/>
        </w:tabs>
      </w:pPr>
      <w:hyperlink w:anchor="_Toc13211" w:history="1">
        <w:r>
          <w:rPr>
            <w:rFonts w:ascii="仿宋" w:eastAsia="仿宋" w:hAnsi="仿宋" w:cs="仿宋" w:hint="eastAsia"/>
            <w:lang w:eastAsia="zh-CN"/>
          </w:rPr>
          <w:t>(二)、市场定位与竞争分析</w:t>
        </w:r>
        <w:r>
          <w:tab/>
        </w:r>
        <w:r>
          <w:fldChar w:fldCharType="begin"/>
        </w:r>
        <w:r>
          <w:instrText xml:space="preserve"> PAGEREF _Toc13211 \h </w:instrText>
        </w:r>
        <w:r>
          <w:fldChar w:fldCharType="separate"/>
        </w:r>
        <w:r>
          <w:t>68</w:t>
        </w:r>
        <w:r>
          <w:fldChar w:fldCharType="end"/>
        </w:r>
      </w:hyperlink>
    </w:p>
    <w:p>
      <w:pPr>
        <w:pStyle w:val="TOC2"/>
        <w:tabs>
          <w:tab w:val="right" w:leader="dot" w:pos="8306"/>
        </w:tabs>
      </w:pPr>
      <w:hyperlink w:anchor="_Toc3983" w:history="1">
        <w:r>
          <w:rPr>
            <w:rFonts w:ascii="仿宋" w:eastAsia="仿宋" w:hAnsi="仿宋" w:cs="仿宋" w:hint="eastAsia"/>
            <w:lang w:eastAsia="zh-CN"/>
          </w:rPr>
          <w:t>(三)、营销渠道与策略</w:t>
        </w:r>
        <w:r>
          <w:tab/>
        </w:r>
        <w:r>
          <w:fldChar w:fldCharType="begin"/>
        </w:r>
        <w:r>
          <w:instrText xml:space="preserve"> PAGEREF _Toc3983 \h </w:instrText>
        </w:r>
        <w:r>
          <w:fldChar w:fldCharType="separate"/>
        </w:r>
        <w:r>
          <w:t>69</w:t>
        </w:r>
        <w:r>
          <w:fldChar w:fldCharType="end"/>
        </w:r>
      </w:hyperlink>
    </w:p>
    <w:p>
      <w:pPr>
        <w:pStyle w:val="TOC2"/>
        <w:tabs>
          <w:tab w:val="right" w:leader="dot" w:pos="8306"/>
        </w:tabs>
      </w:pPr>
      <w:hyperlink w:anchor="_Toc14843" w:history="1">
        <w:r>
          <w:rPr>
            <w:rFonts w:ascii="仿宋" w:eastAsia="仿宋" w:hAnsi="仿宋" w:cs="仿宋" w:hint="eastAsia"/>
            <w:lang w:eastAsia="zh-CN"/>
          </w:rPr>
          <w:t>(四)、推广与宣传活动</w:t>
        </w:r>
        <w:r>
          <w:tab/>
        </w:r>
        <w:r>
          <w:fldChar w:fldCharType="begin"/>
        </w:r>
        <w:r>
          <w:instrText xml:space="preserve"> PAGEREF _Toc14843 \h </w:instrText>
        </w:r>
        <w:r>
          <w:fldChar w:fldCharType="separate"/>
        </w:r>
        <w:r>
          <w:t>70</w:t>
        </w:r>
        <w:r>
          <w:fldChar w:fldCharType="end"/>
        </w:r>
      </w:hyperlink>
    </w:p>
    <w:p>
      <w:pPr>
        <w:pStyle w:val="TOC1"/>
        <w:tabs>
          <w:tab w:val="right" w:leader="dot" w:pos="8306"/>
        </w:tabs>
      </w:pPr>
      <w:hyperlink w:anchor="_Toc18191" w:history="1">
        <w:r>
          <w:rPr>
            <w:rFonts w:ascii="仿宋" w:eastAsia="仿宋" w:hAnsi="仿宋" w:cs="仿宋" w:hint="eastAsia"/>
            <w:lang w:eastAsia="zh-CN"/>
          </w:rPr>
          <w:t>十七、利益相关者分析与沟通计划</w:t>
        </w:r>
        <w:r>
          <w:tab/>
        </w:r>
        <w:r>
          <w:fldChar w:fldCharType="begin"/>
        </w:r>
        <w:r>
          <w:instrText xml:space="preserve"> PAGEREF _Toc18191 \h </w:instrText>
        </w:r>
        <w:r>
          <w:fldChar w:fldCharType="separate"/>
        </w:r>
        <w:r>
          <w:t>75</w:t>
        </w:r>
        <w:r>
          <w:fldChar w:fldCharType="end"/>
        </w:r>
      </w:hyperlink>
    </w:p>
    <w:p>
      <w:pPr>
        <w:pStyle w:val="TOC2"/>
        <w:tabs>
          <w:tab w:val="right" w:leader="dot" w:pos="8306"/>
        </w:tabs>
      </w:pPr>
      <w:hyperlink w:anchor="_Toc25916" w:history="1">
        <w:r>
          <w:rPr>
            <w:rFonts w:ascii="仿宋" w:eastAsia="仿宋" w:hAnsi="仿宋" w:cs="仿宋" w:hint="eastAsia"/>
            <w:lang w:eastAsia="zh-CN"/>
          </w:rPr>
          <w:t>(一)、利益相关者分析</w:t>
        </w:r>
        <w:r>
          <w:tab/>
        </w:r>
        <w:r>
          <w:fldChar w:fldCharType="begin"/>
        </w:r>
        <w:r>
          <w:instrText xml:space="preserve"> PAGEREF _Toc25916 \h </w:instrText>
        </w:r>
        <w:r>
          <w:fldChar w:fldCharType="separate"/>
        </w:r>
        <w:r>
          <w:t>75</w:t>
        </w:r>
        <w:r>
          <w:fldChar w:fldCharType="end"/>
        </w:r>
      </w:hyperlink>
    </w:p>
    <w:p>
      <w:pPr>
        <w:pStyle w:val="TOC2"/>
        <w:tabs>
          <w:tab w:val="right" w:leader="dot" w:pos="8306"/>
        </w:tabs>
      </w:pPr>
      <w:hyperlink w:anchor="_Toc15146" w:history="1">
        <w:r>
          <w:rPr>
            <w:rFonts w:ascii="仿宋" w:eastAsia="仿宋" w:hAnsi="仿宋" w:cs="仿宋" w:hint="eastAsia"/>
            <w:lang w:eastAsia="zh-CN"/>
          </w:rPr>
          <w:t>(二)、沟通计划</w:t>
        </w:r>
        <w:r>
          <w:tab/>
        </w:r>
        <w:r>
          <w:fldChar w:fldCharType="begin"/>
        </w:r>
        <w:r>
          <w:instrText xml:space="preserve"> PAGEREF _Toc15146 \h </w:instrText>
        </w:r>
        <w:r>
          <w:fldChar w:fldCharType="separate"/>
        </w:r>
        <w:r>
          <w:t>77</w:t>
        </w:r>
        <w:r>
          <w:fldChar w:fldCharType="end"/>
        </w:r>
      </w:hyperlink>
    </w:p>
    <w:p>
      <w:pPr>
        <w:pStyle w:val="TOC1"/>
        <w:tabs>
          <w:tab w:val="right" w:leader="dot" w:pos="8306"/>
        </w:tabs>
      </w:pPr>
      <w:hyperlink w:anchor="_Toc26094" w:history="1">
        <w:r>
          <w:rPr>
            <w:rFonts w:ascii="仿宋" w:eastAsia="仿宋" w:hAnsi="仿宋" w:cs="仿宋" w:hint="eastAsia"/>
            <w:lang w:eastAsia="zh-CN"/>
          </w:rPr>
          <w:t>十八、PTA项目工程方案分析</w:t>
        </w:r>
        <w:r>
          <w:tab/>
        </w:r>
        <w:r>
          <w:fldChar w:fldCharType="begin"/>
        </w:r>
        <w:r>
          <w:instrText xml:space="preserve"> PAGEREF _Toc26094 \h </w:instrText>
        </w:r>
        <w:r>
          <w:fldChar w:fldCharType="separate"/>
        </w:r>
        <w:r>
          <w:t>78</w:t>
        </w:r>
        <w:r>
          <w:fldChar w:fldCharType="end"/>
        </w:r>
      </w:hyperlink>
    </w:p>
    <w:p>
      <w:pPr>
        <w:pStyle w:val="TOC2"/>
        <w:tabs>
          <w:tab w:val="right" w:leader="dot" w:pos="8306"/>
        </w:tabs>
      </w:pPr>
      <w:hyperlink w:anchor="_Toc26158" w:history="1">
        <w:r>
          <w:rPr>
            <w:rFonts w:ascii="仿宋" w:eastAsia="仿宋" w:hAnsi="仿宋" w:cs="仿宋" w:hint="eastAsia"/>
            <w:lang w:eastAsia="zh-CN"/>
          </w:rPr>
          <w:t>(一)、建筑工程设计原则</w:t>
        </w:r>
        <w:r>
          <w:tab/>
        </w:r>
        <w:r>
          <w:fldChar w:fldCharType="begin"/>
        </w:r>
        <w:r>
          <w:instrText xml:space="preserve"> PAGEREF _Toc26158 \h </w:instrText>
        </w:r>
        <w:r>
          <w:fldChar w:fldCharType="separate"/>
        </w:r>
        <w:r>
          <w:t>78</w:t>
        </w:r>
        <w:r>
          <w:fldChar w:fldCharType="end"/>
        </w:r>
      </w:hyperlink>
    </w:p>
    <w:p>
      <w:pPr>
        <w:pStyle w:val="TOC2"/>
        <w:tabs>
          <w:tab w:val="right" w:leader="dot" w:pos="8306"/>
        </w:tabs>
      </w:pPr>
      <w:hyperlink w:anchor="_Toc4408" w:history="1">
        <w:r>
          <w:rPr>
            <w:rFonts w:ascii="仿宋" w:eastAsia="仿宋" w:hAnsi="仿宋" w:cs="仿宋" w:hint="eastAsia"/>
            <w:lang w:eastAsia="zh-CN"/>
          </w:rPr>
          <w:t>(二)、土建工程建设指标</w:t>
        </w:r>
        <w:r>
          <w:tab/>
        </w:r>
        <w:r>
          <w:fldChar w:fldCharType="begin"/>
        </w:r>
        <w:r>
          <w:instrText xml:space="preserve"> PAGEREF _Toc4408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38"/>
      <w:r>
        <w:rPr>
          <w:rFonts w:ascii="仿宋" w:eastAsia="仿宋" w:hAnsi="仿宋" w:cs="仿宋" w:hint="eastAsia"/>
          <w:sz w:val="28"/>
          <w:lang w:eastAsia="zh-CN"/>
        </w:rPr>
        <w:t>一、PTA项目可持续发展</w:t>
      </w:r>
      <w:bookmarkEnd w:id="2"/>
    </w:p>
    <w:p>
      <w:pPr>
        <w:pStyle w:val="Heading2"/>
        <w:rPr>
          <w:rFonts w:ascii="仿宋" w:eastAsia="仿宋" w:hAnsi="仿宋" w:cs="仿宋" w:hint="eastAsia"/>
          <w:lang w:eastAsia="zh-CN"/>
        </w:rPr>
      </w:pPr>
      <w:bookmarkStart w:id="3" w:name="_Toc2363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TA项目中，PTA项目团队着眼于未来，明确了可持续发展的战略方向。制定的具体可持续发展目标包括降低资源使用、采用环保技术、最大化社会效益等。这一步骤不仅有助于PTA项目在环保和社会责任方面达到最高标准，也为未来提供了明确的指引，确保PTA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可持续实践的融入PTA项目管理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TA项目管理周期。从PTA项目规划开始，PTA项目团队就考虑了环境和社会的因素。在执行阶段，PTA项目团队积极推动绿色技术的应用，优化资源利用。此外，关注员工的社会责任，通过培训和沟通活动提高员工对可持续发展的认知，使他们能够在日常工作中践行可持续实践。这些举措不仅为PTA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17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扎根于PTA项目的可持续发展理念，我们深信环保与社会责任是PTA项目成功的关键支柱。在PTA项目的每一步，我们都致力于通过创新和实践，履行对环境和社会的坚定责任。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TA项目团队通过引入先进的环保技术、建立高效的废物处理系统以及推动能源节约措施，积极履行环保责任。定期的环保监测和评估确保PTA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TA项目不仅致力于自身可持续发展，还注重对社会的回馈。通过支持社区PTA项目、参与慈善事业、提供培训机会等方式，PTA项目积极履行社会责任。与当地社区建立积极互动，关注员工的工作与生活平衡，以及员工的身心健康，是PTA项目在社会责任层面的关键举措。这样的实践不仅增强了PTA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66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466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PTA项目的主要产品是XXXX，预计年产值为XXX万元。这一产品在市场中占据着重要的地位，其广泛的应用范围使得该PTA项目的市场前景非常广阔。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TA项目的xxx产品作为重要的原材料之一，将在多个领域发挥关键作用。其在建筑、交通、能源等方面的广泛应用将为整个产业链提供强大的支持，形成产业协同效应。PTA项目的年产值XXX万XXX万XXX万万元不仅反映了其在市场上的巨大潜力，更预示着它对国民经济的积极贡献。这种关联度高、涉及面广的产业关系，使得该PTA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140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TA项目总征地面积为XXXX平方米，相当于约XX.XX亩，其中净用地面积为XXXX平方米，红线范围内相当于约XX.XX亩。这一用地规模充分考虑了PTA项目的建设需求，保障了PTA项目在合适的空间内得以充分发展。PTA项目规划的总建筑面积为XXXX平方米，其中主体工程建设占XXXX平方米，计容建筑面积达XXXX平方米。预计建筑工程的投资将达到XXXX万元，为PTA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TA项目计划购置的设备共计XXXX台（套），设备购置费用为XXXX万元。这一设备购置计划充分考虑到PTA项目的生产需求和技术要求，确保了PTA项目在生产运营中具备先进的技术装备和高效的生产能力。设备的合理配置将为PTA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PTA项目计划总投资为XXXX万元，预计年实现营业收入为XXXX万元。这一产能规模的设定旨在确保PTA项目能够在投资与回报之间取得平衡，实现长期可持续的发展。PTA项目的总投资充分考虑到各个方面的需求，包括用地建设、设备购置等多个环节，以确保PTA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425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1803"/>
      <w:r>
        <w:rPr>
          <w:rFonts w:ascii="仿宋" w:eastAsia="仿宋" w:hAnsi="仿宋" w:cs="仿宋" w:hint="eastAsia"/>
          <w:lang w:eastAsia="zh-CN"/>
        </w:rPr>
        <w:t>(一)、PTA行业分析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TA行业一直以来都是市场的关注焦点。行业内的发展趋势、竞争态势以及潜在机会都对PTA项目的推进产生深远的影响。通过深入研究行业的整体概貌，我们将更好地理解行业的核心特征，为PTA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TA行业，技术一直是推动创新和发展的关键因素。我们将对当前技术趋势进行详尽分析，包括但不限于人工智能、大数据应用、先进制造技术等。这有助于PTA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TA项目成功的基础。我们将对主要竞争对手进行深入研究，包括其市场份额、产品特点、市场定位等。通过全面了解竞争对手的优势和劣势，PTA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2038"/>
      <w:r>
        <w:rPr>
          <w:rFonts w:ascii="仿宋" w:eastAsia="仿宋" w:hAnsi="仿宋" w:cs="仿宋" w:hint="eastAsia"/>
          <w:sz w:val="28"/>
          <w:lang w:eastAsia="zh-CN"/>
        </w:rPr>
        <w:t>(二)、PTA市场分析预测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通过对市场规模的深入调研，我们将预测PTA市场未来的增长趋势。这包括市场的整体规模、各细分领域的发展趋势等。PTA项目可以根据市场的扩张速度和潜在机会，制定更符合市场需求的发展策略。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了解消费者的需求是市场分析的核心。我们将通过调查研究，深入挖掘目标消费者的需求特点、购买习惯以及对产品和服务的期望。这有助于PTA项目更好地定位目标市场，提供更符合消费者期待的解决方案。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TA项目实施过程中需要充分考虑的因素。我们将对市场风险进行全面评估，包括但不限于政策法规风险、市场竞争风险、技术变革风险等。通过对潜在风险的深入分析，PTA项目可以制定相应的风险缓解策略，降低不确定性对PTA项目的影响。</w:t>
      </w:r>
    </w:p>
    <w:p>
      <w:pPr>
        <w:pStyle w:val="Heading1"/>
        <w:ind w:firstLine="560" w:firstLineChars="200"/>
        <w:rPr>
          <w:rFonts w:ascii="仿宋" w:eastAsia="仿宋" w:hAnsi="仿宋" w:cs="仿宋" w:hint="eastAsia"/>
          <w:sz w:val="28"/>
          <w:lang w:eastAsia="zh-CN"/>
        </w:rPr>
      </w:pPr>
      <w:bookmarkStart w:id="11" w:name="_Toc17569"/>
      <w:r>
        <w:rPr>
          <w:rFonts w:ascii="仿宋" w:eastAsia="仿宋" w:hAnsi="仿宋" w:cs="仿宋" w:hint="eastAsia"/>
          <w:sz w:val="28"/>
          <w:lang w:eastAsia="zh-CN"/>
        </w:rPr>
        <w:t>四、PTA项目危机管理</w:t>
      </w:r>
      <w:bookmarkEnd w:id="11"/>
    </w:p>
    <w:p>
      <w:pPr>
        <w:pStyle w:val="Heading2"/>
        <w:rPr>
          <w:rFonts w:ascii="仿宋" w:eastAsia="仿宋" w:hAnsi="仿宋" w:cs="仿宋" w:hint="eastAsia"/>
          <w:lang w:eastAsia="zh-CN"/>
        </w:rPr>
      </w:pPr>
      <w:bookmarkStart w:id="12" w:name="_Toc2784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PTA项目危机管理中，危机预警与识别是确保PTA项目稳健运行的核心步骤。通过建立全面的监测机制，PTA项目团队旨在及时发现和理解潜在的风险和危机因素，以便采取及时的预防和应对措施，确保PTA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首先，通过深入的风险评估，PTA项目团队全面分析了整个PTA项目和各个阶段可能存在的威胁。这包括准确评估每个潜在风险的发生概率和可能影响的程度，为后续危机预警提供了有力支持。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TA项目团队着重于明确定义PTA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实时监测作为危机预警的关键手段，通过对PTA项目进展的持续监控，团队能够及时发现潜在问题并作出迅速反应。PTA项目管理工具、定期进度报告以及团队会议等方式都被纳入监测体系，确保信息能够流畅传递。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在这一阶段，团队的专业素养和反应速度将发挥至关重要的作用，以确保潜在危机能够在初期得到有效的处理，最大程度地减轻负面影响。通过危机预警与识别，PTA项目得以更有序、可控地推进。</w:t>
      </w:r>
    </w:p>
    <w:p>
      <w:pPr>
        <w:pStyle w:val="Heading2"/>
        <w:ind w:firstLine="560" w:firstLineChars="200"/>
        <w:rPr>
          <w:rFonts w:ascii="仿宋" w:eastAsia="仿宋" w:hAnsi="仿宋" w:cs="仿宋" w:hint="eastAsia"/>
          <w:sz w:val="28"/>
          <w:lang w:eastAsia="zh-CN"/>
        </w:rPr>
      </w:pPr>
      <w:bookmarkStart w:id="13" w:name="_Toc50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在危机发生时，PTA项目团队立即行动，成立了应急小组。该小组的任务是迅速制定并实施紧急应对措施，以最小化潜在损失。以下是采取的主要措施：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暂停PTA项目进度：为遏制危机蔓延，PTA项目暂时停止进行，以便全面评估当前状况。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资源重新分配：重新评估PTA项目资源的分配，确保最大限度地减小损失。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实时沟通：与关键利益相关者建立实时沟通机制，向他们传递PTA项目危机的实际状况，保障PTA项目核心利益。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在紧急应对的同时，PTA项目团队强调了团队协作和有效沟通的重要性。以下是团队协作的关键举措：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信息共享机制：建立了信息共享平台，确保团队成员能够及时获取PTA项目危机的实时信息。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领导者沟通：PTA项目领导者通过定期会议和即时沟通工具，指导团队应对危机，保持团队稳定运行。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随着危机得到初步控制，PTA项目团队转向制定恢复计划，以确保PTA项目能够从中迅速恢复。主要恢复计划包括：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修复受损的进度计划：重新评估PTA项目进度，制定修复计划，确保PTA项目尽快回归正常进程。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重新调整资源分配：优化资源分配，确保PTA项目在有限资源下高效运转。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风险管理机制加强：对PTA项目风险进行全面评估，制定更强化的风险管理策略，以预防未来可能的危机。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7862"/>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2558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PTA项目的技术管理特点体现在其创新导向。通过引入最先进的技术趋势和解决方案，PTA项目致力于提升科技含量、提高质量和效率水平。这意味着我们将采用最新的工具和方法，确保PTA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TA项目技术管理的显著特征。通过整合不同领域的技术资源，我们实现了跨学科的协同工作。这有助于优化技术架构，提高整体效能。此外，整合性策略还促进了不同技术团队之间的紧密沟通和高效合作，确保PTA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TA项目所采用的技术。通过不断优化技术方案，PTA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TA项目团队将在PTA项目初期识别可能的技术风险，并采取相应的预防和应对措施。通过建立健全的风险评估机制，PTA项目能够在实施过程中及时发现并解决潜在的技术问题，保障PTA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通过这些独特的技术管理特点，我们确信在PTA项目中，技术将成为PTA项目成功的有力支持。这一深度剖析揭示了技术管理在PTA项目实施中的关键作用，为PTA项目的技术基础奠定了坚实的基础。</w:t>
      </w:r>
    </w:p>
    <w:p>
      <w:pPr>
        <w:pStyle w:val="Heading2"/>
        <w:ind w:firstLine="560" w:firstLineChars="200"/>
        <w:rPr>
          <w:rFonts w:ascii="仿宋" w:eastAsia="仿宋" w:hAnsi="仿宋" w:cs="仿宋" w:hint="eastAsia"/>
          <w:sz w:val="28"/>
          <w:lang w:eastAsia="zh-CN"/>
        </w:rPr>
      </w:pPr>
      <w:bookmarkStart w:id="16" w:name="_Toc28788"/>
      <w:r>
        <w:rPr>
          <w:rFonts w:ascii="仿宋" w:eastAsia="仿宋" w:hAnsi="仿宋" w:cs="仿宋" w:hint="eastAsia"/>
          <w:sz w:val="28"/>
          <w:lang w:eastAsia="zh-CN"/>
        </w:rPr>
        <w:t>(二)、PTA项目工艺技术设计方案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TA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TA项目将严格按照相关行业规范要求进行组织。通过有效控制产品质量，PTA项目将致力于为顾客提供优质的PTA项目产品和良好的服务。这体现了PTA项目对于生产活动合规性和质量标准的高度重视，为PTA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TA项目注重生态效益和清洁生产原则。PTA项目建设将紧密结合地方特色经济发展，与社会经济发展规划和区域环境保护规划方案相协调一致。通过与当地区域自然生态系统的结合，PTA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TA项目产品具有多样化的客户需求和个性化的特点。因此，PTA项目产品规格品种多样，且单批生产数量较小。为满足这一特点，PTA项目承办单位将建设先进的柔性制造生产线。通过广泛应用柔性制造技术，PTA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总体而言，PTA项目采用的技术具有较高的技术含量和自动化水平，处于国内先进水平。这一技术选用不仅体现了对生产效率、质量和环境友好性的高标准要求，同时为PTA项目的可持续发展奠定了坚实的基础。</w:t>
      </w:r>
    </w:p>
    <w:p>
      <w:pPr>
        <w:pStyle w:val="Heading2"/>
        <w:ind w:firstLine="560" w:firstLineChars="200"/>
        <w:rPr>
          <w:rFonts w:ascii="仿宋" w:eastAsia="仿宋" w:hAnsi="仿宋" w:cs="仿宋" w:hint="eastAsia"/>
          <w:sz w:val="28"/>
          <w:lang w:eastAsia="zh-CN"/>
        </w:rPr>
      </w:pPr>
      <w:bookmarkStart w:id="17" w:name="_Toc2718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为确保PTA项目的高效生产和技术实施，我们制定了一套精心设计的设备选型方案，以满足PTA项目生产、质量和环保的要求。该方案的主要特点如下：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TA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针对PTA项目产品的多样性和小批量生产的特点，我们将建设柔性制造生产线。通过在设备选型中考虑柔性制造技术，可以灵活应对不同产品规格和生产需求，实现生产线的高度灵活性和适应性。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7270"/>
      <w:r>
        <w:rPr>
          <w:rFonts w:ascii="仿宋" w:eastAsia="仿宋" w:hAnsi="仿宋" w:cs="仿宋" w:hint="eastAsia"/>
          <w:sz w:val="28"/>
          <w:lang w:eastAsia="zh-CN"/>
        </w:rPr>
        <w:t>六、PTA项目建设单位说明</w:t>
      </w:r>
      <w:bookmarkEnd w:id="18"/>
    </w:p>
    <w:p>
      <w:pPr>
        <w:pStyle w:val="Heading2"/>
        <w:rPr>
          <w:rFonts w:ascii="仿宋" w:eastAsia="仿宋" w:hAnsi="仿宋" w:cs="仿宋" w:hint="eastAsia"/>
          <w:lang w:eastAsia="zh-CN"/>
        </w:rPr>
      </w:pPr>
      <w:bookmarkStart w:id="19" w:name="_Toc14239"/>
      <w:r>
        <w:rPr>
          <w:rFonts w:ascii="仿宋" w:eastAsia="仿宋" w:hAnsi="仿宋" w:cs="仿宋" w:hint="eastAsia"/>
          <w:lang w:eastAsia="zh-CN"/>
        </w:rPr>
        <w:t>(一)、PTA项目承办单位基本情况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8436"/>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TA项目承办单位的XXXX，我们着眼于实现可持续的经济效益。通过技术创新和解决方案的提供，公司预计在PTA项目执行期间将获得可观的收入增长。这一收入来源主要包括PTA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同时，我们注重成本控制和效率提升，以确保PTA项目的可持续盈利。透过精细的管理和资源优化，公司期望实现PTA项目利润最大化。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TA项目实施进行全面的投资评估，包括PTA项目启动阶段的资金投入和后续运营成本。通过对PTA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为确保公司在PTA项目实施过程中具备足够的资金流动性，公司将进行详尽的现金流分析。这包括资金需求的合理预测、PTA项目周期内的资金峰谷分析以及灵活的财务管理策略，以应对各种潜在的经济变动。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633"/>
      <w:r>
        <w:rPr>
          <w:rFonts w:ascii="仿宋" w:eastAsia="仿宋" w:hAnsi="仿宋" w:cs="仿宋" w:hint="eastAsia"/>
          <w:sz w:val="28"/>
          <w:lang w:eastAsia="zh-CN"/>
        </w:rPr>
        <w:t>七、PTA项目人力资源培养与发展</w:t>
      </w:r>
      <w:bookmarkEnd w:id="21"/>
    </w:p>
    <w:p>
      <w:pPr>
        <w:pStyle w:val="Heading2"/>
        <w:rPr>
          <w:rFonts w:ascii="仿宋" w:eastAsia="仿宋" w:hAnsi="仿宋" w:cs="仿宋" w:hint="eastAsia"/>
          <w:lang w:eastAsia="zh-CN"/>
        </w:rPr>
      </w:pPr>
      <w:bookmarkStart w:id="22" w:name="_Toc30864"/>
      <w:r>
        <w:rPr>
          <w:rFonts w:ascii="仿宋" w:eastAsia="仿宋" w:hAnsi="仿宋" w:cs="仿宋" w:hint="eastAsia"/>
          <w:lang w:eastAsia="zh-CN"/>
        </w:rPr>
        <w:t>(一)、人才需求与规划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我们充分认识到人才是PTA项目成功的决定性因素。因此，我们进行了全面而深入的人才需求分析，确保PTA项目团队拥有多元化的技能和专业知识。通过详尽的规划，我们确保PTA项目的每个阶段都有足够的人才支持，以更好地应对各类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适应PTA项目的发展和变化，我们注重未来人才的培养和引进。通过与各类教育机构和行业组织建立合作关系，我们寻找并吸引具有创新精神和实践经验的人才。通过这一系统的人才规划，我们致力于构建一个具备稳定性和灵活性的高效团队。</w:t>
      </w:r>
    </w:p>
    <w:p>
      <w:pPr>
        <w:pStyle w:val="Heading2"/>
        <w:ind w:firstLine="560" w:firstLineChars="200"/>
        <w:rPr>
          <w:rFonts w:ascii="仿宋" w:eastAsia="仿宋" w:hAnsi="仿宋" w:cs="仿宋" w:hint="eastAsia"/>
          <w:sz w:val="28"/>
          <w:lang w:eastAsia="zh-CN"/>
        </w:rPr>
      </w:pPr>
      <w:bookmarkStart w:id="23" w:name="_Toc11463"/>
      <w:r>
        <w:rPr>
          <w:rFonts w:ascii="仿宋" w:eastAsia="仿宋" w:hAnsi="仿宋" w:cs="仿宋" w:hint="eastAsia"/>
          <w:sz w:val="28"/>
          <w:lang w:eastAsia="zh-CN"/>
        </w:rPr>
        <w:t>(二)、培训与发展计划</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了提升团队成员的整体素质和专业技能，PTA项目制定了全面的培训与发展计划。通过定期的内外部培训，我们致力于提高团队的适应能力和创新能力。培训内容涵盖了PTA项目管理、领导力、沟通技巧等多个方面，以确保团队成员在不同职能领域都能具备综合素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https://d.book118.com/906230043110010041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0422A5"/>
    <w:rsid w:val="760422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230043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2024-01-25T14:11:00Z</dcterms:created>
  <dcterms:modified xsi:type="dcterms:W3CDTF">2024-01-25T14:12:15Z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D92F3D612D7E4D98BCEF6E8C50C9A688_11</vt:lpwstr>
  </property>
  <property fmtid="{D5CDD505-2E9C-101B-9397-08002B2CF9AE}" pid="3" name="KSOProductBuildVer">
    <vt:lpwstr>2052-12.1.0.16120</vt:lpwstr>
  </property>
</Properties>
</file>