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9" w:history="1">
        <w:r>
          <w:rPr>
            <w:rFonts w:ascii="仿宋" w:eastAsia="仿宋" w:hAnsi="仿宋" w:cs="仿宋" w:hint="eastAsia"/>
            <w:lang w:eastAsia="zh-CN"/>
          </w:rPr>
          <w:t>概论</w:t>
        </w:r>
        <w:r>
          <w:tab/>
        </w:r>
        <w:r>
          <w:fldChar w:fldCharType="begin"/>
        </w:r>
        <w:r>
          <w:instrText xml:space="preserve"> PAGEREF _Toc20789 \h </w:instrText>
        </w:r>
        <w:r>
          <w:fldChar w:fldCharType="separate"/>
        </w:r>
        <w:r>
          <w:t>3</w:t>
        </w:r>
        <w:r>
          <w:fldChar w:fldCharType="end"/>
        </w:r>
      </w:hyperlink>
    </w:p>
    <w:p>
      <w:pPr>
        <w:pStyle w:val="TOC1"/>
        <w:tabs>
          <w:tab w:val="right" w:leader="dot" w:pos="8306"/>
        </w:tabs>
      </w:pPr>
      <w:hyperlink w:anchor="_Toc21775" w:history="1">
        <w:r>
          <w:rPr>
            <w:rFonts w:ascii="仿宋" w:eastAsia="仿宋" w:hAnsi="仿宋" w:cs="仿宋" w:hint="eastAsia"/>
            <w:lang w:eastAsia="zh-CN"/>
          </w:rPr>
          <w:t>一、经济影响分析</w:t>
        </w:r>
        <w:r>
          <w:tab/>
        </w:r>
        <w:r>
          <w:fldChar w:fldCharType="begin"/>
        </w:r>
        <w:r>
          <w:instrText xml:space="preserve"> PAGEREF _Toc21775 \h </w:instrText>
        </w:r>
        <w:r>
          <w:fldChar w:fldCharType="separate"/>
        </w:r>
        <w:r>
          <w:t>3</w:t>
        </w:r>
        <w:r>
          <w:fldChar w:fldCharType="end"/>
        </w:r>
      </w:hyperlink>
    </w:p>
    <w:p>
      <w:pPr>
        <w:pStyle w:val="TOC2"/>
        <w:tabs>
          <w:tab w:val="right" w:leader="dot" w:pos="8306"/>
        </w:tabs>
      </w:pPr>
      <w:hyperlink w:anchor="_Toc25398" w:history="1">
        <w:r>
          <w:rPr>
            <w:rFonts w:ascii="仿宋" w:eastAsia="仿宋" w:hAnsi="仿宋" w:cs="仿宋" w:hint="eastAsia"/>
            <w:lang w:eastAsia="zh-CN"/>
          </w:rPr>
          <w:t>(一)、经济费用效益或费用效果分析</w:t>
        </w:r>
        <w:r>
          <w:tab/>
        </w:r>
        <w:r>
          <w:fldChar w:fldCharType="begin"/>
        </w:r>
        <w:r>
          <w:instrText xml:space="preserve"> PAGEREF _Toc25398 \h </w:instrText>
        </w:r>
        <w:r>
          <w:fldChar w:fldCharType="separate"/>
        </w:r>
        <w:r>
          <w:t>3</w:t>
        </w:r>
        <w:r>
          <w:fldChar w:fldCharType="end"/>
        </w:r>
      </w:hyperlink>
    </w:p>
    <w:p>
      <w:pPr>
        <w:pStyle w:val="TOC2"/>
        <w:tabs>
          <w:tab w:val="right" w:leader="dot" w:pos="8306"/>
        </w:tabs>
      </w:pPr>
      <w:hyperlink w:anchor="_Toc24657" w:history="1">
        <w:r>
          <w:rPr>
            <w:rFonts w:ascii="仿宋" w:eastAsia="仿宋" w:hAnsi="仿宋" w:cs="仿宋" w:hint="eastAsia"/>
            <w:lang w:eastAsia="zh-CN"/>
          </w:rPr>
          <w:t>(二)、行业影响分析</w:t>
        </w:r>
        <w:r>
          <w:tab/>
        </w:r>
        <w:r>
          <w:fldChar w:fldCharType="begin"/>
        </w:r>
        <w:r>
          <w:instrText xml:space="preserve"> PAGEREF _Toc24657 \h </w:instrText>
        </w:r>
        <w:r>
          <w:fldChar w:fldCharType="separate"/>
        </w:r>
        <w:r>
          <w:t>5</w:t>
        </w:r>
        <w:r>
          <w:fldChar w:fldCharType="end"/>
        </w:r>
      </w:hyperlink>
    </w:p>
    <w:p>
      <w:pPr>
        <w:pStyle w:val="TOC2"/>
        <w:tabs>
          <w:tab w:val="right" w:leader="dot" w:pos="8306"/>
        </w:tabs>
      </w:pPr>
      <w:hyperlink w:anchor="_Toc21568" w:history="1">
        <w:r>
          <w:rPr>
            <w:rFonts w:ascii="仿宋" w:eastAsia="仿宋" w:hAnsi="仿宋" w:cs="仿宋" w:hint="eastAsia"/>
            <w:lang w:eastAsia="zh-CN"/>
          </w:rPr>
          <w:t>(三)、区域经济影响分析</w:t>
        </w:r>
        <w:r>
          <w:tab/>
        </w:r>
        <w:r>
          <w:fldChar w:fldCharType="begin"/>
        </w:r>
        <w:r>
          <w:instrText xml:space="preserve"> PAGEREF _Toc21568 \h </w:instrText>
        </w:r>
        <w:r>
          <w:fldChar w:fldCharType="separate"/>
        </w:r>
        <w:r>
          <w:t>7</w:t>
        </w:r>
        <w:r>
          <w:fldChar w:fldCharType="end"/>
        </w:r>
      </w:hyperlink>
    </w:p>
    <w:p>
      <w:pPr>
        <w:pStyle w:val="TOC2"/>
        <w:tabs>
          <w:tab w:val="right" w:leader="dot" w:pos="8306"/>
        </w:tabs>
      </w:pPr>
      <w:hyperlink w:anchor="_Toc20705" w:history="1">
        <w:r>
          <w:rPr>
            <w:rFonts w:ascii="仿宋" w:eastAsia="仿宋" w:hAnsi="仿宋" w:cs="仿宋" w:hint="eastAsia"/>
            <w:lang w:eastAsia="zh-CN"/>
          </w:rPr>
          <w:t>(四)、宏观经济影响分析</w:t>
        </w:r>
        <w:r>
          <w:tab/>
        </w:r>
        <w:r>
          <w:fldChar w:fldCharType="begin"/>
        </w:r>
        <w:r>
          <w:instrText xml:space="preserve"> PAGEREF _Toc20705 \h </w:instrText>
        </w:r>
        <w:r>
          <w:fldChar w:fldCharType="separate"/>
        </w:r>
        <w:r>
          <w:t>8</w:t>
        </w:r>
        <w:r>
          <w:fldChar w:fldCharType="end"/>
        </w:r>
      </w:hyperlink>
    </w:p>
    <w:p>
      <w:pPr>
        <w:pStyle w:val="TOC1"/>
        <w:tabs>
          <w:tab w:val="right" w:leader="dot" w:pos="8306"/>
        </w:tabs>
      </w:pPr>
      <w:hyperlink w:anchor="_Toc17187" w:history="1">
        <w:r>
          <w:rPr>
            <w:rFonts w:ascii="仿宋" w:eastAsia="仿宋" w:hAnsi="仿宋" w:cs="仿宋" w:hint="eastAsia"/>
            <w:lang w:eastAsia="zh-CN"/>
          </w:rPr>
          <w:t>二、项目选址研究</w:t>
        </w:r>
        <w:r>
          <w:tab/>
        </w:r>
        <w:r>
          <w:fldChar w:fldCharType="begin"/>
        </w:r>
        <w:r>
          <w:instrText xml:space="preserve"> PAGEREF _Toc17187 \h </w:instrText>
        </w:r>
        <w:r>
          <w:fldChar w:fldCharType="separate"/>
        </w:r>
        <w:r>
          <w:t>9</w:t>
        </w:r>
        <w:r>
          <w:fldChar w:fldCharType="end"/>
        </w:r>
      </w:hyperlink>
    </w:p>
    <w:p>
      <w:pPr>
        <w:pStyle w:val="TOC2"/>
        <w:tabs>
          <w:tab w:val="right" w:leader="dot" w:pos="8306"/>
        </w:tabs>
      </w:pPr>
      <w:hyperlink w:anchor="_Toc8087" w:history="1">
        <w:r>
          <w:rPr>
            <w:rFonts w:ascii="仿宋" w:eastAsia="仿宋" w:hAnsi="仿宋" w:cs="仿宋" w:hint="eastAsia"/>
            <w:lang w:eastAsia="zh-CN"/>
          </w:rPr>
          <w:t>(一)、项目选址原则</w:t>
        </w:r>
        <w:r>
          <w:tab/>
        </w:r>
        <w:r>
          <w:fldChar w:fldCharType="begin"/>
        </w:r>
        <w:r>
          <w:instrText xml:space="preserve"> PAGEREF _Toc8087 \h </w:instrText>
        </w:r>
        <w:r>
          <w:fldChar w:fldCharType="separate"/>
        </w:r>
        <w:r>
          <w:t>9</w:t>
        </w:r>
        <w:r>
          <w:fldChar w:fldCharType="end"/>
        </w:r>
      </w:hyperlink>
    </w:p>
    <w:p>
      <w:pPr>
        <w:pStyle w:val="TOC2"/>
        <w:tabs>
          <w:tab w:val="right" w:leader="dot" w:pos="8306"/>
        </w:tabs>
      </w:pPr>
      <w:hyperlink w:anchor="_Toc28028" w:history="1">
        <w:r>
          <w:rPr>
            <w:rFonts w:ascii="仿宋" w:eastAsia="仿宋" w:hAnsi="仿宋" w:cs="仿宋" w:hint="eastAsia"/>
            <w:lang w:eastAsia="zh-CN"/>
          </w:rPr>
          <w:t>(二)、项目选址</w:t>
        </w:r>
        <w:r>
          <w:tab/>
        </w:r>
        <w:r>
          <w:fldChar w:fldCharType="begin"/>
        </w:r>
        <w:r>
          <w:instrText xml:space="preserve"> PAGEREF _Toc28028 \h </w:instrText>
        </w:r>
        <w:r>
          <w:fldChar w:fldCharType="separate"/>
        </w:r>
        <w:r>
          <w:t>13</w:t>
        </w:r>
        <w:r>
          <w:fldChar w:fldCharType="end"/>
        </w:r>
      </w:hyperlink>
    </w:p>
    <w:p>
      <w:pPr>
        <w:pStyle w:val="TOC2"/>
        <w:tabs>
          <w:tab w:val="right" w:leader="dot" w:pos="8306"/>
        </w:tabs>
      </w:pPr>
      <w:hyperlink w:anchor="_Toc9020" w:history="1">
        <w:r>
          <w:rPr>
            <w:rFonts w:ascii="仿宋" w:eastAsia="仿宋" w:hAnsi="仿宋" w:cs="仿宋" w:hint="eastAsia"/>
            <w:lang w:eastAsia="zh-CN"/>
          </w:rPr>
          <w:t>(三)、建设条件分析</w:t>
        </w:r>
        <w:r>
          <w:tab/>
        </w:r>
        <w:r>
          <w:fldChar w:fldCharType="begin"/>
        </w:r>
        <w:r>
          <w:instrText xml:space="preserve"> PAGEREF _Toc9020 \h </w:instrText>
        </w:r>
        <w:r>
          <w:fldChar w:fldCharType="separate"/>
        </w:r>
        <w:r>
          <w:t>15</w:t>
        </w:r>
        <w:r>
          <w:fldChar w:fldCharType="end"/>
        </w:r>
      </w:hyperlink>
    </w:p>
    <w:p>
      <w:pPr>
        <w:pStyle w:val="TOC2"/>
        <w:tabs>
          <w:tab w:val="right" w:leader="dot" w:pos="8306"/>
        </w:tabs>
      </w:pPr>
      <w:hyperlink w:anchor="_Toc2082" w:history="1">
        <w:r>
          <w:rPr>
            <w:rFonts w:ascii="仿宋" w:eastAsia="仿宋" w:hAnsi="仿宋" w:cs="仿宋" w:hint="eastAsia"/>
            <w:lang w:eastAsia="zh-CN"/>
          </w:rPr>
          <w:t>(四)、用地控制指标</w:t>
        </w:r>
        <w:r>
          <w:tab/>
        </w:r>
        <w:r>
          <w:fldChar w:fldCharType="begin"/>
        </w:r>
        <w:r>
          <w:instrText xml:space="preserve"> PAGEREF _Toc2082 \h </w:instrText>
        </w:r>
        <w:r>
          <w:fldChar w:fldCharType="separate"/>
        </w:r>
        <w:r>
          <w:t>16</w:t>
        </w:r>
        <w:r>
          <w:fldChar w:fldCharType="end"/>
        </w:r>
      </w:hyperlink>
    </w:p>
    <w:p>
      <w:pPr>
        <w:pStyle w:val="TOC2"/>
        <w:tabs>
          <w:tab w:val="right" w:leader="dot" w:pos="8306"/>
        </w:tabs>
      </w:pPr>
      <w:hyperlink w:anchor="_Toc22960" w:history="1">
        <w:r>
          <w:rPr>
            <w:rFonts w:ascii="仿宋" w:eastAsia="仿宋" w:hAnsi="仿宋" w:cs="仿宋" w:hint="eastAsia"/>
            <w:lang w:eastAsia="zh-CN"/>
          </w:rPr>
          <w:t>(五)、地总体要求</w:t>
        </w:r>
        <w:r>
          <w:tab/>
        </w:r>
        <w:r>
          <w:fldChar w:fldCharType="begin"/>
        </w:r>
        <w:r>
          <w:instrText xml:space="preserve"> PAGEREF _Toc22960 \h </w:instrText>
        </w:r>
        <w:r>
          <w:fldChar w:fldCharType="separate"/>
        </w:r>
        <w:r>
          <w:t>17</w:t>
        </w:r>
        <w:r>
          <w:fldChar w:fldCharType="end"/>
        </w:r>
      </w:hyperlink>
    </w:p>
    <w:p>
      <w:pPr>
        <w:pStyle w:val="TOC2"/>
        <w:tabs>
          <w:tab w:val="right" w:leader="dot" w:pos="8306"/>
        </w:tabs>
      </w:pPr>
      <w:hyperlink w:anchor="_Toc27698" w:history="1">
        <w:r>
          <w:rPr>
            <w:rFonts w:ascii="仿宋" w:eastAsia="仿宋" w:hAnsi="仿宋" w:cs="仿宋" w:hint="eastAsia"/>
            <w:lang w:eastAsia="zh-CN"/>
          </w:rPr>
          <w:t>(六)、节约用地措施</w:t>
        </w:r>
        <w:r>
          <w:tab/>
        </w:r>
        <w:r>
          <w:fldChar w:fldCharType="begin"/>
        </w:r>
        <w:r>
          <w:instrText xml:space="preserve"> PAGEREF _Toc27698 \h </w:instrText>
        </w:r>
        <w:r>
          <w:fldChar w:fldCharType="separate"/>
        </w:r>
        <w:r>
          <w:t>19</w:t>
        </w:r>
        <w:r>
          <w:fldChar w:fldCharType="end"/>
        </w:r>
      </w:hyperlink>
    </w:p>
    <w:p>
      <w:pPr>
        <w:pStyle w:val="TOC2"/>
        <w:tabs>
          <w:tab w:val="right" w:leader="dot" w:pos="8306"/>
        </w:tabs>
      </w:pPr>
      <w:hyperlink w:anchor="_Toc18265" w:history="1">
        <w:r>
          <w:rPr>
            <w:rFonts w:ascii="仿宋" w:eastAsia="仿宋" w:hAnsi="仿宋" w:cs="仿宋" w:hint="eastAsia"/>
            <w:lang w:eastAsia="zh-CN"/>
          </w:rPr>
          <w:t>(七)、选址综合评价</w:t>
        </w:r>
        <w:r>
          <w:tab/>
        </w:r>
        <w:r>
          <w:fldChar w:fldCharType="begin"/>
        </w:r>
        <w:r>
          <w:instrText xml:space="preserve"> PAGEREF _Toc18265 \h </w:instrText>
        </w:r>
        <w:r>
          <w:fldChar w:fldCharType="separate"/>
        </w:r>
        <w:r>
          <w:t>20</w:t>
        </w:r>
        <w:r>
          <w:fldChar w:fldCharType="end"/>
        </w:r>
      </w:hyperlink>
    </w:p>
    <w:p>
      <w:pPr>
        <w:pStyle w:val="TOC1"/>
        <w:tabs>
          <w:tab w:val="right" w:leader="dot" w:pos="8306"/>
        </w:tabs>
      </w:pPr>
      <w:hyperlink w:anchor="_Toc17745" w:history="1">
        <w:r>
          <w:rPr>
            <w:rFonts w:ascii="仿宋" w:eastAsia="仿宋" w:hAnsi="仿宋" w:cs="仿宋" w:hint="eastAsia"/>
            <w:lang w:eastAsia="zh-CN"/>
          </w:rPr>
          <w:t>三、社会影响分析</w:t>
        </w:r>
        <w:r>
          <w:tab/>
        </w:r>
        <w:r>
          <w:fldChar w:fldCharType="begin"/>
        </w:r>
        <w:r>
          <w:instrText xml:space="preserve"> PAGEREF _Toc17745 \h </w:instrText>
        </w:r>
        <w:r>
          <w:fldChar w:fldCharType="separate"/>
        </w:r>
        <w:r>
          <w:t>21</w:t>
        </w:r>
        <w:r>
          <w:fldChar w:fldCharType="end"/>
        </w:r>
      </w:hyperlink>
    </w:p>
    <w:p>
      <w:pPr>
        <w:pStyle w:val="TOC2"/>
        <w:tabs>
          <w:tab w:val="right" w:leader="dot" w:pos="8306"/>
        </w:tabs>
      </w:pPr>
      <w:hyperlink w:anchor="_Toc1743" w:history="1">
        <w:r>
          <w:rPr>
            <w:rFonts w:ascii="仿宋" w:eastAsia="仿宋" w:hAnsi="仿宋" w:cs="仿宋" w:hint="eastAsia"/>
            <w:lang w:eastAsia="zh-CN"/>
          </w:rPr>
          <w:t>(一)、社会影响效果分析</w:t>
        </w:r>
        <w:r>
          <w:tab/>
        </w:r>
        <w:r>
          <w:fldChar w:fldCharType="begin"/>
        </w:r>
        <w:r>
          <w:instrText xml:space="preserve"> PAGEREF _Toc1743 \h </w:instrText>
        </w:r>
        <w:r>
          <w:fldChar w:fldCharType="separate"/>
        </w:r>
        <w:r>
          <w:t>21</w:t>
        </w:r>
        <w:r>
          <w:fldChar w:fldCharType="end"/>
        </w:r>
      </w:hyperlink>
    </w:p>
    <w:p>
      <w:pPr>
        <w:pStyle w:val="TOC2"/>
        <w:tabs>
          <w:tab w:val="right" w:leader="dot" w:pos="8306"/>
        </w:tabs>
      </w:pPr>
      <w:hyperlink w:anchor="_Toc4888" w:history="1">
        <w:r>
          <w:rPr>
            <w:rFonts w:ascii="仿宋" w:eastAsia="仿宋" w:hAnsi="仿宋" w:cs="仿宋" w:hint="eastAsia"/>
            <w:lang w:eastAsia="zh-CN"/>
          </w:rPr>
          <w:t>(二)、社会适应性分析</w:t>
        </w:r>
        <w:r>
          <w:tab/>
        </w:r>
        <w:r>
          <w:fldChar w:fldCharType="begin"/>
        </w:r>
        <w:r>
          <w:instrText xml:space="preserve"> PAGEREF _Toc4888 \h </w:instrText>
        </w:r>
        <w:r>
          <w:fldChar w:fldCharType="separate"/>
        </w:r>
        <w:r>
          <w:t>24</w:t>
        </w:r>
        <w:r>
          <w:fldChar w:fldCharType="end"/>
        </w:r>
      </w:hyperlink>
    </w:p>
    <w:p>
      <w:pPr>
        <w:pStyle w:val="TOC2"/>
        <w:tabs>
          <w:tab w:val="right" w:leader="dot" w:pos="8306"/>
        </w:tabs>
      </w:pPr>
      <w:hyperlink w:anchor="_Toc13089" w:history="1">
        <w:r>
          <w:rPr>
            <w:rFonts w:ascii="仿宋" w:eastAsia="仿宋" w:hAnsi="仿宋" w:cs="仿宋" w:hint="eastAsia"/>
            <w:lang w:eastAsia="zh-CN"/>
          </w:rPr>
          <w:t>(三)、社会风险及对策分析</w:t>
        </w:r>
        <w:r>
          <w:tab/>
        </w:r>
        <w:r>
          <w:fldChar w:fldCharType="begin"/>
        </w:r>
        <w:r>
          <w:instrText xml:space="preserve"> PAGEREF _Toc13089 \h </w:instrText>
        </w:r>
        <w:r>
          <w:fldChar w:fldCharType="separate"/>
        </w:r>
        <w:r>
          <w:t>25</w:t>
        </w:r>
        <w:r>
          <w:fldChar w:fldCharType="end"/>
        </w:r>
      </w:hyperlink>
    </w:p>
    <w:p>
      <w:pPr>
        <w:pStyle w:val="TOC1"/>
        <w:tabs>
          <w:tab w:val="right" w:leader="dot" w:pos="8306"/>
        </w:tabs>
      </w:pPr>
      <w:hyperlink w:anchor="_Toc7881" w:history="1">
        <w:r>
          <w:rPr>
            <w:rFonts w:ascii="仿宋" w:eastAsia="仿宋" w:hAnsi="仿宋" w:cs="仿宋" w:hint="eastAsia"/>
            <w:lang w:eastAsia="zh-CN"/>
          </w:rPr>
          <w:t>四、资源开发及综合利用分析</w:t>
        </w:r>
        <w:r>
          <w:tab/>
        </w:r>
        <w:r>
          <w:fldChar w:fldCharType="begin"/>
        </w:r>
        <w:r>
          <w:instrText xml:space="preserve"> PAGEREF _Toc7881 \h </w:instrText>
        </w:r>
        <w:r>
          <w:fldChar w:fldCharType="separate"/>
        </w:r>
        <w:r>
          <w:t>28</w:t>
        </w:r>
        <w:r>
          <w:fldChar w:fldCharType="end"/>
        </w:r>
      </w:hyperlink>
    </w:p>
    <w:p>
      <w:pPr>
        <w:pStyle w:val="TOC2"/>
        <w:tabs>
          <w:tab w:val="right" w:leader="dot" w:pos="8306"/>
        </w:tabs>
      </w:pPr>
      <w:hyperlink w:anchor="_Toc26932" w:history="1">
        <w:r>
          <w:rPr>
            <w:rFonts w:ascii="仿宋" w:eastAsia="仿宋" w:hAnsi="仿宋" w:cs="仿宋" w:hint="eastAsia"/>
            <w:lang w:eastAsia="zh-CN"/>
          </w:rPr>
          <w:t>(一)、资源开发方案</w:t>
        </w:r>
        <w:r>
          <w:tab/>
        </w:r>
        <w:r>
          <w:fldChar w:fldCharType="begin"/>
        </w:r>
        <w:r>
          <w:instrText xml:space="preserve"> PAGEREF _Toc26932 \h </w:instrText>
        </w:r>
        <w:r>
          <w:fldChar w:fldCharType="separate"/>
        </w:r>
        <w:r>
          <w:t>28</w:t>
        </w:r>
        <w:r>
          <w:fldChar w:fldCharType="end"/>
        </w:r>
      </w:hyperlink>
    </w:p>
    <w:p>
      <w:pPr>
        <w:pStyle w:val="TOC2"/>
        <w:tabs>
          <w:tab w:val="right" w:leader="dot" w:pos="8306"/>
        </w:tabs>
      </w:pPr>
      <w:hyperlink w:anchor="_Toc20412" w:history="1">
        <w:r>
          <w:rPr>
            <w:rFonts w:ascii="仿宋" w:eastAsia="仿宋" w:hAnsi="仿宋" w:cs="仿宋" w:hint="eastAsia"/>
            <w:lang w:eastAsia="zh-CN"/>
          </w:rPr>
          <w:t>(二)、资源利用方案</w:t>
        </w:r>
        <w:r>
          <w:tab/>
        </w:r>
        <w:r>
          <w:fldChar w:fldCharType="begin"/>
        </w:r>
        <w:r>
          <w:instrText xml:space="preserve"> PAGEREF _Toc20412 \h </w:instrText>
        </w:r>
        <w:r>
          <w:fldChar w:fldCharType="separate"/>
        </w:r>
        <w:r>
          <w:t>30</w:t>
        </w:r>
        <w:r>
          <w:fldChar w:fldCharType="end"/>
        </w:r>
      </w:hyperlink>
    </w:p>
    <w:p>
      <w:pPr>
        <w:pStyle w:val="TOC2"/>
        <w:tabs>
          <w:tab w:val="right" w:leader="dot" w:pos="8306"/>
        </w:tabs>
      </w:pPr>
      <w:hyperlink w:anchor="_Toc16635" w:history="1">
        <w:r>
          <w:rPr>
            <w:rFonts w:ascii="仿宋" w:eastAsia="仿宋" w:hAnsi="仿宋" w:cs="仿宋" w:hint="eastAsia"/>
            <w:lang w:eastAsia="zh-CN"/>
          </w:rPr>
          <w:t>(三)、资源节约措施</w:t>
        </w:r>
        <w:r>
          <w:tab/>
        </w:r>
        <w:r>
          <w:fldChar w:fldCharType="begin"/>
        </w:r>
        <w:r>
          <w:instrText xml:space="preserve"> PAGEREF _Toc16635 \h </w:instrText>
        </w:r>
        <w:r>
          <w:fldChar w:fldCharType="separate"/>
        </w:r>
        <w:r>
          <w:t>31</w:t>
        </w:r>
        <w:r>
          <w:fldChar w:fldCharType="end"/>
        </w:r>
      </w:hyperlink>
    </w:p>
    <w:p>
      <w:pPr>
        <w:pStyle w:val="TOC1"/>
        <w:tabs>
          <w:tab w:val="right" w:leader="dot" w:pos="8306"/>
        </w:tabs>
      </w:pPr>
      <w:hyperlink w:anchor="_Toc23590" w:history="1">
        <w:r>
          <w:rPr>
            <w:rFonts w:ascii="仿宋" w:eastAsia="仿宋" w:hAnsi="仿宋" w:cs="仿宋" w:hint="eastAsia"/>
            <w:lang w:eastAsia="zh-CN"/>
          </w:rPr>
          <w:t>五、发展规划、产业政策和行业准入分析</w:t>
        </w:r>
        <w:r>
          <w:tab/>
        </w:r>
        <w:r>
          <w:fldChar w:fldCharType="begin"/>
        </w:r>
        <w:r>
          <w:instrText xml:space="preserve"> PAGEREF _Toc23590 \h </w:instrText>
        </w:r>
        <w:r>
          <w:fldChar w:fldCharType="separate"/>
        </w:r>
        <w:r>
          <w:t>32</w:t>
        </w:r>
        <w:r>
          <w:fldChar w:fldCharType="end"/>
        </w:r>
      </w:hyperlink>
    </w:p>
    <w:p>
      <w:pPr>
        <w:pStyle w:val="TOC2"/>
        <w:tabs>
          <w:tab w:val="right" w:leader="dot" w:pos="8306"/>
        </w:tabs>
      </w:pPr>
      <w:hyperlink w:anchor="_Toc26018" w:history="1">
        <w:r>
          <w:rPr>
            <w:rFonts w:ascii="仿宋" w:eastAsia="仿宋" w:hAnsi="仿宋" w:cs="仿宋" w:hint="eastAsia"/>
            <w:lang w:eastAsia="zh-CN"/>
          </w:rPr>
          <w:t>(一)、发展规划分析</w:t>
        </w:r>
        <w:r>
          <w:tab/>
        </w:r>
        <w:r>
          <w:fldChar w:fldCharType="begin"/>
        </w:r>
        <w:r>
          <w:instrText xml:space="preserve"> PAGEREF _Toc26018 \h </w:instrText>
        </w:r>
        <w:r>
          <w:fldChar w:fldCharType="separate"/>
        </w:r>
        <w:r>
          <w:t>32</w:t>
        </w:r>
        <w:r>
          <w:fldChar w:fldCharType="end"/>
        </w:r>
      </w:hyperlink>
    </w:p>
    <w:p>
      <w:pPr>
        <w:pStyle w:val="TOC2"/>
        <w:tabs>
          <w:tab w:val="right" w:leader="dot" w:pos="8306"/>
        </w:tabs>
      </w:pPr>
      <w:hyperlink w:anchor="_Toc294" w:history="1">
        <w:r>
          <w:rPr>
            <w:rFonts w:ascii="仿宋" w:eastAsia="仿宋" w:hAnsi="仿宋" w:cs="仿宋" w:hint="eastAsia"/>
            <w:lang w:eastAsia="zh-CN"/>
          </w:rPr>
          <w:t>(二)、产业政策分析</w:t>
        </w:r>
        <w:r>
          <w:tab/>
        </w:r>
        <w:r>
          <w:fldChar w:fldCharType="begin"/>
        </w:r>
        <w:r>
          <w:instrText xml:space="preserve"> PAGEREF _Toc294 \h </w:instrText>
        </w:r>
        <w:r>
          <w:fldChar w:fldCharType="separate"/>
        </w:r>
        <w:r>
          <w:t>34</w:t>
        </w:r>
        <w:r>
          <w:fldChar w:fldCharType="end"/>
        </w:r>
      </w:hyperlink>
    </w:p>
    <w:p>
      <w:pPr>
        <w:pStyle w:val="TOC2"/>
        <w:tabs>
          <w:tab w:val="right" w:leader="dot" w:pos="8306"/>
        </w:tabs>
      </w:pPr>
      <w:hyperlink w:anchor="_Toc27618" w:history="1">
        <w:r>
          <w:rPr>
            <w:rFonts w:ascii="仿宋" w:eastAsia="仿宋" w:hAnsi="仿宋" w:cs="仿宋" w:hint="eastAsia"/>
            <w:lang w:eastAsia="zh-CN"/>
          </w:rPr>
          <w:t>(三)、行业准入分析</w:t>
        </w:r>
        <w:r>
          <w:tab/>
        </w:r>
        <w:r>
          <w:fldChar w:fldCharType="begin"/>
        </w:r>
        <w:r>
          <w:instrText xml:space="preserve"> PAGEREF _Toc27618 \h </w:instrText>
        </w:r>
        <w:r>
          <w:fldChar w:fldCharType="separate"/>
        </w:r>
        <w:r>
          <w:t>35</w:t>
        </w:r>
        <w:r>
          <w:fldChar w:fldCharType="end"/>
        </w:r>
      </w:hyperlink>
    </w:p>
    <w:p>
      <w:pPr>
        <w:pStyle w:val="TOC1"/>
        <w:tabs>
          <w:tab w:val="right" w:leader="dot" w:pos="8306"/>
        </w:tabs>
      </w:pPr>
      <w:hyperlink w:anchor="_Toc1092" w:history="1">
        <w:r>
          <w:rPr>
            <w:rFonts w:ascii="仿宋" w:eastAsia="仿宋" w:hAnsi="仿宋" w:cs="仿宋" w:hint="eastAsia"/>
            <w:lang w:eastAsia="zh-CN"/>
          </w:rPr>
          <w:t>六、建设风险评估分析</w:t>
        </w:r>
        <w:r>
          <w:tab/>
        </w:r>
        <w:r>
          <w:fldChar w:fldCharType="begin"/>
        </w:r>
        <w:r>
          <w:instrText xml:space="preserve"> PAGEREF _Toc1092 \h </w:instrText>
        </w:r>
        <w:r>
          <w:fldChar w:fldCharType="separate"/>
        </w:r>
        <w:r>
          <w:t>36</w:t>
        </w:r>
        <w:r>
          <w:fldChar w:fldCharType="end"/>
        </w:r>
      </w:hyperlink>
    </w:p>
    <w:p>
      <w:pPr>
        <w:pStyle w:val="TOC2"/>
        <w:tabs>
          <w:tab w:val="right" w:leader="dot" w:pos="8306"/>
        </w:tabs>
      </w:pPr>
      <w:hyperlink w:anchor="_Toc16402" w:history="1">
        <w:r>
          <w:rPr>
            <w:rFonts w:ascii="仿宋" w:eastAsia="仿宋" w:hAnsi="仿宋" w:cs="仿宋" w:hint="eastAsia"/>
            <w:lang w:eastAsia="zh-CN"/>
          </w:rPr>
          <w:t>(一)、政策风险分析</w:t>
        </w:r>
        <w:r>
          <w:tab/>
        </w:r>
        <w:r>
          <w:fldChar w:fldCharType="begin"/>
        </w:r>
        <w:r>
          <w:instrText xml:space="preserve"> PAGEREF _Toc16402 \h </w:instrText>
        </w:r>
        <w:r>
          <w:fldChar w:fldCharType="separate"/>
        </w:r>
        <w:r>
          <w:t>36</w:t>
        </w:r>
        <w:r>
          <w:fldChar w:fldCharType="end"/>
        </w:r>
      </w:hyperlink>
    </w:p>
    <w:p>
      <w:pPr>
        <w:pStyle w:val="TOC2"/>
        <w:tabs>
          <w:tab w:val="right" w:leader="dot" w:pos="8306"/>
        </w:tabs>
      </w:pPr>
      <w:hyperlink w:anchor="_Toc4537" w:history="1">
        <w:r>
          <w:rPr>
            <w:rFonts w:ascii="仿宋" w:eastAsia="仿宋" w:hAnsi="仿宋" w:cs="仿宋" w:hint="eastAsia"/>
            <w:lang w:eastAsia="zh-CN"/>
          </w:rPr>
          <w:t>(二)、社会风险分析</w:t>
        </w:r>
        <w:r>
          <w:tab/>
        </w:r>
        <w:r>
          <w:fldChar w:fldCharType="begin"/>
        </w:r>
        <w:r>
          <w:instrText xml:space="preserve"> PAGEREF _Toc4537 \h </w:instrText>
        </w:r>
        <w:r>
          <w:fldChar w:fldCharType="separate"/>
        </w:r>
        <w:r>
          <w:t>38</w:t>
        </w:r>
        <w:r>
          <w:fldChar w:fldCharType="end"/>
        </w:r>
      </w:hyperlink>
    </w:p>
    <w:p>
      <w:pPr>
        <w:pStyle w:val="TOC2"/>
        <w:tabs>
          <w:tab w:val="right" w:leader="dot" w:pos="8306"/>
        </w:tabs>
      </w:pPr>
      <w:hyperlink w:anchor="_Toc4538" w:history="1">
        <w:r>
          <w:rPr>
            <w:rFonts w:ascii="仿宋" w:eastAsia="仿宋" w:hAnsi="仿宋" w:cs="仿宋" w:hint="eastAsia"/>
            <w:lang w:eastAsia="zh-CN"/>
          </w:rPr>
          <w:t>(三)、市场风险分析</w:t>
        </w:r>
        <w:r>
          <w:tab/>
        </w:r>
        <w:r>
          <w:fldChar w:fldCharType="begin"/>
        </w:r>
        <w:r>
          <w:instrText xml:space="preserve"> PAGEREF _Toc4538 \h </w:instrText>
        </w:r>
        <w:r>
          <w:fldChar w:fldCharType="separate"/>
        </w:r>
        <w:r>
          <w:t>39</w:t>
        </w:r>
        <w:r>
          <w:fldChar w:fldCharType="end"/>
        </w:r>
      </w:hyperlink>
    </w:p>
    <w:p>
      <w:pPr>
        <w:pStyle w:val="TOC2"/>
        <w:tabs>
          <w:tab w:val="right" w:leader="dot" w:pos="8306"/>
        </w:tabs>
      </w:pPr>
      <w:hyperlink w:anchor="_Toc26182" w:history="1">
        <w:r>
          <w:rPr>
            <w:rFonts w:ascii="仿宋" w:eastAsia="仿宋" w:hAnsi="仿宋" w:cs="仿宋" w:hint="eastAsia"/>
            <w:lang w:eastAsia="zh-CN"/>
          </w:rPr>
          <w:t>(四)、资金风险分析</w:t>
        </w:r>
        <w:r>
          <w:tab/>
        </w:r>
        <w:r>
          <w:fldChar w:fldCharType="begin"/>
        </w:r>
        <w:r>
          <w:instrText xml:space="preserve"> PAGEREF _Toc26182 \h </w:instrText>
        </w:r>
        <w:r>
          <w:fldChar w:fldCharType="separate"/>
        </w:r>
        <w:r>
          <w:t>40</w:t>
        </w:r>
        <w:r>
          <w:fldChar w:fldCharType="end"/>
        </w:r>
      </w:hyperlink>
    </w:p>
    <w:p>
      <w:pPr>
        <w:pStyle w:val="TOC2"/>
        <w:tabs>
          <w:tab w:val="right" w:leader="dot" w:pos="8306"/>
        </w:tabs>
      </w:pPr>
      <w:hyperlink w:anchor="_Toc4265" w:history="1">
        <w:r>
          <w:rPr>
            <w:rFonts w:ascii="仿宋" w:eastAsia="仿宋" w:hAnsi="仿宋" w:cs="仿宋" w:hint="eastAsia"/>
            <w:lang w:eastAsia="zh-CN"/>
          </w:rPr>
          <w:t>(五)、技术风险分析</w:t>
        </w:r>
        <w:r>
          <w:tab/>
        </w:r>
        <w:r>
          <w:fldChar w:fldCharType="begin"/>
        </w:r>
        <w:r>
          <w:instrText xml:space="preserve"> PAGEREF _Toc4265 \h </w:instrText>
        </w:r>
        <w:r>
          <w:fldChar w:fldCharType="separate"/>
        </w:r>
        <w:r>
          <w:t>41</w:t>
        </w:r>
        <w:r>
          <w:fldChar w:fldCharType="end"/>
        </w:r>
      </w:hyperlink>
    </w:p>
    <w:p>
      <w:pPr>
        <w:pStyle w:val="TOC2"/>
        <w:tabs>
          <w:tab w:val="right" w:leader="dot" w:pos="8306"/>
        </w:tabs>
      </w:pPr>
      <w:hyperlink w:anchor="_Toc26715" w:history="1">
        <w:r>
          <w:rPr>
            <w:rFonts w:ascii="仿宋" w:eastAsia="仿宋" w:hAnsi="仿宋" w:cs="仿宋" w:hint="eastAsia"/>
            <w:lang w:eastAsia="zh-CN"/>
          </w:rPr>
          <w:t>(六)、财务风险分析</w:t>
        </w:r>
        <w:r>
          <w:tab/>
        </w:r>
        <w:r>
          <w:fldChar w:fldCharType="begin"/>
        </w:r>
        <w:r>
          <w:instrText xml:space="preserve"> PAGEREF _Toc26715 \h </w:instrText>
        </w:r>
        <w:r>
          <w:fldChar w:fldCharType="separate"/>
        </w:r>
        <w:r>
          <w:t>43</w:t>
        </w:r>
        <w:r>
          <w:fldChar w:fldCharType="end"/>
        </w:r>
      </w:hyperlink>
    </w:p>
    <w:p>
      <w:pPr>
        <w:pStyle w:val="TOC2"/>
        <w:tabs>
          <w:tab w:val="right" w:leader="dot" w:pos="8306"/>
        </w:tabs>
      </w:pPr>
      <w:hyperlink w:anchor="_Toc12260" w:history="1">
        <w:r>
          <w:rPr>
            <w:rFonts w:ascii="仿宋" w:eastAsia="仿宋" w:hAnsi="仿宋" w:cs="仿宋" w:hint="eastAsia"/>
            <w:lang w:eastAsia="zh-CN"/>
          </w:rPr>
          <w:t>(七)、管理风险分析</w:t>
        </w:r>
        <w:r>
          <w:tab/>
        </w:r>
        <w:r>
          <w:fldChar w:fldCharType="begin"/>
        </w:r>
        <w:r>
          <w:instrText xml:space="preserve"> PAGEREF _Toc12260 \h </w:instrText>
        </w:r>
        <w:r>
          <w:fldChar w:fldCharType="separate"/>
        </w:r>
        <w:r>
          <w:t>44</w:t>
        </w:r>
        <w:r>
          <w:fldChar w:fldCharType="end"/>
        </w:r>
      </w:hyperlink>
    </w:p>
    <w:p>
      <w:pPr>
        <w:pStyle w:val="TOC2"/>
        <w:tabs>
          <w:tab w:val="right" w:leader="dot" w:pos="8306"/>
        </w:tabs>
      </w:pPr>
      <w:hyperlink w:anchor="_Toc13277" w:history="1">
        <w:r>
          <w:rPr>
            <w:rFonts w:ascii="仿宋" w:eastAsia="仿宋" w:hAnsi="仿宋" w:cs="仿宋" w:hint="eastAsia"/>
            <w:lang w:eastAsia="zh-CN"/>
          </w:rPr>
          <w:t>(八)、其它风险分析</w:t>
        </w:r>
        <w:r>
          <w:tab/>
        </w:r>
        <w:r>
          <w:fldChar w:fldCharType="begin"/>
        </w:r>
        <w:r>
          <w:instrText xml:space="preserve"> PAGEREF _Toc13277 \h </w:instrText>
        </w:r>
        <w:r>
          <w:fldChar w:fldCharType="separate"/>
        </w:r>
        <w:r>
          <w:t>46</w:t>
        </w:r>
        <w:r>
          <w:fldChar w:fldCharType="end"/>
        </w:r>
      </w:hyperlink>
    </w:p>
    <w:p>
      <w:pPr>
        <w:pStyle w:val="TOC2"/>
        <w:tabs>
          <w:tab w:val="right" w:leader="dot" w:pos="8306"/>
        </w:tabs>
      </w:pPr>
      <w:hyperlink w:anchor="_Toc1256" w:history="1">
        <w:r>
          <w:rPr>
            <w:rFonts w:ascii="仿宋" w:eastAsia="仿宋" w:hAnsi="仿宋" w:cs="仿宋" w:hint="eastAsia"/>
            <w:lang w:eastAsia="zh-CN"/>
          </w:rPr>
          <w:t>(九)、社会影响评估</w:t>
        </w:r>
        <w:r>
          <w:tab/>
        </w:r>
        <w:r>
          <w:fldChar w:fldCharType="begin"/>
        </w:r>
        <w:r>
          <w:instrText xml:space="preserve"> PAGEREF _Toc1256 \h </w:instrText>
        </w:r>
        <w:r>
          <w:fldChar w:fldCharType="separate"/>
        </w:r>
        <w:r>
          <w:t>47</w:t>
        </w:r>
        <w:r>
          <w:fldChar w:fldCharType="end"/>
        </w:r>
      </w:hyperlink>
    </w:p>
    <w:p>
      <w:pPr>
        <w:pStyle w:val="TOC1"/>
        <w:tabs>
          <w:tab w:val="right" w:leader="dot" w:pos="8306"/>
        </w:tabs>
      </w:pPr>
      <w:hyperlink w:anchor="_Toc29910" w:history="1">
        <w:r>
          <w:rPr>
            <w:rFonts w:ascii="仿宋" w:eastAsia="仿宋" w:hAnsi="仿宋" w:cs="仿宋" w:hint="eastAsia"/>
            <w:lang w:eastAsia="zh-CN"/>
          </w:rPr>
          <w:t>七、土地利用与规划方案</w:t>
        </w:r>
        <w:r>
          <w:tab/>
        </w:r>
        <w:r>
          <w:fldChar w:fldCharType="begin"/>
        </w:r>
        <w:r>
          <w:instrText xml:space="preserve"> PAGEREF _Toc29910 \h </w:instrText>
        </w:r>
        <w:r>
          <w:fldChar w:fldCharType="separate"/>
        </w:r>
        <w:r>
          <w:t>49</w:t>
        </w:r>
        <w:r>
          <w:fldChar w:fldCharType="end"/>
        </w:r>
      </w:hyperlink>
    </w:p>
    <w:p>
      <w:pPr>
        <w:pStyle w:val="TOC2"/>
        <w:tabs>
          <w:tab w:val="right" w:leader="dot" w:pos="8306"/>
        </w:tabs>
      </w:pPr>
      <w:hyperlink w:anchor="_Toc19984" w:history="1">
        <w:r>
          <w:rPr>
            <w:rFonts w:ascii="仿宋" w:eastAsia="仿宋" w:hAnsi="仿宋" w:cs="仿宋" w:hint="eastAsia"/>
            <w:lang w:eastAsia="zh-CN"/>
          </w:rPr>
          <w:t>(一)、项目用地情况分析</w:t>
        </w:r>
        <w:r>
          <w:tab/>
        </w:r>
        <w:r>
          <w:fldChar w:fldCharType="begin"/>
        </w:r>
        <w:r>
          <w:instrText xml:space="preserve"> PAGEREF _Toc19984 \h </w:instrText>
        </w:r>
        <w:r>
          <w:fldChar w:fldCharType="separate"/>
        </w:r>
        <w:r>
          <w:t>49</w:t>
        </w:r>
        <w:r>
          <w:fldChar w:fldCharType="end"/>
        </w:r>
      </w:hyperlink>
    </w:p>
    <w:p>
      <w:pPr>
        <w:pStyle w:val="TOC2"/>
        <w:tabs>
          <w:tab w:val="right" w:leader="dot" w:pos="8306"/>
        </w:tabs>
      </w:pPr>
      <w:hyperlink w:anchor="_Toc4295" w:history="1">
        <w:r>
          <w:rPr>
            <w:rFonts w:ascii="仿宋" w:eastAsia="仿宋" w:hAnsi="仿宋" w:cs="仿宋" w:hint="eastAsia"/>
            <w:lang w:eastAsia="zh-CN"/>
          </w:rPr>
          <w:t>(二)、土地利用规划方案</w:t>
        </w:r>
        <w:r>
          <w:tab/>
        </w:r>
        <w:r>
          <w:fldChar w:fldCharType="begin"/>
        </w:r>
        <w:r>
          <w:instrText xml:space="preserve"> PAGEREF _Toc4295 \h </w:instrText>
        </w:r>
        <w:r>
          <w:fldChar w:fldCharType="separate"/>
        </w:r>
        <w:r>
          <w:t>50</w:t>
        </w:r>
        <w:r>
          <w:fldChar w:fldCharType="end"/>
        </w:r>
      </w:hyperlink>
    </w:p>
    <w:p>
      <w:pPr>
        <w:pStyle w:val="TOC1"/>
        <w:tabs>
          <w:tab w:val="right" w:leader="dot" w:pos="8306"/>
        </w:tabs>
      </w:pPr>
      <w:hyperlink w:anchor="_Toc16675" w:history="1">
        <w:r>
          <w:rPr>
            <w:rFonts w:ascii="仿宋" w:eastAsia="仿宋" w:hAnsi="仿宋" w:cs="仿宋" w:hint="eastAsia"/>
            <w:lang w:eastAsia="zh-CN"/>
          </w:rPr>
          <w:t>八、环境保护与治理方案</w:t>
        </w:r>
        <w:r>
          <w:tab/>
        </w:r>
        <w:r>
          <w:fldChar w:fldCharType="begin"/>
        </w:r>
        <w:r>
          <w:instrText xml:space="preserve"> PAGEREF _Toc16675 \h </w:instrText>
        </w:r>
        <w:r>
          <w:fldChar w:fldCharType="separate"/>
        </w:r>
        <w:r>
          <w:t>51</w:t>
        </w:r>
        <w:r>
          <w:fldChar w:fldCharType="end"/>
        </w:r>
      </w:hyperlink>
    </w:p>
    <w:p>
      <w:pPr>
        <w:pStyle w:val="TOC2"/>
        <w:tabs>
          <w:tab w:val="right" w:leader="dot" w:pos="8306"/>
        </w:tabs>
      </w:pPr>
      <w:hyperlink w:anchor="_Toc23421" w:history="1">
        <w:r>
          <w:rPr>
            <w:rFonts w:ascii="仿宋" w:eastAsia="仿宋" w:hAnsi="仿宋" w:cs="仿宋" w:hint="eastAsia"/>
            <w:lang w:eastAsia="zh-CN"/>
          </w:rPr>
          <w:t>(一)、项目环境影响评估</w:t>
        </w:r>
        <w:r>
          <w:tab/>
        </w:r>
        <w:r>
          <w:fldChar w:fldCharType="begin"/>
        </w:r>
        <w:r>
          <w:instrText xml:space="preserve"> PAGEREF _Toc23421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 w:history="1">
        <w:r>
          <w:rPr>
            <w:rFonts w:ascii="仿宋" w:eastAsia="仿宋" w:hAnsi="仿宋" w:cs="仿宋" w:hint="eastAsia"/>
            <w:lang w:eastAsia="zh-CN"/>
          </w:rPr>
          <w:t>(二)、环境保护措施与治理方案</w:t>
        </w:r>
        <w:r>
          <w:tab/>
        </w:r>
        <w:r>
          <w:fldChar w:fldCharType="begin"/>
        </w:r>
        <w:r>
          <w:instrText xml:space="preserve"> PAGEREF _Toc2898 \h </w:instrText>
        </w:r>
        <w:r>
          <w:fldChar w:fldCharType="separate"/>
        </w:r>
        <w:r>
          <w:t>51</w:t>
        </w:r>
        <w:r>
          <w:fldChar w:fldCharType="end"/>
        </w:r>
      </w:hyperlink>
    </w:p>
    <w:p>
      <w:pPr>
        <w:pStyle w:val="TOC1"/>
        <w:tabs>
          <w:tab w:val="right" w:leader="dot" w:pos="8306"/>
        </w:tabs>
      </w:pPr>
      <w:hyperlink w:anchor="_Toc15253" w:history="1">
        <w:r>
          <w:rPr>
            <w:rFonts w:ascii="仿宋" w:eastAsia="仿宋" w:hAnsi="仿宋" w:cs="仿宋" w:hint="eastAsia"/>
            <w:lang w:eastAsia="zh-CN"/>
          </w:rPr>
          <w:t>九、项目实施与管理方案</w:t>
        </w:r>
        <w:r>
          <w:tab/>
        </w:r>
        <w:r>
          <w:fldChar w:fldCharType="begin"/>
        </w:r>
        <w:r>
          <w:instrText xml:space="preserve"> PAGEREF _Toc15253 \h </w:instrText>
        </w:r>
        <w:r>
          <w:fldChar w:fldCharType="separate"/>
        </w:r>
        <w:r>
          <w:t>52</w:t>
        </w:r>
        <w:r>
          <w:fldChar w:fldCharType="end"/>
        </w:r>
      </w:hyperlink>
    </w:p>
    <w:p>
      <w:pPr>
        <w:pStyle w:val="TOC2"/>
        <w:tabs>
          <w:tab w:val="right" w:leader="dot" w:pos="8306"/>
        </w:tabs>
      </w:pPr>
      <w:hyperlink w:anchor="_Toc30260" w:history="1">
        <w:r>
          <w:rPr>
            <w:rFonts w:ascii="仿宋" w:eastAsia="仿宋" w:hAnsi="仿宋" w:cs="仿宋" w:hint="eastAsia"/>
            <w:lang w:eastAsia="zh-CN"/>
          </w:rPr>
          <w:t>(一)、项目实施计划</w:t>
        </w:r>
        <w:r>
          <w:tab/>
        </w:r>
        <w:r>
          <w:fldChar w:fldCharType="begin"/>
        </w:r>
        <w:r>
          <w:instrText xml:space="preserve"> PAGEREF _Toc30260 \h </w:instrText>
        </w:r>
        <w:r>
          <w:fldChar w:fldCharType="separate"/>
        </w:r>
        <w:r>
          <w:t>52</w:t>
        </w:r>
        <w:r>
          <w:fldChar w:fldCharType="end"/>
        </w:r>
      </w:hyperlink>
    </w:p>
    <w:p>
      <w:pPr>
        <w:pStyle w:val="TOC2"/>
        <w:tabs>
          <w:tab w:val="right" w:leader="dot" w:pos="8306"/>
        </w:tabs>
      </w:pPr>
      <w:hyperlink w:anchor="_Toc1042" w:history="1">
        <w:r>
          <w:rPr>
            <w:rFonts w:ascii="仿宋" w:eastAsia="仿宋" w:hAnsi="仿宋" w:cs="仿宋" w:hint="eastAsia"/>
            <w:lang w:eastAsia="zh-CN"/>
          </w:rPr>
          <w:t>(二)、项目组织机构与职责</w:t>
        </w:r>
        <w:r>
          <w:tab/>
        </w:r>
        <w:r>
          <w:fldChar w:fldCharType="begin"/>
        </w:r>
        <w:r>
          <w:instrText xml:space="preserve"> PAGEREF _Toc1042 \h </w:instrText>
        </w:r>
        <w:r>
          <w:fldChar w:fldCharType="separate"/>
        </w:r>
        <w:r>
          <w:t>53</w:t>
        </w:r>
        <w:r>
          <w:fldChar w:fldCharType="end"/>
        </w:r>
      </w:hyperlink>
    </w:p>
    <w:p>
      <w:pPr>
        <w:pStyle w:val="TOC2"/>
        <w:tabs>
          <w:tab w:val="right" w:leader="dot" w:pos="8306"/>
        </w:tabs>
      </w:pPr>
      <w:hyperlink w:anchor="_Toc377" w:history="1">
        <w:r>
          <w:rPr>
            <w:rFonts w:ascii="仿宋" w:eastAsia="仿宋" w:hAnsi="仿宋" w:cs="仿宋" w:hint="eastAsia"/>
            <w:lang w:eastAsia="zh-CN"/>
          </w:rPr>
          <w:t>(三)、项目管理与监控体系</w:t>
        </w:r>
        <w:r>
          <w:tab/>
        </w:r>
        <w:r>
          <w:fldChar w:fldCharType="begin"/>
        </w:r>
        <w:r>
          <w:instrText xml:space="preserve"> PAGEREF _Toc377 \h </w:instrText>
        </w:r>
        <w:r>
          <w:fldChar w:fldCharType="separate"/>
        </w:r>
        <w:r>
          <w:t>56</w:t>
        </w:r>
        <w:r>
          <w:fldChar w:fldCharType="end"/>
        </w:r>
      </w:hyperlink>
    </w:p>
    <w:p>
      <w:pPr>
        <w:pStyle w:val="TOC1"/>
        <w:tabs>
          <w:tab w:val="right" w:leader="dot" w:pos="8306"/>
        </w:tabs>
      </w:pPr>
      <w:hyperlink w:anchor="_Toc13234" w:history="1">
        <w:r>
          <w:rPr>
            <w:rFonts w:ascii="仿宋" w:eastAsia="仿宋" w:hAnsi="仿宋" w:cs="仿宋" w:hint="eastAsia"/>
            <w:lang w:eastAsia="zh-CN"/>
          </w:rPr>
          <w:t>十、技术创新与产业升级</w:t>
        </w:r>
        <w:r>
          <w:tab/>
        </w:r>
        <w:r>
          <w:fldChar w:fldCharType="begin"/>
        </w:r>
        <w:r>
          <w:instrText xml:space="preserve"> PAGEREF _Toc13234 \h </w:instrText>
        </w:r>
        <w:r>
          <w:fldChar w:fldCharType="separate"/>
        </w:r>
        <w:r>
          <w:t>58</w:t>
        </w:r>
        <w:r>
          <w:fldChar w:fldCharType="end"/>
        </w:r>
      </w:hyperlink>
    </w:p>
    <w:p>
      <w:pPr>
        <w:pStyle w:val="TOC2"/>
        <w:tabs>
          <w:tab w:val="right" w:leader="dot" w:pos="8306"/>
        </w:tabs>
      </w:pPr>
      <w:hyperlink w:anchor="_Toc32624" w:history="1">
        <w:r>
          <w:rPr>
            <w:rFonts w:ascii="仿宋" w:eastAsia="仿宋" w:hAnsi="仿宋" w:cs="仿宋" w:hint="eastAsia"/>
            <w:lang w:eastAsia="zh-CN"/>
          </w:rPr>
          <w:t>(一)、技术创新方向与目标</w:t>
        </w:r>
        <w:r>
          <w:tab/>
        </w:r>
        <w:r>
          <w:fldChar w:fldCharType="begin"/>
        </w:r>
        <w:r>
          <w:instrText xml:space="preserve"> PAGEREF _Toc32624 \h </w:instrText>
        </w:r>
        <w:r>
          <w:fldChar w:fldCharType="separate"/>
        </w:r>
        <w:r>
          <w:t>58</w:t>
        </w:r>
        <w:r>
          <w:fldChar w:fldCharType="end"/>
        </w:r>
      </w:hyperlink>
    </w:p>
    <w:p>
      <w:pPr>
        <w:pStyle w:val="TOC2"/>
        <w:tabs>
          <w:tab w:val="right" w:leader="dot" w:pos="8306"/>
        </w:tabs>
      </w:pPr>
      <w:hyperlink w:anchor="_Toc4071" w:history="1">
        <w:r>
          <w:rPr>
            <w:rFonts w:ascii="仿宋" w:eastAsia="仿宋" w:hAnsi="仿宋" w:cs="仿宋" w:hint="eastAsia"/>
            <w:lang w:eastAsia="zh-CN"/>
          </w:rPr>
          <w:t>(二)、产业升级路径与措施</w:t>
        </w:r>
        <w:r>
          <w:tab/>
        </w:r>
        <w:r>
          <w:fldChar w:fldCharType="begin"/>
        </w:r>
        <w:r>
          <w:instrText xml:space="preserve"> PAGEREF _Toc4071 \h </w:instrText>
        </w:r>
        <w:r>
          <w:fldChar w:fldCharType="separate"/>
        </w:r>
        <w:r>
          <w:t>59</w:t>
        </w:r>
        <w:r>
          <w:fldChar w:fldCharType="end"/>
        </w:r>
      </w:hyperlink>
    </w:p>
    <w:p>
      <w:pPr>
        <w:pStyle w:val="TOC1"/>
        <w:tabs>
          <w:tab w:val="right" w:leader="dot" w:pos="8306"/>
        </w:tabs>
      </w:pPr>
      <w:hyperlink w:anchor="_Toc29340" w:history="1">
        <w:r>
          <w:rPr>
            <w:rFonts w:ascii="仿宋" w:eastAsia="仿宋" w:hAnsi="仿宋" w:cs="仿宋" w:hint="eastAsia"/>
            <w:lang w:eastAsia="zh-CN"/>
          </w:rPr>
          <w:t>十一、安全与应急管理</w:t>
        </w:r>
        <w:r>
          <w:tab/>
        </w:r>
        <w:r>
          <w:fldChar w:fldCharType="begin"/>
        </w:r>
        <w:r>
          <w:instrText xml:space="preserve"> PAGEREF _Toc29340 \h </w:instrText>
        </w:r>
        <w:r>
          <w:fldChar w:fldCharType="separate"/>
        </w:r>
        <w:r>
          <w:t>60</w:t>
        </w:r>
        <w:r>
          <w:fldChar w:fldCharType="end"/>
        </w:r>
      </w:hyperlink>
    </w:p>
    <w:p>
      <w:pPr>
        <w:pStyle w:val="TOC2"/>
        <w:tabs>
          <w:tab w:val="right" w:leader="dot" w:pos="8306"/>
        </w:tabs>
      </w:pPr>
      <w:hyperlink w:anchor="_Toc161" w:history="1">
        <w:r>
          <w:rPr>
            <w:rFonts w:ascii="仿宋" w:eastAsia="仿宋" w:hAnsi="仿宋" w:cs="仿宋" w:hint="eastAsia"/>
            <w:lang w:eastAsia="zh-CN"/>
          </w:rPr>
          <w:t>(一)、安全生产管理</w:t>
        </w:r>
        <w:r>
          <w:tab/>
        </w:r>
        <w:r>
          <w:fldChar w:fldCharType="begin"/>
        </w:r>
        <w:r>
          <w:instrText xml:space="preserve"> PAGEREF _Toc161 \h </w:instrText>
        </w:r>
        <w:r>
          <w:fldChar w:fldCharType="separate"/>
        </w:r>
        <w:r>
          <w:t>60</w:t>
        </w:r>
        <w:r>
          <w:fldChar w:fldCharType="end"/>
        </w:r>
      </w:hyperlink>
    </w:p>
    <w:p>
      <w:pPr>
        <w:pStyle w:val="TOC2"/>
        <w:tabs>
          <w:tab w:val="right" w:leader="dot" w:pos="8306"/>
        </w:tabs>
      </w:pPr>
      <w:hyperlink w:anchor="_Toc7386" w:history="1">
        <w:r>
          <w:rPr>
            <w:rFonts w:ascii="仿宋" w:eastAsia="仿宋" w:hAnsi="仿宋" w:cs="仿宋" w:hint="eastAsia"/>
            <w:lang w:eastAsia="zh-CN"/>
          </w:rPr>
          <w:t>(二)、应急预案与响应</w:t>
        </w:r>
        <w:r>
          <w:tab/>
        </w:r>
        <w:r>
          <w:fldChar w:fldCharType="begin"/>
        </w:r>
        <w:r>
          <w:instrText xml:space="preserve"> PAGEREF _Toc7386 \h </w:instrText>
        </w:r>
        <w:r>
          <w:fldChar w:fldCharType="separate"/>
        </w:r>
        <w:r>
          <w:t>62</w:t>
        </w:r>
        <w:r>
          <w:fldChar w:fldCharType="end"/>
        </w:r>
      </w:hyperlink>
    </w:p>
    <w:p>
      <w:pPr>
        <w:pStyle w:val="TOC1"/>
        <w:tabs>
          <w:tab w:val="right" w:leader="dot" w:pos="8306"/>
        </w:tabs>
      </w:pPr>
      <w:hyperlink w:anchor="_Toc31556" w:history="1">
        <w:r>
          <w:rPr>
            <w:rFonts w:ascii="仿宋" w:eastAsia="仿宋" w:hAnsi="仿宋" w:cs="仿宋" w:hint="eastAsia"/>
            <w:lang w:eastAsia="zh-CN"/>
          </w:rPr>
          <w:t>十二、资金管理与财务规划</w:t>
        </w:r>
        <w:r>
          <w:tab/>
        </w:r>
        <w:r>
          <w:fldChar w:fldCharType="begin"/>
        </w:r>
        <w:r>
          <w:instrText xml:space="preserve"> PAGEREF _Toc31556 \h </w:instrText>
        </w:r>
        <w:r>
          <w:fldChar w:fldCharType="separate"/>
        </w:r>
        <w:r>
          <w:t>64</w:t>
        </w:r>
        <w:r>
          <w:fldChar w:fldCharType="end"/>
        </w:r>
      </w:hyperlink>
    </w:p>
    <w:p>
      <w:pPr>
        <w:pStyle w:val="TOC2"/>
        <w:tabs>
          <w:tab w:val="right" w:leader="dot" w:pos="8306"/>
        </w:tabs>
      </w:pPr>
      <w:hyperlink w:anchor="_Toc29941" w:history="1">
        <w:r>
          <w:rPr>
            <w:rFonts w:ascii="仿宋" w:eastAsia="仿宋" w:hAnsi="仿宋" w:cs="仿宋" w:hint="eastAsia"/>
            <w:lang w:eastAsia="zh-CN"/>
          </w:rPr>
          <w:t>(一)、项目资金来源与筹措</w:t>
        </w:r>
        <w:r>
          <w:tab/>
        </w:r>
        <w:r>
          <w:fldChar w:fldCharType="begin"/>
        </w:r>
        <w:r>
          <w:instrText xml:space="preserve"> PAGEREF _Toc29941 \h </w:instrText>
        </w:r>
        <w:r>
          <w:fldChar w:fldCharType="separate"/>
        </w:r>
        <w:r>
          <w:t>64</w:t>
        </w:r>
        <w:r>
          <w:fldChar w:fldCharType="end"/>
        </w:r>
      </w:hyperlink>
    </w:p>
    <w:p>
      <w:pPr>
        <w:pStyle w:val="TOC2"/>
        <w:tabs>
          <w:tab w:val="right" w:leader="dot" w:pos="8306"/>
        </w:tabs>
      </w:pPr>
      <w:hyperlink w:anchor="_Toc32390" w:history="1">
        <w:r>
          <w:rPr>
            <w:rFonts w:ascii="仿宋" w:eastAsia="仿宋" w:hAnsi="仿宋" w:cs="仿宋" w:hint="eastAsia"/>
            <w:lang w:eastAsia="zh-CN"/>
          </w:rPr>
          <w:t>(二)、资金使用与监管</w:t>
        </w:r>
        <w:r>
          <w:tab/>
        </w:r>
        <w:r>
          <w:fldChar w:fldCharType="begin"/>
        </w:r>
        <w:r>
          <w:instrText xml:space="preserve"> PAGEREF _Toc32390 \h </w:instrText>
        </w:r>
        <w:r>
          <w:fldChar w:fldCharType="separate"/>
        </w:r>
        <w:r>
          <w:t>65</w:t>
        </w:r>
        <w:r>
          <w:fldChar w:fldCharType="end"/>
        </w:r>
      </w:hyperlink>
    </w:p>
    <w:p>
      <w:pPr>
        <w:pStyle w:val="TOC2"/>
        <w:tabs>
          <w:tab w:val="right" w:leader="dot" w:pos="8306"/>
        </w:tabs>
      </w:pPr>
      <w:hyperlink w:anchor="_Toc7575" w:history="1">
        <w:r>
          <w:rPr>
            <w:rFonts w:ascii="仿宋" w:eastAsia="仿宋" w:hAnsi="仿宋" w:cs="仿宋" w:hint="eastAsia"/>
            <w:lang w:eastAsia="zh-CN"/>
          </w:rPr>
          <w:t>(三)、财务规划与预测</w:t>
        </w:r>
        <w:r>
          <w:tab/>
        </w:r>
        <w:r>
          <w:fldChar w:fldCharType="begin"/>
        </w:r>
        <w:r>
          <w:instrText xml:space="preserve"> PAGEREF _Toc7575 \h </w:instrText>
        </w:r>
        <w:r>
          <w:fldChar w:fldCharType="separate"/>
        </w:r>
        <w:r>
          <w:t>66</w:t>
        </w:r>
        <w:r>
          <w:fldChar w:fldCharType="end"/>
        </w:r>
      </w:hyperlink>
    </w:p>
    <w:p>
      <w:pPr>
        <w:pStyle w:val="TOC1"/>
        <w:tabs>
          <w:tab w:val="right" w:leader="dot" w:pos="8306"/>
        </w:tabs>
      </w:pPr>
      <w:hyperlink w:anchor="_Toc28169" w:history="1">
        <w:r>
          <w:rPr>
            <w:rFonts w:ascii="仿宋" w:eastAsia="仿宋" w:hAnsi="仿宋" w:cs="仿宋" w:hint="eastAsia"/>
            <w:lang w:eastAsia="zh-CN"/>
          </w:rPr>
          <w:t>十三、设施与设备管理</w:t>
        </w:r>
        <w:r>
          <w:tab/>
        </w:r>
        <w:r>
          <w:fldChar w:fldCharType="begin"/>
        </w:r>
        <w:r>
          <w:instrText xml:space="preserve"> PAGEREF _Toc28169 \h </w:instrText>
        </w:r>
        <w:r>
          <w:fldChar w:fldCharType="separate"/>
        </w:r>
        <w:r>
          <w:t>67</w:t>
        </w:r>
        <w:r>
          <w:fldChar w:fldCharType="end"/>
        </w:r>
      </w:hyperlink>
    </w:p>
    <w:p>
      <w:pPr>
        <w:pStyle w:val="TOC2"/>
        <w:tabs>
          <w:tab w:val="right" w:leader="dot" w:pos="8306"/>
        </w:tabs>
      </w:pPr>
      <w:hyperlink w:anchor="_Toc4338" w:history="1">
        <w:r>
          <w:rPr>
            <w:rFonts w:ascii="仿宋" w:eastAsia="仿宋" w:hAnsi="仿宋" w:cs="仿宋" w:hint="eastAsia"/>
            <w:lang w:eastAsia="zh-CN"/>
          </w:rPr>
          <w:t>(一)、设施规划与配置</w:t>
        </w:r>
        <w:r>
          <w:tab/>
        </w:r>
        <w:r>
          <w:fldChar w:fldCharType="begin"/>
        </w:r>
        <w:r>
          <w:instrText xml:space="preserve"> PAGEREF _Toc4338 \h </w:instrText>
        </w:r>
        <w:r>
          <w:fldChar w:fldCharType="separate"/>
        </w:r>
        <w:r>
          <w:t>67</w:t>
        </w:r>
        <w:r>
          <w:fldChar w:fldCharType="end"/>
        </w:r>
      </w:hyperlink>
    </w:p>
    <w:p>
      <w:pPr>
        <w:pStyle w:val="TOC2"/>
        <w:tabs>
          <w:tab w:val="right" w:leader="dot" w:pos="8306"/>
        </w:tabs>
      </w:pPr>
      <w:hyperlink w:anchor="_Toc21480" w:history="1">
        <w:r>
          <w:rPr>
            <w:rFonts w:ascii="仿宋" w:eastAsia="仿宋" w:hAnsi="仿宋" w:cs="仿宋" w:hint="eastAsia"/>
            <w:lang w:eastAsia="zh-CN"/>
          </w:rPr>
          <w:t>(二)、设备采购与维护管理</w:t>
        </w:r>
        <w:r>
          <w:tab/>
        </w:r>
        <w:r>
          <w:fldChar w:fldCharType="begin"/>
        </w:r>
        <w:r>
          <w:instrText xml:space="preserve"> PAGEREF _Toc21480 \h </w:instrText>
        </w:r>
        <w:r>
          <w:fldChar w:fldCharType="separate"/>
        </w:r>
        <w:r>
          <w:t>68</w:t>
        </w:r>
        <w:r>
          <w:fldChar w:fldCharType="end"/>
        </w:r>
      </w:hyperlink>
    </w:p>
    <w:p>
      <w:pPr>
        <w:pStyle w:val="TOC2"/>
        <w:tabs>
          <w:tab w:val="right" w:leader="dot" w:pos="8306"/>
        </w:tabs>
      </w:pPr>
      <w:hyperlink w:anchor="_Toc3746" w:history="1">
        <w:r>
          <w:rPr>
            <w:rFonts w:ascii="仿宋" w:eastAsia="仿宋" w:hAnsi="仿宋" w:cs="仿宋" w:hint="eastAsia"/>
            <w:lang w:eastAsia="zh-CN"/>
          </w:rPr>
          <w:t>(三)、设施设备升级策略</w:t>
        </w:r>
        <w:r>
          <w:tab/>
        </w:r>
        <w:r>
          <w:fldChar w:fldCharType="begin"/>
        </w:r>
        <w:r>
          <w:instrText xml:space="preserve"> PAGEREF _Toc3746 \h </w:instrText>
        </w:r>
        <w:r>
          <w:fldChar w:fldCharType="separate"/>
        </w:r>
        <w:r>
          <w:t>69</w:t>
        </w:r>
        <w:r>
          <w:fldChar w:fldCharType="end"/>
        </w:r>
      </w:hyperlink>
    </w:p>
    <w:p>
      <w:pPr>
        <w:pStyle w:val="TOC1"/>
        <w:tabs>
          <w:tab w:val="right" w:leader="dot" w:pos="8306"/>
        </w:tabs>
      </w:pPr>
      <w:hyperlink w:anchor="_Toc32660" w:history="1">
        <w:r>
          <w:rPr>
            <w:rFonts w:ascii="仿宋" w:eastAsia="仿宋" w:hAnsi="仿宋" w:cs="仿宋" w:hint="eastAsia"/>
            <w:lang w:eastAsia="zh-CN"/>
          </w:rPr>
          <w:t>十四、项目施工方案</w:t>
        </w:r>
        <w:r>
          <w:tab/>
        </w:r>
        <w:r>
          <w:fldChar w:fldCharType="begin"/>
        </w:r>
        <w:r>
          <w:instrText xml:space="preserve"> PAGEREF _Toc32660 \h </w:instrText>
        </w:r>
        <w:r>
          <w:fldChar w:fldCharType="separate"/>
        </w:r>
        <w:r>
          <w:t>69</w:t>
        </w:r>
        <w:r>
          <w:fldChar w:fldCharType="end"/>
        </w:r>
      </w:hyperlink>
    </w:p>
    <w:p>
      <w:pPr>
        <w:pStyle w:val="TOC2"/>
        <w:tabs>
          <w:tab w:val="right" w:leader="dot" w:pos="8306"/>
        </w:tabs>
      </w:pPr>
      <w:hyperlink w:anchor="_Toc1418" w:history="1">
        <w:r>
          <w:rPr>
            <w:rFonts w:ascii="仿宋" w:eastAsia="仿宋" w:hAnsi="仿宋" w:cs="仿宋" w:hint="eastAsia"/>
            <w:lang w:eastAsia="zh-CN"/>
          </w:rPr>
          <w:t>(一)、施工组织设计</w:t>
        </w:r>
        <w:r>
          <w:tab/>
        </w:r>
        <w:r>
          <w:fldChar w:fldCharType="begin"/>
        </w:r>
        <w:r>
          <w:instrText xml:space="preserve"> PAGEREF _Toc1418 \h </w:instrText>
        </w:r>
        <w:r>
          <w:fldChar w:fldCharType="separate"/>
        </w:r>
        <w:r>
          <w:t>69</w:t>
        </w:r>
        <w:r>
          <w:fldChar w:fldCharType="end"/>
        </w:r>
      </w:hyperlink>
    </w:p>
    <w:p>
      <w:pPr>
        <w:pStyle w:val="TOC2"/>
        <w:tabs>
          <w:tab w:val="right" w:leader="dot" w:pos="8306"/>
        </w:tabs>
      </w:pPr>
      <w:hyperlink w:anchor="_Toc29877" w:history="1">
        <w:r>
          <w:rPr>
            <w:rFonts w:ascii="仿宋" w:eastAsia="仿宋" w:hAnsi="仿宋" w:cs="仿宋" w:hint="eastAsia"/>
            <w:lang w:eastAsia="zh-CN"/>
          </w:rPr>
          <w:t>(二)、施工工艺与技术路线</w:t>
        </w:r>
        <w:r>
          <w:tab/>
        </w:r>
        <w:r>
          <w:fldChar w:fldCharType="begin"/>
        </w:r>
        <w:r>
          <w:instrText xml:space="preserve"> PAGEREF _Toc29877 \h </w:instrText>
        </w:r>
        <w:r>
          <w:fldChar w:fldCharType="separate"/>
        </w:r>
        <w:r>
          <w:t>71</w:t>
        </w:r>
        <w:r>
          <w:fldChar w:fldCharType="end"/>
        </w:r>
      </w:hyperlink>
    </w:p>
    <w:p>
      <w:pPr>
        <w:pStyle w:val="TOC2"/>
        <w:tabs>
          <w:tab w:val="right" w:leader="dot" w:pos="8306"/>
        </w:tabs>
      </w:pPr>
      <w:hyperlink w:anchor="_Toc16833" w:history="1">
        <w:r>
          <w:rPr>
            <w:rFonts w:ascii="仿宋" w:eastAsia="仿宋" w:hAnsi="仿宋" w:cs="仿宋" w:hint="eastAsia"/>
            <w:lang w:eastAsia="zh-CN"/>
          </w:rPr>
          <w:t>(三)、关键节点施工计划</w:t>
        </w:r>
        <w:r>
          <w:tab/>
        </w:r>
        <w:r>
          <w:fldChar w:fldCharType="begin"/>
        </w:r>
        <w:r>
          <w:instrText xml:space="preserve"> PAGEREF _Toc16833 \h </w:instrText>
        </w:r>
        <w:r>
          <w:fldChar w:fldCharType="separate"/>
        </w:r>
        <w:r>
          <w:t>72</w:t>
        </w:r>
        <w:r>
          <w:fldChar w:fldCharType="end"/>
        </w:r>
      </w:hyperlink>
    </w:p>
    <w:p>
      <w:pPr>
        <w:pStyle w:val="TOC2"/>
        <w:tabs>
          <w:tab w:val="right" w:leader="dot" w:pos="8306"/>
        </w:tabs>
      </w:pPr>
      <w:hyperlink w:anchor="_Toc29157" w:history="1">
        <w:r>
          <w:rPr>
            <w:rFonts w:ascii="仿宋" w:eastAsia="仿宋" w:hAnsi="仿宋" w:cs="仿宋" w:hint="eastAsia"/>
            <w:lang w:eastAsia="zh-CN"/>
          </w:rPr>
          <w:t>(四)、施工现场管理</w:t>
        </w:r>
        <w:r>
          <w:tab/>
        </w:r>
        <w:r>
          <w:fldChar w:fldCharType="begin"/>
        </w:r>
        <w:r>
          <w:instrText xml:space="preserve"> PAGEREF _Toc29157 \h </w:instrText>
        </w:r>
        <w:r>
          <w:fldChar w:fldCharType="separate"/>
        </w:r>
        <w:r>
          <w:t>74</w:t>
        </w:r>
        <w:r>
          <w:fldChar w:fldCharType="end"/>
        </w:r>
      </w:hyperlink>
    </w:p>
    <w:p>
      <w:pPr>
        <w:pStyle w:val="TOC1"/>
        <w:tabs>
          <w:tab w:val="right" w:leader="dot" w:pos="8306"/>
        </w:tabs>
      </w:pPr>
      <w:hyperlink w:anchor="_Toc9934" w:history="1">
        <w:r>
          <w:rPr>
            <w:rFonts w:ascii="仿宋" w:eastAsia="仿宋" w:hAnsi="仿宋" w:cs="仿宋" w:hint="eastAsia"/>
            <w:lang w:eastAsia="zh-CN"/>
          </w:rPr>
          <w:t>十五、法律法规与政策遵循</w:t>
        </w:r>
        <w:r>
          <w:tab/>
        </w:r>
        <w:r>
          <w:fldChar w:fldCharType="begin"/>
        </w:r>
        <w:r>
          <w:instrText xml:space="preserve"> PAGEREF _Toc9934 \h </w:instrText>
        </w:r>
        <w:r>
          <w:fldChar w:fldCharType="separate"/>
        </w:r>
        <w:r>
          <w:t>76</w:t>
        </w:r>
        <w:r>
          <w:fldChar w:fldCharType="end"/>
        </w:r>
      </w:hyperlink>
    </w:p>
    <w:p>
      <w:pPr>
        <w:pStyle w:val="TOC2"/>
        <w:tabs>
          <w:tab w:val="right" w:leader="dot" w:pos="8306"/>
        </w:tabs>
      </w:pPr>
      <w:hyperlink w:anchor="_Toc22150" w:history="1">
        <w:r>
          <w:rPr>
            <w:rFonts w:ascii="仿宋" w:eastAsia="仿宋" w:hAnsi="仿宋" w:cs="仿宋" w:hint="eastAsia"/>
            <w:lang w:eastAsia="zh-CN"/>
          </w:rPr>
          <w:t>(一)、法律法规遵守</w:t>
        </w:r>
        <w:r>
          <w:tab/>
        </w:r>
        <w:r>
          <w:fldChar w:fldCharType="begin"/>
        </w:r>
        <w:r>
          <w:instrText xml:space="preserve"> PAGEREF _Toc22150 \h </w:instrText>
        </w:r>
        <w:r>
          <w:fldChar w:fldCharType="separate"/>
        </w:r>
        <w:r>
          <w:t>76</w:t>
        </w:r>
        <w:r>
          <w:fldChar w:fldCharType="end"/>
        </w:r>
      </w:hyperlink>
    </w:p>
    <w:p>
      <w:pPr>
        <w:pStyle w:val="TOC2"/>
        <w:tabs>
          <w:tab w:val="right" w:leader="dot" w:pos="8306"/>
        </w:tabs>
      </w:pPr>
      <w:hyperlink w:anchor="_Toc16568" w:history="1">
        <w:r>
          <w:rPr>
            <w:rFonts w:ascii="仿宋" w:eastAsia="仿宋" w:hAnsi="仿宋" w:cs="仿宋" w:hint="eastAsia"/>
            <w:lang w:eastAsia="zh-CN"/>
          </w:rPr>
          <w:t>(二)、政策导向与利用</w:t>
        </w:r>
        <w:r>
          <w:tab/>
        </w:r>
        <w:r>
          <w:fldChar w:fldCharType="begin"/>
        </w:r>
        <w:r>
          <w:instrText xml:space="preserve"> PAGEREF _Toc16568 \h </w:instrText>
        </w:r>
        <w:r>
          <w:fldChar w:fldCharType="separate"/>
        </w:r>
        <w:r>
          <w:t>77</w:t>
        </w:r>
        <w:r>
          <w:fldChar w:fldCharType="end"/>
        </w:r>
      </w:hyperlink>
    </w:p>
    <w:p>
      <w:pPr>
        <w:pStyle w:val="TOC1"/>
        <w:tabs>
          <w:tab w:val="right" w:leader="dot" w:pos="8306"/>
        </w:tabs>
      </w:pPr>
      <w:hyperlink w:anchor="_Toc10240" w:history="1">
        <w:r>
          <w:rPr>
            <w:rFonts w:ascii="仿宋" w:eastAsia="仿宋" w:hAnsi="仿宋" w:cs="仿宋" w:hint="eastAsia"/>
            <w:lang w:eastAsia="zh-CN"/>
          </w:rPr>
          <w:t>十六、创新驱动与持续发展</w:t>
        </w:r>
        <w:r>
          <w:tab/>
        </w:r>
        <w:r>
          <w:fldChar w:fldCharType="begin"/>
        </w:r>
        <w:r>
          <w:instrText xml:space="preserve"> PAGEREF _Toc10240 \h </w:instrText>
        </w:r>
        <w:r>
          <w:fldChar w:fldCharType="separate"/>
        </w:r>
        <w:r>
          <w:t>78</w:t>
        </w:r>
        <w:r>
          <w:fldChar w:fldCharType="end"/>
        </w:r>
      </w:hyperlink>
    </w:p>
    <w:p>
      <w:pPr>
        <w:pStyle w:val="TOC2"/>
        <w:tabs>
          <w:tab w:val="right" w:leader="dot" w:pos="8306"/>
        </w:tabs>
      </w:pPr>
      <w:hyperlink w:anchor="_Toc2752" w:history="1">
        <w:r>
          <w:rPr>
            <w:rFonts w:ascii="仿宋" w:eastAsia="仿宋" w:hAnsi="仿宋" w:cs="仿宋" w:hint="eastAsia"/>
            <w:lang w:eastAsia="zh-CN"/>
          </w:rPr>
          <w:t>(一)、创新驱动战略实施</w:t>
        </w:r>
        <w:r>
          <w:tab/>
        </w:r>
        <w:r>
          <w:fldChar w:fldCharType="begin"/>
        </w:r>
        <w:r>
          <w:instrText xml:space="preserve"> PAGEREF _Toc2752 \h </w:instrText>
        </w:r>
        <w:r>
          <w:fldChar w:fldCharType="separate"/>
        </w:r>
        <w:r>
          <w:t>78</w:t>
        </w:r>
        <w:r>
          <w:fldChar w:fldCharType="end"/>
        </w:r>
      </w:hyperlink>
    </w:p>
    <w:p>
      <w:pPr>
        <w:pStyle w:val="TOC2"/>
        <w:tabs>
          <w:tab w:val="right" w:leader="dot" w:pos="8306"/>
        </w:tabs>
      </w:pPr>
      <w:hyperlink w:anchor="_Toc14885" w:history="1">
        <w:r>
          <w:rPr>
            <w:rFonts w:ascii="仿宋" w:eastAsia="仿宋" w:hAnsi="仿宋" w:cs="仿宋" w:hint="eastAsia"/>
            <w:lang w:eastAsia="zh-CN"/>
          </w:rPr>
          <w:t>(二)、持续发展路径探索</w:t>
        </w:r>
        <w:r>
          <w:tab/>
        </w:r>
        <w:r>
          <w:fldChar w:fldCharType="begin"/>
        </w:r>
        <w:r>
          <w:instrText xml:space="preserve"> PAGEREF _Toc14885 \h </w:instrText>
        </w:r>
        <w:r>
          <w:fldChar w:fldCharType="separate"/>
        </w:r>
        <w:r>
          <w:t>79</w:t>
        </w:r>
        <w:r>
          <w:fldChar w:fldCharType="end"/>
        </w:r>
      </w:hyperlink>
    </w:p>
    <w:p>
      <w:pPr>
        <w:pStyle w:val="TOC1"/>
        <w:tabs>
          <w:tab w:val="right" w:leader="dot" w:pos="8306"/>
        </w:tabs>
      </w:pPr>
      <w:hyperlink w:anchor="_Toc188" w:history="1">
        <w:r>
          <w:rPr>
            <w:rFonts w:ascii="仿宋" w:eastAsia="仿宋" w:hAnsi="仿宋" w:cs="仿宋" w:hint="eastAsia"/>
            <w:lang w:eastAsia="zh-CN"/>
          </w:rPr>
          <w:t>十七、人力资源管理与开发</w:t>
        </w:r>
        <w:r>
          <w:tab/>
        </w:r>
        <w:r>
          <w:fldChar w:fldCharType="begin"/>
        </w:r>
        <w:r>
          <w:instrText xml:space="preserve"> PAGEREF _Toc188 \h </w:instrText>
        </w:r>
        <w:r>
          <w:fldChar w:fldCharType="separate"/>
        </w:r>
        <w:r>
          <w:t>84</w:t>
        </w:r>
        <w:r>
          <w:fldChar w:fldCharType="end"/>
        </w:r>
      </w:hyperlink>
    </w:p>
    <w:p>
      <w:pPr>
        <w:pStyle w:val="TOC2"/>
        <w:tabs>
          <w:tab w:val="right" w:leader="dot" w:pos="8306"/>
        </w:tabs>
      </w:pPr>
      <w:hyperlink w:anchor="_Toc23443" w:history="1">
        <w:r>
          <w:rPr>
            <w:rFonts w:ascii="仿宋" w:eastAsia="仿宋" w:hAnsi="仿宋" w:cs="仿宋" w:hint="eastAsia"/>
            <w:lang w:eastAsia="zh-CN"/>
          </w:rPr>
          <w:t>(一)、人力资源规划</w:t>
        </w:r>
        <w:r>
          <w:tab/>
        </w:r>
        <w:r>
          <w:fldChar w:fldCharType="begin"/>
        </w:r>
        <w:r>
          <w:instrText xml:space="preserve"> PAGEREF _Toc23443 \h </w:instrText>
        </w:r>
        <w:r>
          <w:fldChar w:fldCharType="separate"/>
        </w:r>
        <w:r>
          <w:t>84</w:t>
        </w:r>
        <w:r>
          <w:fldChar w:fldCharType="end"/>
        </w:r>
      </w:hyperlink>
    </w:p>
    <w:p>
      <w:pPr>
        <w:pStyle w:val="TOC2"/>
        <w:tabs>
          <w:tab w:val="right" w:leader="dot" w:pos="8306"/>
        </w:tabs>
      </w:pPr>
      <w:hyperlink w:anchor="_Toc30823" w:history="1">
        <w:r>
          <w:rPr>
            <w:rFonts w:ascii="仿宋" w:eastAsia="仿宋" w:hAnsi="仿宋" w:cs="仿宋" w:hint="eastAsia"/>
            <w:lang w:eastAsia="zh-CN"/>
          </w:rPr>
          <w:t>(二)、人力资源开发与培训</w:t>
        </w:r>
        <w:r>
          <w:tab/>
        </w:r>
        <w:r>
          <w:fldChar w:fldCharType="begin"/>
        </w:r>
        <w:r>
          <w:instrText xml:space="preserve"> PAGEREF _Toc30823 \h </w:instrText>
        </w:r>
        <w:r>
          <w:fldChar w:fldCharType="separate"/>
        </w:r>
        <w:r>
          <w:t>85</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十八、成果转化与推广应用</w:t>
        </w:r>
        <w:r>
          <w:tab/>
        </w:r>
        <w:r>
          <w:fldChar w:fldCharType="begin"/>
        </w:r>
        <w:r>
          <w:instrText xml:space="preserve"> PAGEREF _Toc11853 \h </w:instrText>
        </w:r>
        <w:r>
          <w:fldChar w:fldCharType="separate"/>
        </w:r>
        <w:r>
          <w:t>88</w:t>
        </w:r>
        <w:r>
          <w:fldChar w:fldCharType="end"/>
        </w:r>
      </w:hyperlink>
    </w:p>
    <w:p>
      <w:pPr>
        <w:pStyle w:val="TOC2"/>
        <w:tabs>
          <w:tab w:val="right" w:leader="dot" w:pos="8306"/>
        </w:tabs>
      </w:pPr>
      <w:hyperlink w:anchor="_Toc27178" w:history="1">
        <w:r>
          <w:rPr>
            <w:rFonts w:ascii="仿宋" w:eastAsia="仿宋" w:hAnsi="仿宋" w:cs="仿宋" w:hint="eastAsia"/>
            <w:lang w:eastAsia="zh-CN"/>
          </w:rPr>
          <w:t>(一)、成果转化策略制定</w:t>
        </w:r>
        <w:r>
          <w:tab/>
        </w:r>
        <w:r>
          <w:fldChar w:fldCharType="begin"/>
        </w:r>
        <w:r>
          <w:instrText xml:space="preserve"> PAGEREF _Toc27178 \h </w:instrText>
        </w:r>
        <w:r>
          <w:fldChar w:fldCharType="separate"/>
        </w:r>
        <w:r>
          <w:t>88</w:t>
        </w:r>
        <w:r>
          <w:fldChar w:fldCharType="end"/>
        </w:r>
      </w:hyperlink>
    </w:p>
    <w:p>
      <w:pPr>
        <w:pStyle w:val="TOC2"/>
        <w:tabs>
          <w:tab w:val="right" w:leader="dot" w:pos="8306"/>
        </w:tabs>
      </w:pPr>
      <w:hyperlink w:anchor="_Toc21977" w:history="1">
        <w:r>
          <w:rPr>
            <w:rFonts w:ascii="仿宋" w:eastAsia="仿宋" w:hAnsi="仿宋" w:cs="仿宋" w:hint="eastAsia"/>
            <w:lang w:eastAsia="zh-CN"/>
          </w:rPr>
          <w:t>(二)、成果推广应用方案</w:t>
        </w:r>
        <w:r>
          <w:tab/>
        </w:r>
        <w:r>
          <w:fldChar w:fldCharType="begin"/>
        </w:r>
        <w:r>
          <w:instrText xml:space="preserve"> PAGEREF _Toc21977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3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直接收益：假设新能源清扫车项目的产品或服务年销售收入为XX万元。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若新能源清扫车项目成功推广新型环保产品，比如采用可回收材料的包装，可能会激发消费者对可持续产品的需求。这种需求的增长可能迫使整个行业转向更环保的产品设计和生产方法。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5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7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清扫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清扫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清扫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8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808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https://d.book118.com/906230212200010033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E1EF9"/>
    <w:rsid w:val="7CAE1E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23021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2023-12-22T12:39:00Z</dcterms:created>
  <dcterms:modified xsi:type="dcterms:W3CDTF">2023-12-22T12:40:09Z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203F2B6958C044D58E207A45A7E81A3B_11</vt:lpwstr>
  </property>
  <property fmtid="{D5CDD505-2E9C-101B-9397-08002B2CF9AE}" pid="3" name="KSOProductBuildVer">
    <vt:lpwstr>2052-12.1.0.16120</vt:lpwstr>
  </property>
</Properties>
</file>