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05" w:history="1">
        <w:r>
          <w:rPr>
            <w:rFonts w:ascii="仿宋" w:eastAsia="仿宋" w:hAnsi="仿宋" w:cs="仿宋" w:hint="eastAsia"/>
            <w:lang w:eastAsia="zh-CN"/>
          </w:rPr>
          <w:t>序言</w:t>
        </w:r>
        <w:r>
          <w:tab/>
        </w:r>
        <w:r>
          <w:fldChar w:fldCharType="begin"/>
        </w:r>
        <w:r>
          <w:instrText xml:space="preserve"> PAGEREF _Toc22605 \h </w:instrText>
        </w:r>
        <w:r>
          <w:fldChar w:fldCharType="separate"/>
        </w:r>
        <w:r>
          <w:t>3</w:t>
        </w:r>
        <w:r>
          <w:fldChar w:fldCharType="end"/>
        </w:r>
      </w:hyperlink>
    </w:p>
    <w:p>
      <w:pPr>
        <w:pStyle w:val="TOC1"/>
        <w:tabs>
          <w:tab w:val="right" w:leader="dot" w:pos="8306"/>
        </w:tabs>
      </w:pPr>
      <w:hyperlink w:anchor="_Toc29531" w:history="1">
        <w:r>
          <w:rPr>
            <w:rFonts w:ascii="仿宋" w:eastAsia="仿宋" w:hAnsi="仿宋" w:cs="仿宋" w:hint="eastAsia"/>
            <w:lang w:eastAsia="zh-CN"/>
          </w:rPr>
          <w:t>一、功能纤维项目文档管理</w:t>
        </w:r>
        <w:r>
          <w:tab/>
        </w:r>
        <w:r>
          <w:fldChar w:fldCharType="begin"/>
        </w:r>
        <w:r>
          <w:instrText xml:space="preserve"> PAGEREF _Toc29531 \h </w:instrText>
        </w:r>
        <w:r>
          <w:fldChar w:fldCharType="separate"/>
        </w:r>
        <w:r>
          <w:t>3</w:t>
        </w:r>
        <w:r>
          <w:fldChar w:fldCharType="end"/>
        </w:r>
      </w:hyperlink>
    </w:p>
    <w:p>
      <w:pPr>
        <w:pStyle w:val="TOC2"/>
        <w:tabs>
          <w:tab w:val="right" w:leader="dot" w:pos="8306"/>
        </w:tabs>
      </w:pPr>
      <w:hyperlink w:anchor="_Toc3785" w:history="1">
        <w:r>
          <w:rPr>
            <w:rFonts w:ascii="仿宋" w:eastAsia="仿宋" w:hAnsi="仿宋" w:cs="仿宋" w:hint="eastAsia"/>
            <w:lang w:eastAsia="zh-CN"/>
          </w:rPr>
          <w:t>(一)、文档编制与审查</w:t>
        </w:r>
        <w:r>
          <w:tab/>
        </w:r>
        <w:r>
          <w:fldChar w:fldCharType="begin"/>
        </w:r>
        <w:r>
          <w:instrText xml:space="preserve"> PAGEREF _Toc3785 \h </w:instrText>
        </w:r>
        <w:r>
          <w:fldChar w:fldCharType="separate"/>
        </w:r>
        <w:r>
          <w:t>3</w:t>
        </w:r>
        <w:r>
          <w:fldChar w:fldCharType="end"/>
        </w:r>
      </w:hyperlink>
    </w:p>
    <w:p>
      <w:pPr>
        <w:pStyle w:val="TOC2"/>
        <w:tabs>
          <w:tab w:val="right" w:leader="dot" w:pos="8306"/>
        </w:tabs>
      </w:pPr>
      <w:hyperlink w:anchor="_Toc26215" w:history="1">
        <w:r>
          <w:rPr>
            <w:rFonts w:ascii="仿宋" w:eastAsia="仿宋" w:hAnsi="仿宋" w:cs="仿宋" w:hint="eastAsia"/>
            <w:lang w:eastAsia="zh-CN"/>
          </w:rPr>
          <w:t>(二)、文档发布与分发</w:t>
        </w:r>
        <w:r>
          <w:tab/>
        </w:r>
        <w:r>
          <w:fldChar w:fldCharType="begin"/>
        </w:r>
        <w:r>
          <w:instrText xml:space="preserve"> PAGEREF _Toc26215 \h </w:instrText>
        </w:r>
        <w:r>
          <w:fldChar w:fldCharType="separate"/>
        </w:r>
        <w:r>
          <w:t>4</w:t>
        </w:r>
        <w:r>
          <w:fldChar w:fldCharType="end"/>
        </w:r>
      </w:hyperlink>
    </w:p>
    <w:p>
      <w:pPr>
        <w:pStyle w:val="TOC2"/>
        <w:tabs>
          <w:tab w:val="right" w:leader="dot" w:pos="8306"/>
        </w:tabs>
      </w:pPr>
      <w:hyperlink w:anchor="_Toc21192" w:history="1">
        <w:r>
          <w:rPr>
            <w:rFonts w:ascii="仿宋" w:eastAsia="仿宋" w:hAnsi="仿宋" w:cs="仿宋" w:hint="eastAsia"/>
            <w:lang w:eastAsia="zh-CN"/>
          </w:rPr>
          <w:t>(三)、文档存档与归档</w:t>
        </w:r>
        <w:r>
          <w:tab/>
        </w:r>
        <w:r>
          <w:fldChar w:fldCharType="begin"/>
        </w:r>
        <w:r>
          <w:instrText xml:space="preserve"> PAGEREF _Toc21192 \h </w:instrText>
        </w:r>
        <w:r>
          <w:fldChar w:fldCharType="separate"/>
        </w:r>
        <w:r>
          <w:t>5</w:t>
        </w:r>
        <w:r>
          <w:fldChar w:fldCharType="end"/>
        </w:r>
      </w:hyperlink>
    </w:p>
    <w:p>
      <w:pPr>
        <w:pStyle w:val="TOC1"/>
        <w:tabs>
          <w:tab w:val="right" w:leader="dot" w:pos="8306"/>
        </w:tabs>
      </w:pPr>
      <w:hyperlink w:anchor="_Toc8488" w:history="1">
        <w:r>
          <w:rPr>
            <w:rFonts w:ascii="仿宋" w:eastAsia="仿宋" w:hAnsi="仿宋" w:cs="仿宋" w:hint="eastAsia"/>
            <w:lang w:eastAsia="zh-CN"/>
          </w:rPr>
          <w:t>二、功能纤维项目危机管理</w:t>
        </w:r>
        <w:r>
          <w:tab/>
        </w:r>
        <w:r>
          <w:fldChar w:fldCharType="begin"/>
        </w:r>
        <w:r>
          <w:instrText xml:space="preserve"> PAGEREF _Toc8488 \h </w:instrText>
        </w:r>
        <w:r>
          <w:fldChar w:fldCharType="separate"/>
        </w:r>
        <w:r>
          <w:t>6</w:t>
        </w:r>
        <w:r>
          <w:fldChar w:fldCharType="end"/>
        </w:r>
      </w:hyperlink>
    </w:p>
    <w:p>
      <w:pPr>
        <w:pStyle w:val="TOC2"/>
        <w:tabs>
          <w:tab w:val="right" w:leader="dot" w:pos="8306"/>
        </w:tabs>
      </w:pPr>
      <w:hyperlink w:anchor="_Toc29677" w:history="1">
        <w:r>
          <w:rPr>
            <w:rFonts w:ascii="仿宋" w:eastAsia="仿宋" w:hAnsi="仿宋" w:cs="仿宋" w:hint="eastAsia"/>
            <w:lang w:eastAsia="zh-CN"/>
          </w:rPr>
          <w:t>(一)、危机预警与识别</w:t>
        </w:r>
        <w:r>
          <w:tab/>
        </w:r>
        <w:r>
          <w:fldChar w:fldCharType="begin"/>
        </w:r>
        <w:r>
          <w:instrText xml:space="preserve"> PAGEREF _Toc29677 \h </w:instrText>
        </w:r>
        <w:r>
          <w:fldChar w:fldCharType="separate"/>
        </w:r>
        <w:r>
          <w:t>6</w:t>
        </w:r>
        <w:r>
          <w:fldChar w:fldCharType="end"/>
        </w:r>
      </w:hyperlink>
    </w:p>
    <w:p>
      <w:pPr>
        <w:pStyle w:val="TOC2"/>
        <w:tabs>
          <w:tab w:val="right" w:leader="dot" w:pos="8306"/>
        </w:tabs>
      </w:pPr>
      <w:hyperlink w:anchor="_Toc6302" w:history="1">
        <w:r>
          <w:rPr>
            <w:rFonts w:ascii="仿宋" w:eastAsia="仿宋" w:hAnsi="仿宋" w:cs="仿宋" w:hint="eastAsia"/>
            <w:lang w:eastAsia="zh-CN"/>
          </w:rPr>
          <w:t>(二)、危机应对与恢复</w:t>
        </w:r>
        <w:r>
          <w:tab/>
        </w:r>
        <w:r>
          <w:fldChar w:fldCharType="begin"/>
        </w:r>
        <w:r>
          <w:instrText xml:space="preserve"> PAGEREF _Toc6302 \h </w:instrText>
        </w:r>
        <w:r>
          <w:fldChar w:fldCharType="separate"/>
        </w:r>
        <w:r>
          <w:t>7</w:t>
        </w:r>
        <w:r>
          <w:fldChar w:fldCharType="end"/>
        </w:r>
      </w:hyperlink>
    </w:p>
    <w:p>
      <w:pPr>
        <w:pStyle w:val="TOC1"/>
        <w:tabs>
          <w:tab w:val="right" w:leader="dot" w:pos="8306"/>
        </w:tabs>
      </w:pPr>
      <w:hyperlink w:anchor="_Toc3968" w:history="1">
        <w:r>
          <w:rPr>
            <w:rFonts w:ascii="仿宋" w:eastAsia="仿宋" w:hAnsi="仿宋" w:cs="仿宋" w:hint="eastAsia"/>
            <w:lang w:eastAsia="zh-CN"/>
          </w:rPr>
          <w:t>三、工艺说明</w:t>
        </w:r>
        <w:r>
          <w:tab/>
        </w:r>
        <w:r>
          <w:fldChar w:fldCharType="begin"/>
        </w:r>
        <w:r>
          <w:instrText xml:space="preserve"> PAGEREF _Toc3968 \h </w:instrText>
        </w:r>
        <w:r>
          <w:fldChar w:fldCharType="separate"/>
        </w:r>
        <w:r>
          <w:t>9</w:t>
        </w:r>
        <w:r>
          <w:fldChar w:fldCharType="end"/>
        </w:r>
      </w:hyperlink>
    </w:p>
    <w:p>
      <w:pPr>
        <w:pStyle w:val="TOC2"/>
        <w:tabs>
          <w:tab w:val="right" w:leader="dot" w:pos="8306"/>
        </w:tabs>
      </w:pPr>
      <w:hyperlink w:anchor="_Toc2091" w:history="1">
        <w:r>
          <w:rPr>
            <w:rFonts w:ascii="仿宋" w:eastAsia="仿宋" w:hAnsi="仿宋" w:cs="仿宋" w:hint="eastAsia"/>
            <w:lang w:eastAsia="zh-CN"/>
          </w:rPr>
          <w:t>(一)、技术管理特点</w:t>
        </w:r>
        <w:r>
          <w:tab/>
        </w:r>
        <w:r>
          <w:fldChar w:fldCharType="begin"/>
        </w:r>
        <w:r>
          <w:instrText xml:space="preserve"> PAGEREF _Toc2091 \h </w:instrText>
        </w:r>
        <w:r>
          <w:fldChar w:fldCharType="separate"/>
        </w:r>
        <w:r>
          <w:t>9</w:t>
        </w:r>
        <w:r>
          <w:fldChar w:fldCharType="end"/>
        </w:r>
      </w:hyperlink>
    </w:p>
    <w:p>
      <w:pPr>
        <w:pStyle w:val="TOC2"/>
        <w:tabs>
          <w:tab w:val="right" w:leader="dot" w:pos="8306"/>
        </w:tabs>
      </w:pPr>
      <w:hyperlink w:anchor="_Toc8616" w:history="1">
        <w:r>
          <w:rPr>
            <w:rFonts w:ascii="仿宋" w:eastAsia="仿宋" w:hAnsi="仿宋" w:cs="仿宋" w:hint="eastAsia"/>
            <w:lang w:eastAsia="zh-CN"/>
          </w:rPr>
          <w:t>(二)、功能纤维项目工艺技术设计方案</w:t>
        </w:r>
        <w:r>
          <w:tab/>
        </w:r>
        <w:r>
          <w:fldChar w:fldCharType="begin"/>
        </w:r>
        <w:r>
          <w:instrText xml:space="preserve"> PAGEREF _Toc8616 \h </w:instrText>
        </w:r>
        <w:r>
          <w:fldChar w:fldCharType="separate"/>
        </w:r>
        <w:r>
          <w:t>10</w:t>
        </w:r>
        <w:r>
          <w:fldChar w:fldCharType="end"/>
        </w:r>
      </w:hyperlink>
    </w:p>
    <w:p>
      <w:pPr>
        <w:pStyle w:val="TOC2"/>
        <w:tabs>
          <w:tab w:val="right" w:leader="dot" w:pos="8306"/>
        </w:tabs>
      </w:pPr>
      <w:hyperlink w:anchor="_Toc14435" w:history="1">
        <w:r>
          <w:rPr>
            <w:rFonts w:ascii="仿宋" w:eastAsia="仿宋" w:hAnsi="仿宋" w:cs="仿宋" w:hint="eastAsia"/>
            <w:lang w:eastAsia="zh-CN"/>
          </w:rPr>
          <w:t>(三)、设备选型方案</w:t>
        </w:r>
        <w:r>
          <w:tab/>
        </w:r>
        <w:r>
          <w:fldChar w:fldCharType="begin"/>
        </w:r>
        <w:r>
          <w:instrText xml:space="preserve"> PAGEREF _Toc14435 \h </w:instrText>
        </w:r>
        <w:r>
          <w:fldChar w:fldCharType="separate"/>
        </w:r>
        <w:r>
          <w:t>11</w:t>
        </w:r>
        <w:r>
          <w:fldChar w:fldCharType="end"/>
        </w:r>
      </w:hyperlink>
    </w:p>
    <w:p>
      <w:pPr>
        <w:pStyle w:val="TOC1"/>
        <w:tabs>
          <w:tab w:val="right" w:leader="dot" w:pos="8306"/>
        </w:tabs>
      </w:pPr>
      <w:hyperlink w:anchor="_Toc16784" w:history="1">
        <w:r>
          <w:rPr>
            <w:rFonts w:ascii="仿宋" w:eastAsia="仿宋" w:hAnsi="仿宋" w:cs="仿宋" w:hint="eastAsia"/>
            <w:lang w:eastAsia="zh-CN"/>
          </w:rPr>
          <w:t>四、市场分析、调研</w:t>
        </w:r>
        <w:r>
          <w:tab/>
        </w:r>
        <w:r>
          <w:fldChar w:fldCharType="begin"/>
        </w:r>
        <w:r>
          <w:instrText xml:space="preserve"> PAGEREF _Toc16784 \h </w:instrText>
        </w:r>
        <w:r>
          <w:fldChar w:fldCharType="separate"/>
        </w:r>
        <w:r>
          <w:t>12</w:t>
        </w:r>
        <w:r>
          <w:fldChar w:fldCharType="end"/>
        </w:r>
      </w:hyperlink>
    </w:p>
    <w:p>
      <w:pPr>
        <w:pStyle w:val="TOC2"/>
        <w:tabs>
          <w:tab w:val="right" w:leader="dot" w:pos="8306"/>
        </w:tabs>
      </w:pPr>
      <w:hyperlink w:anchor="_Toc6434" w:history="1">
        <w:r>
          <w:rPr>
            <w:rFonts w:ascii="仿宋" w:eastAsia="仿宋" w:hAnsi="仿宋" w:cs="仿宋" w:hint="eastAsia"/>
            <w:lang w:eastAsia="zh-CN"/>
          </w:rPr>
          <w:t>(一)、功能纤维行业分析</w:t>
        </w:r>
        <w:r>
          <w:tab/>
        </w:r>
        <w:r>
          <w:fldChar w:fldCharType="begin"/>
        </w:r>
        <w:r>
          <w:instrText xml:space="preserve"> PAGEREF _Toc6434 \h </w:instrText>
        </w:r>
        <w:r>
          <w:fldChar w:fldCharType="separate"/>
        </w:r>
        <w:r>
          <w:t>12</w:t>
        </w:r>
        <w:r>
          <w:fldChar w:fldCharType="end"/>
        </w:r>
      </w:hyperlink>
    </w:p>
    <w:p>
      <w:pPr>
        <w:pStyle w:val="TOC2"/>
        <w:tabs>
          <w:tab w:val="right" w:leader="dot" w:pos="8306"/>
        </w:tabs>
      </w:pPr>
      <w:hyperlink w:anchor="_Toc26512" w:history="1">
        <w:r>
          <w:rPr>
            <w:rFonts w:ascii="仿宋" w:eastAsia="仿宋" w:hAnsi="仿宋" w:cs="仿宋" w:hint="eastAsia"/>
            <w:lang w:eastAsia="zh-CN"/>
          </w:rPr>
          <w:t>(二)、功能纤维市场分析预测</w:t>
        </w:r>
        <w:r>
          <w:tab/>
        </w:r>
        <w:r>
          <w:fldChar w:fldCharType="begin"/>
        </w:r>
        <w:r>
          <w:instrText xml:space="preserve"> PAGEREF _Toc26512 \h </w:instrText>
        </w:r>
        <w:r>
          <w:fldChar w:fldCharType="separate"/>
        </w:r>
        <w:r>
          <w:t>13</w:t>
        </w:r>
        <w:r>
          <w:fldChar w:fldCharType="end"/>
        </w:r>
      </w:hyperlink>
    </w:p>
    <w:p>
      <w:pPr>
        <w:pStyle w:val="TOC1"/>
        <w:tabs>
          <w:tab w:val="right" w:leader="dot" w:pos="8306"/>
        </w:tabs>
      </w:pPr>
      <w:hyperlink w:anchor="_Toc12677" w:history="1">
        <w:r>
          <w:rPr>
            <w:rFonts w:ascii="仿宋" w:eastAsia="仿宋" w:hAnsi="仿宋" w:cs="仿宋" w:hint="eastAsia"/>
            <w:lang w:eastAsia="zh-CN"/>
          </w:rPr>
          <w:t>五、产品规划分析</w:t>
        </w:r>
        <w:r>
          <w:tab/>
        </w:r>
        <w:r>
          <w:fldChar w:fldCharType="begin"/>
        </w:r>
        <w:r>
          <w:instrText xml:space="preserve"> PAGEREF _Toc12677 \h </w:instrText>
        </w:r>
        <w:r>
          <w:fldChar w:fldCharType="separate"/>
        </w:r>
        <w:r>
          <w:t>14</w:t>
        </w:r>
        <w:r>
          <w:fldChar w:fldCharType="end"/>
        </w:r>
      </w:hyperlink>
    </w:p>
    <w:p>
      <w:pPr>
        <w:pStyle w:val="TOC2"/>
        <w:tabs>
          <w:tab w:val="right" w:leader="dot" w:pos="8306"/>
        </w:tabs>
      </w:pPr>
      <w:hyperlink w:anchor="_Toc21976" w:history="1">
        <w:r>
          <w:rPr>
            <w:rFonts w:ascii="仿宋" w:eastAsia="仿宋" w:hAnsi="仿宋" w:cs="仿宋" w:hint="eastAsia"/>
            <w:lang w:eastAsia="zh-CN"/>
          </w:rPr>
          <w:t>(一)、产品规划</w:t>
        </w:r>
        <w:r>
          <w:tab/>
        </w:r>
        <w:r>
          <w:fldChar w:fldCharType="begin"/>
        </w:r>
        <w:r>
          <w:instrText xml:space="preserve"> PAGEREF _Toc21976 \h </w:instrText>
        </w:r>
        <w:r>
          <w:fldChar w:fldCharType="separate"/>
        </w:r>
        <w:r>
          <w:t>14</w:t>
        </w:r>
        <w:r>
          <w:fldChar w:fldCharType="end"/>
        </w:r>
      </w:hyperlink>
    </w:p>
    <w:p>
      <w:pPr>
        <w:pStyle w:val="TOC2"/>
        <w:tabs>
          <w:tab w:val="right" w:leader="dot" w:pos="8306"/>
        </w:tabs>
      </w:pPr>
      <w:hyperlink w:anchor="_Toc15483" w:history="1">
        <w:r>
          <w:rPr>
            <w:rFonts w:ascii="仿宋" w:eastAsia="仿宋" w:hAnsi="仿宋" w:cs="仿宋" w:hint="eastAsia"/>
            <w:lang w:eastAsia="zh-CN"/>
          </w:rPr>
          <w:t>(二)、建设规模</w:t>
        </w:r>
        <w:r>
          <w:tab/>
        </w:r>
        <w:r>
          <w:fldChar w:fldCharType="begin"/>
        </w:r>
        <w:r>
          <w:instrText xml:space="preserve"> PAGEREF _Toc15483 \h </w:instrText>
        </w:r>
        <w:r>
          <w:fldChar w:fldCharType="separate"/>
        </w:r>
        <w:r>
          <w:t>15</w:t>
        </w:r>
        <w:r>
          <w:fldChar w:fldCharType="end"/>
        </w:r>
      </w:hyperlink>
    </w:p>
    <w:p>
      <w:pPr>
        <w:pStyle w:val="TOC1"/>
        <w:tabs>
          <w:tab w:val="right" w:leader="dot" w:pos="8306"/>
        </w:tabs>
      </w:pPr>
      <w:hyperlink w:anchor="_Toc16171" w:history="1">
        <w:r>
          <w:rPr>
            <w:rFonts w:ascii="仿宋" w:eastAsia="仿宋" w:hAnsi="仿宋" w:cs="仿宋" w:hint="eastAsia"/>
            <w:lang w:eastAsia="zh-CN"/>
          </w:rPr>
          <w:t>六、功能纤维项目建设单位说明</w:t>
        </w:r>
        <w:r>
          <w:tab/>
        </w:r>
        <w:r>
          <w:fldChar w:fldCharType="begin"/>
        </w:r>
        <w:r>
          <w:instrText xml:space="preserve"> PAGEREF _Toc16171 \h </w:instrText>
        </w:r>
        <w:r>
          <w:fldChar w:fldCharType="separate"/>
        </w:r>
        <w:r>
          <w:t>16</w:t>
        </w:r>
        <w:r>
          <w:fldChar w:fldCharType="end"/>
        </w:r>
      </w:hyperlink>
    </w:p>
    <w:p>
      <w:pPr>
        <w:pStyle w:val="TOC2"/>
        <w:tabs>
          <w:tab w:val="right" w:leader="dot" w:pos="8306"/>
        </w:tabs>
      </w:pPr>
      <w:hyperlink w:anchor="_Toc16134" w:history="1">
        <w:r>
          <w:rPr>
            <w:rFonts w:ascii="仿宋" w:eastAsia="仿宋" w:hAnsi="仿宋" w:cs="仿宋" w:hint="eastAsia"/>
            <w:lang w:eastAsia="zh-CN"/>
          </w:rPr>
          <w:t>(一)、功能纤维项目承办单位基本情况</w:t>
        </w:r>
        <w:r>
          <w:tab/>
        </w:r>
        <w:r>
          <w:fldChar w:fldCharType="begin"/>
        </w:r>
        <w:r>
          <w:instrText xml:space="preserve"> PAGEREF _Toc16134 \h </w:instrText>
        </w:r>
        <w:r>
          <w:fldChar w:fldCharType="separate"/>
        </w:r>
        <w:r>
          <w:t>16</w:t>
        </w:r>
        <w:r>
          <w:fldChar w:fldCharType="end"/>
        </w:r>
      </w:hyperlink>
    </w:p>
    <w:p>
      <w:pPr>
        <w:pStyle w:val="TOC2"/>
        <w:tabs>
          <w:tab w:val="right" w:leader="dot" w:pos="8306"/>
        </w:tabs>
      </w:pPr>
      <w:hyperlink w:anchor="_Toc25764" w:history="1">
        <w:r>
          <w:rPr>
            <w:rFonts w:ascii="仿宋" w:eastAsia="仿宋" w:hAnsi="仿宋" w:cs="仿宋" w:hint="eastAsia"/>
            <w:lang w:eastAsia="zh-CN"/>
          </w:rPr>
          <w:t>(二)、公司经济效益分析</w:t>
        </w:r>
        <w:r>
          <w:tab/>
        </w:r>
        <w:r>
          <w:fldChar w:fldCharType="begin"/>
        </w:r>
        <w:r>
          <w:instrText xml:space="preserve"> PAGEREF _Toc25764 \h </w:instrText>
        </w:r>
        <w:r>
          <w:fldChar w:fldCharType="separate"/>
        </w:r>
        <w:r>
          <w:t>16</w:t>
        </w:r>
        <w:r>
          <w:fldChar w:fldCharType="end"/>
        </w:r>
      </w:hyperlink>
    </w:p>
    <w:p>
      <w:pPr>
        <w:pStyle w:val="TOC1"/>
        <w:tabs>
          <w:tab w:val="right" w:leader="dot" w:pos="8306"/>
        </w:tabs>
      </w:pPr>
      <w:hyperlink w:anchor="_Toc3433" w:history="1">
        <w:r>
          <w:rPr>
            <w:rFonts w:ascii="仿宋" w:eastAsia="仿宋" w:hAnsi="仿宋" w:cs="仿宋" w:hint="eastAsia"/>
            <w:lang w:eastAsia="zh-CN"/>
          </w:rPr>
          <w:t>七、功能纤维项目社会影响</w:t>
        </w:r>
        <w:r>
          <w:tab/>
        </w:r>
        <w:r>
          <w:fldChar w:fldCharType="begin"/>
        </w:r>
        <w:r>
          <w:instrText xml:space="preserve"> PAGEREF _Toc3433 \h </w:instrText>
        </w:r>
        <w:r>
          <w:fldChar w:fldCharType="separate"/>
        </w:r>
        <w:r>
          <w:t>17</w:t>
        </w:r>
        <w:r>
          <w:fldChar w:fldCharType="end"/>
        </w:r>
      </w:hyperlink>
    </w:p>
    <w:p>
      <w:pPr>
        <w:pStyle w:val="TOC2"/>
        <w:tabs>
          <w:tab w:val="right" w:leader="dot" w:pos="8306"/>
        </w:tabs>
      </w:pPr>
      <w:hyperlink w:anchor="_Toc27310" w:history="1">
        <w:r>
          <w:rPr>
            <w:rFonts w:ascii="仿宋" w:eastAsia="仿宋" w:hAnsi="仿宋" w:cs="仿宋" w:hint="eastAsia"/>
            <w:lang w:eastAsia="zh-CN"/>
          </w:rPr>
          <w:t>(一)、社会责任与义务</w:t>
        </w:r>
        <w:r>
          <w:tab/>
        </w:r>
        <w:r>
          <w:fldChar w:fldCharType="begin"/>
        </w:r>
        <w:r>
          <w:instrText xml:space="preserve"> PAGEREF _Toc27310 \h </w:instrText>
        </w:r>
        <w:r>
          <w:fldChar w:fldCharType="separate"/>
        </w:r>
        <w:r>
          <w:t>17</w:t>
        </w:r>
        <w:r>
          <w:fldChar w:fldCharType="end"/>
        </w:r>
      </w:hyperlink>
    </w:p>
    <w:p>
      <w:pPr>
        <w:pStyle w:val="TOC2"/>
        <w:tabs>
          <w:tab w:val="right" w:leader="dot" w:pos="8306"/>
        </w:tabs>
      </w:pPr>
      <w:hyperlink w:anchor="_Toc7887" w:history="1">
        <w:r>
          <w:rPr>
            <w:rFonts w:ascii="仿宋" w:eastAsia="仿宋" w:hAnsi="仿宋" w:cs="仿宋" w:hint="eastAsia"/>
            <w:lang w:eastAsia="zh-CN"/>
          </w:rPr>
          <w:t>(二)、社会参与与沟通</w:t>
        </w:r>
        <w:r>
          <w:tab/>
        </w:r>
        <w:r>
          <w:fldChar w:fldCharType="begin"/>
        </w:r>
        <w:r>
          <w:instrText xml:space="preserve"> PAGEREF _Toc7887 \h </w:instrText>
        </w:r>
        <w:r>
          <w:fldChar w:fldCharType="separate"/>
        </w:r>
        <w:r>
          <w:t>18</w:t>
        </w:r>
        <w:r>
          <w:fldChar w:fldCharType="end"/>
        </w:r>
      </w:hyperlink>
    </w:p>
    <w:p>
      <w:pPr>
        <w:pStyle w:val="TOC1"/>
        <w:tabs>
          <w:tab w:val="right" w:leader="dot" w:pos="8306"/>
        </w:tabs>
      </w:pPr>
      <w:hyperlink w:anchor="_Toc26249" w:history="1">
        <w:r>
          <w:rPr>
            <w:rFonts w:ascii="仿宋" w:eastAsia="仿宋" w:hAnsi="仿宋" w:cs="仿宋" w:hint="eastAsia"/>
            <w:lang w:eastAsia="zh-CN"/>
          </w:rPr>
          <w:t>八、功能纤维项目风险管理</w:t>
        </w:r>
        <w:r>
          <w:tab/>
        </w:r>
        <w:r>
          <w:fldChar w:fldCharType="begin"/>
        </w:r>
        <w:r>
          <w:instrText xml:space="preserve"> PAGEREF _Toc26249 \h </w:instrText>
        </w:r>
        <w:r>
          <w:fldChar w:fldCharType="separate"/>
        </w:r>
        <w:r>
          <w:t>19</w:t>
        </w:r>
        <w:r>
          <w:fldChar w:fldCharType="end"/>
        </w:r>
      </w:hyperlink>
    </w:p>
    <w:p>
      <w:pPr>
        <w:pStyle w:val="TOC2"/>
        <w:tabs>
          <w:tab w:val="right" w:leader="dot" w:pos="8306"/>
        </w:tabs>
      </w:pPr>
      <w:hyperlink w:anchor="_Toc19255" w:history="1">
        <w:r>
          <w:rPr>
            <w:rFonts w:ascii="仿宋" w:eastAsia="仿宋" w:hAnsi="仿宋" w:cs="仿宋" w:hint="eastAsia"/>
            <w:lang w:eastAsia="zh-CN"/>
          </w:rPr>
          <w:t>(一)、风险识别与评估</w:t>
        </w:r>
        <w:r>
          <w:tab/>
        </w:r>
        <w:r>
          <w:fldChar w:fldCharType="begin"/>
        </w:r>
        <w:r>
          <w:instrText xml:space="preserve"> PAGEREF _Toc19255 \h </w:instrText>
        </w:r>
        <w:r>
          <w:fldChar w:fldCharType="separate"/>
        </w:r>
        <w:r>
          <w:t>19</w:t>
        </w:r>
        <w:r>
          <w:fldChar w:fldCharType="end"/>
        </w:r>
      </w:hyperlink>
    </w:p>
    <w:p>
      <w:pPr>
        <w:pStyle w:val="TOC2"/>
        <w:tabs>
          <w:tab w:val="right" w:leader="dot" w:pos="8306"/>
        </w:tabs>
      </w:pPr>
      <w:hyperlink w:anchor="_Toc28939" w:history="1">
        <w:r>
          <w:rPr>
            <w:rFonts w:ascii="仿宋" w:eastAsia="仿宋" w:hAnsi="仿宋" w:cs="仿宋" w:hint="eastAsia"/>
            <w:lang w:eastAsia="zh-CN"/>
          </w:rPr>
          <w:t>(二)、风险应对策略</w:t>
        </w:r>
        <w:r>
          <w:tab/>
        </w:r>
        <w:r>
          <w:fldChar w:fldCharType="begin"/>
        </w:r>
        <w:r>
          <w:instrText xml:space="preserve"> PAGEREF _Toc28939 \h </w:instrText>
        </w:r>
        <w:r>
          <w:fldChar w:fldCharType="separate"/>
        </w:r>
        <w:r>
          <w:t>20</w:t>
        </w:r>
        <w:r>
          <w:fldChar w:fldCharType="end"/>
        </w:r>
      </w:hyperlink>
    </w:p>
    <w:p>
      <w:pPr>
        <w:pStyle w:val="TOC2"/>
        <w:tabs>
          <w:tab w:val="right" w:leader="dot" w:pos="8306"/>
        </w:tabs>
      </w:pPr>
      <w:hyperlink w:anchor="_Toc11683" w:history="1">
        <w:r>
          <w:rPr>
            <w:rFonts w:ascii="仿宋" w:eastAsia="仿宋" w:hAnsi="仿宋" w:cs="仿宋" w:hint="eastAsia"/>
            <w:lang w:eastAsia="zh-CN"/>
          </w:rPr>
          <w:t>(三)、风险监控与控制</w:t>
        </w:r>
        <w:r>
          <w:tab/>
        </w:r>
        <w:r>
          <w:fldChar w:fldCharType="begin"/>
        </w:r>
        <w:r>
          <w:instrText xml:space="preserve"> PAGEREF _Toc11683 \h </w:instrText>
        </w:r>
        <w:r>
          <w:fldChar w:fldCharType="separate"/>
        </w:r>
        <w:r>
          <w:t>22</w:t>
        </w:r>
        <w:r>
          <w:fldChar w:fldCharType="end"/>
        </w:r>
      </w:hyperlink>
    </w:p>
    <w:p>
      <w:pPr>
        <w:pStyle w:val="TOC1"/>
        <w:tabs>
          <w:tab w:val="right" w:leader="dot" w:pos="8306"/>
        </w:tabs>
      </w:pPr>
      <w:hyperlink w:anchor="_Toc12432" w:history="1">
        <w:r>
          <w:rPr>
            <w:rFonts w:ascii="仿宋" w:eastAsia="仿宋" w:hAnsi="仿宋" w:cs="仿宋" w:hint="eastAsia"/>
            <w:lang w:eastAsia="zh-CN"/>
          </w:rPr>
          <w:t>九、功能纤维项目财务管理</w:t>
        </w:r>
        <w:r>
          <w:tab/>
        </w:r>
        <w:r>
          <w:fldChar w:fldCharType="begin"/>
        </w:r>
        <w:r>
          <w:instrText xml:space="preserve"> PAGEREF _Toc12432 \h </w:instrText>
        </w:r>
        <w:r>
          <w:fldChar w:fldCharType="separate"/>
        </w:r>
        <w:r>
          <w:t>23</w:t>
        </w:r>
        <w:r>
          <w:fldChar w:fldCharType="end"/>
        </w:r>
      </w:hyperlink>
    </w:p>
    <w:p>
      <w:pPr>
        <w:pStyle w:val="TOC2"/>
        <w:tabs>
          <w:tab w:val="right" w:leader="dot" w:pos="8306"/>
        </w:tabs>
      </w:pPr>
      <w:hyperlink w:anchor="_Toc29917" w:history="1">
        <w:r>
          <w:rPr>
            <w:rFonts w:ascii="仿宋" w:eastAsia="仿宋" w:hAnsi="仿宋" w:cs="仿宋" w:hint="eastAsia"/>
            <w:lang w:eastAsia="zh-CN"/>
          </w:rPr>
          <w:t>(一)、资金需求大</w:t>
        </w:r>
        <w:r>
          <w:tab/>
        </w:r>
        <w:r>
          <w:fldChar w:fldCharType="begin"/>
        </w:r>
        <w:r>
          <w:instrText xml:space="preserve"> PAGEREF _Toc29917 \h </w:instrText>
        </w:r>
        <w:r>
          <w:fldChar w:fldCharType="separate"/>
        </w:r>
        <w:r>
          <w:t>23</w:t>
        </w:r>
        <w:r>
          <w:fldChar w:fldCharType="end"/>
        </w:r>
      </w:hyperlink>
    </w:p>
    <w:p>
      <w:pPr>
        <w:pStyle w:val="TOC2"/>
        <w:tabs>
          <w:tab w:val="right" w:leader="dot" w:pos="8306"/>
        </w:tabs>
      </w:pPr>
      <w:hyperlink w:anchor="_Toc6955" w:history="1">
        <w:r>
          <w:rPr>
            <w:rFonts w:ascii="仿宋" w:eastAsia="仿宋" w:hAnsi="仿宋" w:cs="仿宋" w:hint="eastAsia"/>
            <w:lang w:eastAsia="zh-CN"/>
          </w:rPr>
          <w:t>(二)、研发周期长</w:t>
        </w:r>
        <w:r>
          <w:tab/>
        </w:r>
        <w:r>
          <w:fldChar w:fldCharType="begin"/>
        </w:r>
        <w:r>
          <w:instrText xml:space="preserve"> PAGEREF _Toc6955 \h </w:instrText>
        </w:r>
        <w:r>
          <w:fldChar w:fldCharType="separate"/>
        </w:r>
        <w:r>
          <w:t>24</w:t>
        </w:r>
        <w:r>
          <w:fldChar w:fldCharType="end"/>
        </w:r>
      </w:hyperlink>
    </w:p>
    <w:p>
      <w:pPr>
        <w:pStyle w:val="TOC2"/>
        <w:tabs>
          <w:tab w:val="right" w:leader="dot" w:pos="8306"/>
        </w:tabs>
      </w:pPr>
      <w:hyperlink w:anchor="_Toc32594" w:history="1">
        <w:r>
          <w:rPr>
            <w:rFonts w:ascii="仿宋" w:eastAsia="仿宋" w:hAnsi="仿宋" w:cs="仿宋" w:hint="eastAsia"/>
            <w:lang w:eastAsia="zh-CN"/>
          </w:rPr>
          <w:t>(三)、市场风险大</w:t>
        </w:r>
        <w:r>
          <w:tab/>
        </w:r>
        <w:r>
          <w:fldChar w:fldCharType="begin"/>
        </w:r>
        <w:r>
          <w:instrText xml:space="preserve"> PAGEREF _Toc32594 \h </w:instrText>
        </w:r>
        <w:r>
          <w:fldChar w:fldCharType="separate"/>
        </w:r>
        <w:r>
          <w:t>25</w:t>
        </w:r>
        <w:r>
          <w:fldChar w:fldCharType="end"/>
        </w:r>
      </w:hyperlink>
    </w:p>
    <w:p>
      <w:pPr>
        <w:pStyle w:val="TOC2"/>
        <w:tabs>
          <w:tab w:val="right" w:leader="dot" w:pos="8306"/>
        </w:tabs>
      </w:pPr>
      <w:hyperlink w:anchor="_Toc31639" w:history="1">
        <w:r>
          <w:rPr>
            <w:rFonts w:ascii="仿宋" w:eastAsia="仿宋" w:hAnsi="仿宋" w:cs="仿宋" w:hint="eastAsia"/>
            <w:lang w:eastAsia="zh-CN"/>
          </w:rPr>
          <w:t>(四)、利润率高</w:t>
        </w:r>
        <w:r>
          <w:tab/>
        </w:r>
        <w:r>
          <w:fldChar w:fldCharType="begin"/>
        </w:r>
        <w:r>
          <w:instrText xml:space="preserve"> PAGEREF _Toc31639 \h </w:instrText>
        </w:r>
        <w:r>
          <w:fldChar w:fldCharType="separate"/>
        </w:r>
        <w:r>
          <w:t>28</w:t>
        </w:r>
        <w:r>
          <w:fldChar w:fldCharType="end"/>
        </w:r>
      </w:hyperlink>
    </w:p>
    <w:p>
      <w:pPr>
        <w:pStyle w:val="TOC1"/>
        <w:tabs>
          <w:tab w:val="right" w:leader="dot" w:pos="8306"/>
        </w:tabs>
      </w:pPr>
      <w:hyperlink w:anchor="_Toc17105" w:history="1">
        <w:r>
          <w:rPr>
            <w:rFonts w:ascii="仿宋" w:eastAsia="仿宋" w:hAnsi="仿宋" w:cs="仿宋" w:hint="eastAsia"/>
            <w:lang w:eastAsia="zh-CN"/>
          </w:rPr>
          <w:t>十、功能纤维项目计划安排</w:t>
        </w:r>
        <w:r>
          <w:tab/>
        </w:r>
        <w:r>
          <w:fldChar w:fldCharType="begin"/>
        </w:r>
        <w:r>
          <w:instrText xml:space="preserve"> PAGEREF _Toc17105 \h </w:instrText>
        </w:r>
        <w:r>
          <w:fldChar w:fldCharType="separate"/>
        </w:r>
        <w:r>
          <w:t>30</w:t>
        </w:r>
        <w:r>
          <w:fldChar w:fldCharType="end"/>
        </w:r>
      </w:hyperlink>
    </w:p>
    <w:p>
      <w:pPr>
        <w:pStyle w:val="TOC2"/>
        <w:tabs>
          <w:tab w:val="right" w:leader="dot" w:pos="8306"/>
        </w:tabs>
      </w:pPr>
      <w:hyperlink w:anchor="_Toc22136" w:history="1">
        <w:r>
          <w:rPr>
            <w:rFonts w:ascii="仿宋" w:eastAsia="仿宋" w:hAnsi="仿宋" w:cs="仿宋" w:hint="eastAsia"/>
            <w:lang w:eastAsia="zh-CN"/>
          </w:rPr>
          <w:t>(一)、建设周期</w:t>
        </w:r>
        <w:r>
          <w:tab/>
        </w:r>
        <w:r>
          <w:fldChar w:fldCharType="begin"/>
        </w:r>
        <w:r>
          <w:instrText xml:space="preserve"> PAGEREF _Toc22136 \h </w:instrText>
        </w:r>
        <w:r>
          <w:fldChar w:fldCharType="separate"/>
        </w:r>
        <w:r>
          <w:t>30</w:t>
        </w:r>
        <w:r>
          <w:fldChar w:fldCharType="end"/>
        </w:r>
      </w:hyperlink>
    </w:p>
    <w:p>
      <w:pPr>
        <w:pStyle w:val="TOC2"/>
        <w:tabs>
          <w:tab w:val="right" w:leader="dot" w:pos="8306"/>
        </w:tabs>
      </w:pPr>
      <w:hyperlink w:anchor="_Toc18223" w:history="1">
        <w:r>
          <w:rPr>
            <w:rFonts w:ascii="仿宋" w:eastAsia="仿宋" w:hAnsi="仿宋" w:cs="仿宋" w:hint="eastAsia"/>
            <w:lang w:eastAsia="zh-CN"/>
          </w:rPr>
          <w:t>(二)、建设进度</w:t>
        </w:r>
        <w:r>
          <w:tab/>
        </w:r>
        <w:r>
          <w:fldChar w:fldCharType="begin"/>
        </w:r>
        <w:r>
          <w:instrText xml:space="preserve"> PAGEREF _Toc18223 \h </w:instrText>
        </w:r>
        <w:r>
          <w:fldChar w:fldCharType="separate"/>
        </w:r>
        <w:r>
          <w:t>31</w:t>
        </w:r>
        <w:r>
          <w:fldChar w:fldCharType="end"/>
        </w:r>
      </w:hyperlink>
    </w:p>
    <w:p>
      <w:pPr>
        <w:pStyle w:val="TOC2"/>
        <w:tabs>
          <w:tab w:val="right" w:leader="dot" w:pos="8306"/>
        </w:tabs>
      </w:pPr>
      <w:hyperlink w:anchor="_Toc31475" w:history="1">
        <w:r>
          <w:rPr>
            <w:rFonts w:ascii="仿宋" w:eastAsia="仿宋" w:hAnsi="仿宋" w:cs="仿宋" w:hint="eastAsia"/>
            <w:lang w:eastAsia="zh-CN"/>
          </w:rPr>
          <w:t>(三)、进度安排注意事项</w:t>
        </w:r>
        <w:r>
          <w:tab/>
        </w:r>
        <w:r>
          <w:fldChar w:fldCharType="begin"/>
        </w:r>
        <w:r>
          <w:instrText xml:space="preserve"> PAGEREF _Toc31475 \h </w:instrText>
        </w:r>
        <w:r>
          <w:fldChar w:fldCharType="separate"/>
        </w:r>
        <w:r>
          <w:t>32</w:t>
        </w:r>
        <w:r>
          <w:fldChar w:fldCharType="end"/>
        </w:r>
      </w:hyperlink>
    </w:p>
    <w:p>
      <w:pPr>
        <w:pStyle w:val="TOC2"/>
        <w:tabs>
          <w:tab w:val="right" w:leader="dot" w:pos="8306"/>
        </w:tabs>
      </w:pPr>
      <w:hyperlink w:anchor="_Toc29471" w:history="1">
        <w:r>
          <w:rPr>
            <w:rFonts w:ascii="仿宋" w:eastAsia="仿宋" w:hAnsi="仿宋" w:cs="仿宋" w:hint="eastAsia"/>
            <w:lang w:eastAsia="zh-CN"/>
          </w:rPr>
          <w:t>(四)、人力资源配置</w:t>
        </w:r>
        <w:r>
          <w:tab/>
        </w:r>
        <w:r>
          <w:fldChar w:fldCharType="begin"/>
        </w:r>
        <w:r>
          <w:instrText xml:space="preserve"> PAGEREF _Toc29471 \h </w:instrText>
        </w:r>
        <w:r>
          <w:fldChar w:fldCharType="separate"/>
        </w:r>
        <w:r>
          <w:t>33</w:t>
        </w:r>
        <w:r>
          <w:fldChar w:fldCharType="end"/>
        </w:r>
      </w:hyperlink>
    </w:p>
    <w:p>
      <w:pPr>
        <w:pStyle w:val="TOC1"/>
        <w:tabs>
          <w:tab w:val="right" w:leader="dot" w:pos="8306"/>
        </w:tabs>
      </w:pPr>
      <w:hyperlink w:anchor="_Toc8351" w:history="1">
        <w:r>
          <w:rPr>
            <w:rFonts w:ascii="仿宋" w:eastAsia="仿宋" w:hAnsi="仿宋" w:cs="仿宋" w:hint="eastAsia"/>
            <w:lang w:eastAsia="zh-CN"/>
          </w:rPr>
          <w:t>十一、功能纤维项目技术管理</w:t>
        </w:r>
        <w:r>
          <w:tab/>
        </w:r>
        <w:r>
          <w:fldChar w:fldCharType="begin"/>
        </w:r>
        <w:r>
          <w:instrText xml:space="preserve"> PAGEREF _Toc8351 \h </w:instrText>
        </w:r>
        <w:r>
          <w:fldChar w:fldCharType="separate"/>
        </w:r>
        <w:r>
          <w:t>34</w:t>
        </w:r>
        <w:r>
          <w:fldChar w:fldCharType="end"/>
        </w:r>
      </w:hyperlink>
    </w:p>
    <w:p>
      <w:pPr>
        <w:pStyle w:val="TOC2"/>
        <w:tabs>
          <w:tab w:val="right" w:leader="dot" w:pos="8306"/>
        </w:tabs>
      </w:pPr>
      <w:hyperlink w:anchor="_Toc9411" w:history="1">
        <w:r>
          <w:rPr>
            <w:rFonts w:ascii="仿宋" w:eastAsia="仿宋" w:hAnsi="仿宋" w:cs="仿宋" w:hint="eastAsia"/>
            <w:lang w:eastAsia="zh-CN"/>
          </w:rPr>
          <w:t>(一)、技术方案选用方向</w:t>
        </w:r>
        <w:r>
          <w:tab/>
        </w:r>
        <w:r>
          <w:fldChar w:fldCharType="begin"/>
        </w:r>
        <w:r>
          <w:instrText xml:space="preserve"> PAGEREF _Toc9411 \h </w:instrText>
        </w:r>
        <w:r>
          <w:fldChar w:fldCharType="separate"/>
        </w:r>
        <w:r>
          <w:t>34</w:t>
        </w:r>
        <w:r>
          <w:fldChar w:fldCharType="end"/>
        </w:r>
      </w:hyperlink>
    </w:p>
    <w:p>
      <w:pPr>
        <w:pStyle w:val="TOC2"/>
        <w:tabs>
          <w:tab w:val="right" w:leader="dot" w:pos="8306"/>
        </w:tabs>
      </w:pPr>
      <w:hyperlink w:anchor="_Toc18010" w:history="1">
        <w:r>
          <w:rPr>
            <w:rFonts w:ascii="仿宋" w:eastAsia="仿宋" w:hAnsi="仿宋" w:cs="仿宋" w:hint="eastAsia"/>
            <w:lang w:eastAsia="zh-CN"/>
          </w:rPr>
          <w:t>(二)、工艺技术方案选用原则</w:t>
        </w:r>
        <w:r>
          <w:tab/>
        </w:r>
        <w:r>
          <w:fldChar w:fldCharType="begin"/>
        </w:r>
        <w:r>
          <w:instrText xml:space="preserve"> PAGEREF _Toc18010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00" w:history="1">
        <w:r>
          <w:rPr>
            <w:rFonts w:ascii="仿宋" w:eastAsia="仿宋" w:hAnsi="仿宋" w:cs="仿宋" w:hint="eastAsia"/>
            <w:lang w:eastAsia="zh-CN"/>
          </w:rPr>
          <w:t>(三)、工艺技术方案要求</w:t>
        </w:r>
        <w:r>
          <w:tab/>
        </w:r>
        <w:r>
          <w:fldChar w:fldCharType="begin"/>
        </w:r>
        <w:r>
          <w:instrText xml:space="preserve"> PAGEREF _Toc7100 \h </w:instrText>
        </w:r>
        <w:r>
          <w:fldChar w:fldCharType="separate"/>
        </w:r>
        <w:r>
          <w:t>38</w:t>
        </w:r>
        <w:r>
          <w:fldChar w:fldCharType="end"/>
        </w:r>
      </w:hyperlink>
    </w:p>
    <w:p>
      <w:pPr>
        <w:pStyle w:val="TOC1"/>
        <w:tabs>
          <w:tab w:val="right" w:leader="dot" w:pos="8306"/>
        </w:tabs>
      </w:pPr>
      <w:hyperlink w:anchor="_Toc24724" w:history="1">
        <w:r>
          <w:rPr>
            <w:rFonts w:ascii="仿宋" w:eastAsia="仿宋" w:hAnsi="仿宋" w:cs="仿宋" w:hint="eastAsia"/>
            <w:lang w:eastAsia="zh-CN"/>
          </w:rPr>
          <w:t>十二、功能纤维项目创新与研发</w:t>
        </w:r>
        <w:r>
          <w:tab/>
        </w:r>
        <w:r>
          <w:fldChar w:fldCharType="begin"/>
        </w:r>
        <w:r>
          <w:instrText xml:space="preserve"> PAGEREF _Toc24724 \h </w:instrText>
        </w:r>
        <w:r>
          <w:fldChar w:fldCharType="separate"/>
        </w:r>
        <w:r>
          <w:t>40</w:t>
        </w:r>
        <w:r>
          <w:fldChar w:fldCharType="end"/>
        </w:r>
      </w:hyperlink>
    </w:p>
    <w:p>
      <w:pPr>
        <w:pStyle w:val="TOC2"/>
        <w:tabs>
          <w:tab w:val="right" w:leader="dot" w:pos="8306"/>
        </w:tabs>
      </w:pPr>
      <w:hyperlink w:anchor="_Toc10435" w:history="1">
        <w:r>
          <w:rPr>
            <w:rFonts w:ascii="仿宋" w:eastAsia="仿宋" w:hAnsi="仿宋" w:cs="仿宋" w:hint="eastAsia"/>
            <w:lang w:eastAsia="zh-CN"/>
          </w:rPr>
          <w:t>(一)、创新策略与方向</w:t>
        </w:r>
        <w:r>
          <w:tab/>
        </w:r>
        <w:r>
          <w:fldChar w:fldCharType="begin"/>
        </w:r>
        <w:r>
          <w:instrText xml:space="preserve"> PAGEREF _Toc10435 \h </w:instrText>
        </w:r>
        <w:r>
          <w:fldChar w:fldCharType="separate"/>
        </w:r>
        <w:r>
          <w:t>40</w:t>
        </w:r>
        <w:r>
          <w:fldChar w:fldCharType="end"/>
        </w:r>
      </w:hyperlink>
    </w:p>
    <w:p>
      <w:pPr>
        <w:pStyle w:val="TOC2"/>
        <w:tabs>
          <w:tab w:val="right" w:leader="dot" w:pos="8306"/>
        </w:tabs>
      </w:pPr>
      <w:hyperlink w:anchor="_Toc6913" w:history="1">
        <w:r>
          <w:rPr>
            <w:rFonts w:ascii="仿宋" w:eastAsia="仿宋" w:hAnsi="仿宋" w:cs="仿宋" w:hint="eastAsia"/>
            <w:lang w:eastAsia="zh-CN"/>
          </w:rPr>
          <w:t>(二)、研发规划与投入</w:t>
        </w:r>
        <w:r>
          <w:tab/>
        </w:r>
        <w:r>
          <w:fldChar w:fldCharType="begin"/>
        </w:r>
        <w:r>
          <w:instrText xml:space="preserve"> PAGEREF _Toc6913 \h </w:instrText>
        </w:r>
        <w:r>
          <w:fldChar w:fldCharType="separate"/>
        </w:r>
        <w:r>
          <w:t>42</w:t>
        </w:r>
        <w:r>
          <w:fldChar w:fldCharType="end"/>
        </w:r>
      </w:hyperlink>
    </w:p>
    <w:p>
      <w:pPr>
        <w:pStyle w:val="TOC1"/>
        <w:tabs>
          <w:tab w:val="right" w:leader="dot" w:pos="8306"/>
        </w:tabs>
      </w:pPr>
      <w:hyperlink w:anchor="_Toc30487" w:history="1">
        <w:r>
          <w:rPr>
            <w:rFonts w:ascii="仿宋" w:eastAsia="仿宋" w:hAnsi="仿宋" w:cs="仿宋" w:hint="eastAsia"/>
            <w:lang w:eastAsia="zh-CN"/>
          </w:rPr>
          <w:t>十三、利益相关者分析与沟通计划</w:t>
        </w:r>
        <w:r>
          <w:tab/>
        </w:r>
        <w:r>
          <w:fldChar w:fldCharType="begin"/>
        </w:r>
        <w:r>
          <w:instrText xml:space="preserve"> PAGEREF _Toc30487 \h </w:instrText>
        </w:r>
        <w:r>
          <w:fldChar w:fldCharType="separate"/>
        </w:r>
        <w:r>
          <w:t>43</w:t>
        </w:r>
        <w:r>
          <w:fldChar w:fldCharType="end"/>
        </w:r>
      </w:hyperlink>
    </w:p>
    <w:p>
      <w:pPr>
        <w:pStyle w:val="TOC2"/>
        <w:tabs>
          <w:tab w:val="right" w:leader="dot" w:pos="8306"/>
        </w:tabs>
      </w:pPr>
      <w:hyperlink w:anchor="_Toc20694" w:history="1">
        <w:r>
          <w:rPr>
            <w:rFonts w:ascii="仿宋" w:eastAsia="仿宋" w:hAnsi="仿宋" w:cs="仿宋" w:hint="eastAsia"/>
            <w:lang w:eastAsia="zh-CN"/>
          </w:rPr>
          <w:t>(一)、利益相关者分析</w:t>
        </w:r>
        <w:r>
          <w:tab/>
        </w:r>
        <w:r>
          <w:fldChar w:fldCharType="begin"/>
        </w:r>
        <w:r>
          <w:instrText xml:space="preserve"> PAGEREF _Toc20694 \h </w:instrText>
        </w:r>
        <w:r>
          <w:fldChar w:fldCharType="separate"/>
        </w:r>
        <w:r>
          <w:t>43</w:t>
        </w:r>
        <w:r>
          <w:fldChar w:fldCharType="end"/>
        </w:r>
      </w:hyperlink>
    </w:p>
    <w:p>
      <w:pPr>
        <w:pStyle w:val="TOC2"/>
        <w:tabs>
          <w:tab w:val="right" w:leader="dot" w:pos="8306"/>
        </w:tabs>
      </w:pPr>
      <w:hyperlink w:anchor="_Toc9792" w:history="1">
        <w:r>
          <w:rPr>
            <w:rFonts w:ascii="仿宋" w:eastAsia="仿宋" w:hAnsi="仿宋" w:cs="仿宋" w:hint="eastAsia"/>
            <w:lang w:eastAsia="zh-CN"/>
          </w:rPr>
          <w:t>(二)、沟通计划</w:t>
        </w:r>
        <w:r>
          <w:tab/>
        </w:r>
        <w:r>
          <w:fldChar w:fldCharType="begin"/>
        </w:r>
        <w:r>
          <w:instrText xml:space="preserve"> PAGEREF _Toc9792 \h </w:instrText>
        </w:r>
        <w:r>
          <w:fldChar w:fldCharType="separate"/>
        </w:r>
        <w:r>
          <w:t>45</w:t>
        </w:r>
        <w:r>
          <w:fldChar w:fldCharType="end"/>
        </w:r>
      </w:hyperlink>
    </w:p>
    <w:p>
      <w:pPr>
        <w:pStyle w:val="TOC1"/>
        <w:tabs>
          <w:tab w:val="right" w:leader="dot" w:pos="8306"/>
        </w:tabs>
      </w:pPr>
      <w:hyperlink w:anchor="_Toc14337" w:history="1">
        <w:r>
          <w:rPr>
            <w:rFonts w:ascii="仿宋" w:eastAsia="仿宋" w:hAnsi="仿宋" w:cs="仿宋" w:hint="eastAsia"/>
            <w:lang w:eastAsia="zh-CN"/>
          </w:rPr>
          <w:t>十四、功能纤维项目变更管理</w:t>
        </w:r>
        <w:r>
          <w:tab/>
        </w:r>
        <w:r>
          <w:fldChar w:fldCharType="begin"/>
        </w:r>
        <w:r>
          <w:instrText xml:space="preserve"> PAGEREF _Toc14337 \h </w:instrText>
        </w:r>
        <w:r>
          <w:fldChar w:fldCharType="separate"/>
        </w:r>
        <w:r>
          <w:t>46</w:t>
        </w:r>
        <w:r>
          <w:fldChar w:fldCharType="end"/>
        </w:r>
      </w:hyperlink>
    </w:p>
    <w:p>
      <w:pPr>
        <w:pStyle w:val="TOC2"/>
        <w:tabs>
          <w:tab w:val="right" w:leader="dot" w:pos="8306"/>
        </w:tabs>
      </w:pPr>
      <w:hyperlink w:anchor="_Toc24306" w:history="1">
        <w:r>
          <w:rPr>
            <w:rFonts w:ascii="仿宋" w:eastAsia="仿宋" w:hAnsi="仿宋" w:cs="仿宋" w:hint="eastAsia"/>
            <w:lang w:eastAsia="zh-CN"/>
          </w:rPr>
          <w:t>(一)、变更申请与评估</w:t>
        </w:r>
        <w:r>
          <w:tab/>
        </w:r>
        <w:r>
          <w:fldChar w:fldCharType="begin"/>
        </w:r>
        <w:r>
          <w:instrText xml:space="preserve"> PAGEREF _Toc24306 \h </w:instrText>
        </w:r>
        <w:r>
          <w:fldChar w:fldCharType="separate"/>
        </w:r>
        <w:r>
          <w:t>46</w:t>
        </w:r>
        <w:r>
          <w:fldChar w:fldCharType="end"/>
        </w:r>
      </w:hyperlink>
    </w:p>
    <w:p>
      <w:pPr>
        <w:pStyle w:val="TOC2"/>
        <w:tabs>
          <w:tab w:val="right" w:leader="dot" w:pos="8306"/>
        </w:tabs>
      </w:pPr>
      <w:hyperlink w:anchor="_Toc24308" w:history="1">
        <w:r>
          <w:rPr>
            <w:rFonts w:ascii="仿宋" w:eastAsia="仿宋" w:hAnsi="仿宋" w:cs="仿宋" w:hint="eastAsia"/>
            <w:lang w:eastAsia="zh-CN"/>
          </w:rPr>
          <w:t>(二)、变更实施与控制</w:t>
        </w:r>
        <w:r>
          <w:tab/>
        </w:r>
        <w:r>
          <w:fldChar w:fldCharType="begin"/>
        </w:r>
        <w:r>
          <w:instrText xml:space="preserve"> PAGEREF _Toc24308 \h </w:instrText>
        </w:r>
        <w:r>
          <w:fldChar w:fldCharType="separate"/>
        </w:r>
        <w:r>
          <w:t>46</w:t>
        </w:r>
        <w:r>
          <w:fldChar w:fldCharType="end"/>
        </w:r>
      </w:hyperlink>
    </w:p>
    <w:p>
      <w:pPr>
        <w:pStyle w:val="TOC1"/>
        <w:tabs>
          <w:tab w:val="right" w:leader="dot" w:pos="8306"/>
        </w:tabs>
      </w:pPr>
      <w:hyperlink w:anchor="_Toc9246" w:history="1">
        <w:r>
          <w:rPr>
            <w:rFonts w:ascii="仿宋" w:eastAsia="仿宋" w:hAnsi="仿宋" w:cs="仿宋" w:hint="eastAsia"/>
            <w:lang w:eastAsia="zh-CN"/>
          </w:rPr>
          <w:t>十五、营销与推广策略</w:t>
        </w:r>
        <w:r>
          <w:tab/>
        </w:r>
        <w:r>
          <w:fldChar w:fldCharType="begin"/>
        </w:r>
        <w:r>
          <w:instrText xml:space="preserve"> PAGEREF _Toc9246 \h </w:instrText>
        </w:r>
        <w:r>
          <w:fldChar w:fldCharType="separate"/>
        </w:r>
        <w:r>
          <w:t>47</w:t>
        </w:r>
        <w:r>
          <w:fldChar w:fldCharType="end"/>
        </w:r>
      </w:hyperlink>
    </w:p>
    <w:p>
      <w:pPr>
        <w:pStyle w:val="TOC2"/>
        <w:tabs>
          <w:tab w:val="right" w:leader="dot" w:pos="8306"/>
        </w:tabs>
      </w:pPr>
      <w:hyperlink w:anchor="_Toc23039" w:history="1">
        <w:r>
          <w:rPr>
            <w:rFonts w:ascii="仿宋" w:eastAsia="仿宋" w:hAnsi="仿宋" w:cs="仿宋" w:hint="eastAsia"/>
            <w:lang w:eastAsia="zh-CN"/>
          </w:rPr>
          <w:t>(一)、产品/服务定位与特点</w:t>
        </w:r>
        <w:r>
          <w:tab/>
        </w:r>
        <w:r>
          <w:fldChar w:fldCharType="begin"/>
        </w:r>
        <w:r>
          <w:instrText xml:space="preserve"> PAGEREF _Toc23039 \h </w:instrText>
        </w:r>
        <w:r>
          <w:fldChar w:fldCharType="separate"/>
        </w:r>
        <w:r>
          <w:t>47</w:t>
        </w:r>
        <w:r>
          <w:fldChar w:fldCharType="end"/>
        </w:r>
      </w:hyperlink>
    </w:p>
    <w:p>
      <w:pPr>
        <w:pStyle w:val="TOC2"/>
        <w:tabs>
          <w:tab w:val="right" w:leader="dot" w:pos="8306"/>
        </w:tabs>
      </w:pPr>
      <w:hyperlink w:anchor="_Toc26992" w:history="1">
        <w:r>
          <w:rPr>
            <w:rFonts w:ascii="仿宋" w:eastAsia="仿宋" w:hAnsi="仿宋" w:cs="仿宋" w:hint="eastAsia"/>
            <w:lang w:eastAsia="zh-CN"/>
          </w:rPr>
          <w:t>(二)、市场定位与竞争分析</w:t>
        </w:r>
        <w:r>
          <w:tab/>
        </w:r>
        <w:r>
          <w:fldChar w:fldCharType="begin"/>
        </w:r>
        <w:r>
          <w:instrText xml:space="preserve"> PAGEREF _Toc26992 \h </w:instrText>
        </w:r>
        <w:r>
          <w:fldChar w:fldCharType="separate"/>
        </w:r>
        <w:r>
          <w:t>48</w:t>
        </w:r>
        <w:r>
          <w:fldChar w:fldCharType="end"/>
        </w:r>
      </w:hyperlink>
    </w:p>
    <w:p>
      <w:pPr>
        <w:pStyle w:val="TOC2"/>
        <w:tabs>
          <w:tab w:val="right" w:leader="dot" w:pos="8306"/>
        </w:tabs>
      </w:pPr>
      <w:hyperlink w:anchor="_Toc9296" w:history="1">
        <w:r>
          <w:rPr>
            <w:rFonts w:ascii="仿宋" w:eastAsia="仿宋" w:hAnsi="仿宋" w:cs="仿宋" w:hint="eastAsia"/>
            <w:lang w:eastAsia="zh-CN"/>
          </w:rPr>
          <w:t>(三)、营销渠道与策略</w:t>
        </w:r>
        <w:r>
          <w:tab/>
        </w:r>
        <w:r>
          <w:fldChar w:fldCharType="begin"/>
        </w:r>
        <w:r>
          <w:instrText xml:space="preserve"> PAGEREF _Toc9296 \h </w:instrText>
        </w:r>
        <w:r>
          <w:fldChar w:fldCharType="separate"/>
        </w:r>
        <w:r>
          <w:t>50</w:t>
        </w:r>
        <w:r>
          <w:fldChar w:fldCharType="end"/>
        </w:r>
      </w:hyperlink>
    </w:p>
    <w:p>
      <w:pPr>
        <w:pStyle w:val="TOC2"/>
        <w:tabs>
          <w:tab w:val="right" w:leader="dot" w:pos="8306"/>
        </w:tabs>
      </w:pPr>
      <w:hyperlink w:anchor="_Toc711" w:history="1">
        <w:r>
          <w:rPr>
            <w:rFonts w:ascii="仿宋" w:eastAsia="仿宋" w:hAnsi="仿宋" w:cs="仿宋" w:hint="eastAsia"/>
            <w:lang w:eastAsia="zh-CN"/>
          </w:rPr>
          <w:t>(四)、推广与宣传活动</w:t>
        </w:r>
        <w:r>
          <w:tab/>
        </w:r>
        <w:r>
          <w:fldChar w:fldCharType="begin"/>
        </w:r>
        <w:r>
          <w:instrText xml:space="preserve"> PAGEREF _Toc711 \h </w:instrText>
        </w:r>
        <w:r>
          <w:fldChar w:fldCharType="separate"/>
        </w:r>
        <w:r>
          <w:t>51</w:t>
        </w:r>
        <w:r>
          <w:fldChar w:fldCharType="end"/>
        </w:r>
      </w:hyperlink>
    </w:p>
    <w:p>
      <w:pPr>
        <w:pStyle w:val="TOC1"/>
        <w:tabs>
          <w:tab w:val="right" w:leader="dot" w:pos="8306"/>
        </w:tabs>
      </w:pPr>
      <w:hyperlink w:anchor="_Toc6668" w:history="1">
        <w:r>
          <w:rPr>
            <w:rFonts w:ascii="仿宋" w:eastAsia="仿宋" w:hAnsi="仿宋" w:cs="仿宋" w:hint="eastAsia"/>
            <w:lang w:eastAsia="zh-CN"/>
          </w:rPr>
          <w:t>十六、功能纤维项目实施时间节点</w:t>
        </w:r>
        <w:r>
          <w:tab/>
        </w:r>
        <w:r>
          <w:fldChar w:fldCharType="begin"/>
        </w:r>
        <w:r>
          <w:instrText xml:space="preserve"> PAGEREF _Toc6668 \h </w:instrText>
        </w:r>
        <w:r>
          <w:fldChar w:fldCharType="separate"/>
        </w:r>
        <w:r>
          <w:t>56</w:t>
        </w:r>
        <w:r>
          <w:fldChar w:fldCharType="end"/>
        </w:r>
      </w:hyperlink>
    </w:p>
    <w:p>
      <w:pPr>
        <w:pStyle w:val="TOC2"/>
        <w:tabs>
          <w:tab w:val="right" w:leader="dot" w:pos="8306"/>
        </w:tabs>
      </w:pPr>
      <w:hyperlink w:anchor="_Toc23663" w:history="1">
        <w:r>
          <w:rPr>
            <w:rFonts w:ascii="仿宋" w:eastAsia="仿宋" w:hAnsi="仿宋" w:cs="仿宋" w:hint="eastAsia"/>
            <w:lang w:eastAsia="zh-CN"/>
          </w:rPr>
          <w:t>(一)、功能纤维项目启动阶段时间节点</w:t>
        </w:r>
        <w:r>
          <w:tab/>
        </w:r>
        <w:r>
          <w:fldChar w:fldCharType="begin"/>
        </w:r>
        <w:r>
          <w:instrText xml:space="preserve"> PAGEREF _Toc23663 \h </w:instrText>
        </w:r>
        <w:r>
          <w:fldChar w:fldCharType="separate"/>
        </w:r>
        <w:r>
          <w:t>56</w:t>
        </w:r>
        <w:r>
          <w:fldChar w:fldCharType="end"/>
        </w:r>
      </w:hyperlink>
    </w:p>
    <w:p>
      <w:pPr>
        <w:pStyle w:val="TOC2"/>
        <w:tabs>
          <w:tab w:val="right" w:leader="dot" w:pos="8306"/>
        </w:tabs>
      </w:pPr>
      <w:hyperlink w:anchor="_Toc23587" w:history="1">
        <w:r>
          <w:rPr>
            <w:rFonts w:ascii="仿宋" w:eastAsia="仿宋" w:hAnsi="仿宋" w:cs="仿宋" w:hint="eastAsia"/>
            <w:lang w:eastAsia="zh-CN"/>
          </w:rPr>
          <w:t>(二)、功能纤维项目执行阶段时间节点</w:t>
        </w:r>
        <w:r>
          <w:tab/>
        </w:r>
        <w:r>
          <w:fldChar w:fldCharType="begin"/>
        </w:r>
        <w:r>
          <w:instrText xml:space="preserve"> PAGEREF _Toc23587 \h </w:instrText>
        </w:r>
        <w:r>
          <w:fldChar w:fldCharType="separate"/>
        </w:r>
        <w:r>
          <w:t>57</w:t>
        </w:r>
        <w:r>
          <w:fldChar w:fldCharType="end"/>
        </w:r>
      </w:hyperlink>
    </w:p>
    <w:p>
      <w:pPr>
        <w:pStyle w:val="TOC2"/>
        <w:tabs>
          <w:tab w:val="right" w:leader="dot" w:pos="8306"/>
        </w:tabs>
      </w:pPr>
      <w:hyperlink w:anchor="_Toc10784" w:history="1">
        <w:r>
          <w:rPr>
            <w:rFonts w:ascii="仿宋" w:eastAsia="仿宋" w:hAnsi="仿宋" w:cs="仿宋" w:hint="eastAsia"/>
            <w:lang w:eastAsia="zh-CN"/>
          </w:rPr>
          <w:t>(三)、功能纤维项目完成阶段时间节点</w:t>
        </w:r>
        <w:r>
          <w:tab/>
        </w:r>
        <w:r>
          <w:fldChar w:fldCharType="begin"/>
        </w:r>
        <w:r>
          <w:instrText xml:space="preserve"> PAGEREF _Toc10784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531"/>
      <w:r>
        <w:rPr>
          <w:rFonts w:ascii="仿宋" w:eastAsia="仿宋" w:hAnsi="仿宋" w:cs="仿宋" w:hint="eastAsia"/>
          <w:sz w:val="28"/>
          <w:lang w:eastAsia="zh-CN"/>
        </w:rPr>
        <w:t>一、功能纤维项目文档管理</w:t>
      </w:r>
      <w:bookmarkEnd w:id="2"/>
    </w:p>
    <w:p>
      <w:pPr>
        <w:pStyle w:val="Heading2"/>
        <w:rPr>
          <w:rFonts w:ascii="仿宋" w:eastAsia="仿宋" w:hAnsi="仿宋" w:cs="仿宋" w:hint="eastAsia"/>
          <w:lang w:eastAsia="zh-CN"/>
        </w:rPr>
      </w:pPr>
      <w:bookmarkStart w:id="3" w:name="_Toc378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功能纤维项目高度重视文档的质量和准确性，以支持功能纤维项目的各项活动和决策。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文档的编制始于功能纤维项目计划的初期，我们制定了详细的文档编制计划，明确了每个文档的内容、格式和编写责任人。在功能纤维项目启动阶段，我们首先编制了功能纤维项目章程，明确定义了功能纤维项目的目标、范围、风险等关键要素。随后，功能纤维项目团队根据计划陆续编制了需求文档、设计文档、测试文档等各类文档，确保功能纤维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功能纤维项目管理中的重要环节，旨在确保功能纤维项目文档符合质量标准和功能纤维项目需求。在功能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除了内部审查，我们还进行了外部审查，邀请功能纤维项目相关利益方和专业领域的专家对文档进行独立审查。这有助于获取更全面、客观的反馈，确保功能纤维项目文档不仅符合内部标准，也满足外部需求。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功能纤维项目在文档编制与审查方面建立了严格的管理机制，通过规范的流程和多维度的审查，确保功能纤维项目文档的质量、准确性和可靠性，为功能纤维项目的顺利推进提供了有力支持。</w:t>
      </w:r>
    </w:p>
    <w:p>
      <w:pPr>
        <w:pStyle w:val="Heading2"/>
        <w:ind w:firstLine="560" w:firstLineChars="200"/>
        <w:rPr>
          <w:rFonts w:ascii="仿宋" w:eastAsia="仿宋" w:hAnsi="仿宋" w:cs="仿宋" w:hint="eastAsia"/>
          <w:sz w:val="28"/>
          <w:lang w:eastAsia="zh-CN"/>
        </w:rPr>
      </w:pPr>
      <w:bookmarkStart w:id="4" w:name="_Toc2621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在功能纤维项目中，我们致力于优化文档发布与分发过程，以确保信息的高效传递和团队间协作的顺畅进行。以下是我们采取的关键优化策略：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我们通过多渠道发布文档，包括电子邮件、功能纤维项目管理平台、内部网站等，以满足不同团队成员的偏好和需求。多渠道发布确保了信息的全面覆盖。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我们采用了精细的权限控制，确保只有授权人员可以访问敏感信息。这种安全措施保护了功能纤维项目文档的机密性，防止了未经授权的信息泄露。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19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文档存档与归档是功能纤维项目生命周期中一个至关重要的环节，直接关系到功能纤维项目信息的长期保存和历史记录的完整性。在功能纤维项目中，我们实施了一系列有效的文档存档与归档管理策略：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488"/>
      <w:r>
        <w:rPr>
          <w:rFonts w:ascii="仿宋" w:eastAsia="仿宋" w:hAnsi="仿宋" w:cs="仿宋" w:hint="eastAsia"/>
          <w:sz w:val="28"/>
          <w:lang w:eastAsia="zh-CN"/>
        </w:rPr>
        <w:t>二、功能纤维项目危机管理</w:t>
      </w:r>
      <w:bookmarkEnd w:id="6"/>
    </w:p>
    <w:p>
      <w:pPr>
        <w:pStyle w:val="Heading2"/>
        <w:rPr>
          <w:rFonts w:ascii="仿宋" w:eastAsia="仿宋" w:hAnsi="仿宋" w:cs="仿宋" w:hint="eastAsia"/>
          <w:lang w:eastAsia="zh-CN"/>
        </w:rPr>
      </w:pPr>
      <w:bookmarkStart w:id="7" w:name="_Toc2967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功能纤维项目危机管理中，危机预警与识别是确保功能纤维项目稳健运行的核心步骤。通过建立全面的监测机制，功能纤维项目团队旨在及时发现和理解潜在的风险和危机因素，以便采取及时的预防和应对措施，确保功能纤维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首先，通过深入的风险评估，功能纤维项目团队全面分析了整个功能纤维项目和各个阶段可能存在的威胁。这包括准确评估每个潜在风险的发生概率和可能影响的程度，为后续危机预警提供了有力支持。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功能纤维项目团队着重于明确定义功能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功能纤维项目进展的持续监控，团队能够及时发现潜在问题并作出迅速反应。功能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在这一阶段，团队的专业素养和反应速度将发挥至关重要的作用，以确保潜在危机能够在初期得到有效的处理，最大程度地减轻负面影响。通过危机预警与识别，功能纤维项目得以更有序、可控地推进。</w:t>
      </w:r>
    </w:p>
    <w:p>
      <w:pPr>
        <w:pStyle w:val="Heading2"/>
        <w:ind w:firstLine="560" w:firstLineChars="200"/>
        <w:rPr>
          <w:rFonts w:ascii="仿宋" w:eastAsia="仿宋" w:hAnsi="仿宋" w:cs="仿宋" w:hint="eastAsia"/>
          <w:sz w:val="28"/>
          <w:lang w:eastAsia="zh-CN"/>
        </w:rPr>
      </w:pPr>
      <w:bookmarkStart w:id="8" w:name="_Toc630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在危机发生时，功能纤维项目团队立即行动，成立了应急小组。该小组的任务是迅速制定并实施紧急应对措施，以最小化潜在损失。以下是采取的主要措施：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暂停功能纤维项目进度：为遏制危机蔓延，功能纤维项目暂时停止进行，以便全面评估当前状况。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资源重新分配：重新评估功能纤维项目资源的分配，确保最大限度地减小损失。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实时沟通：与关键利益相关者建立实时沟通机制，向他们传递功能纤维项目危机的实际状况，保障功能纤维项目核心利益。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在紧急应对的同时，功能纤维项目团队强调了团队协作和有效沟通的重要性。以下是团队协作的关键举措：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信息共享机制：建立了信息共享平台，确保团队成员能够及时获取功能纤维项目危机的实时信息。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领导者沟通：功能纤维项目领导者通过定期会议和即时沟通工具，指导团队应对危机，保持团队稳定运行。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随着危机得到初步控制，功能纤维项目团队转向制定恢复计划，以确保功能纤维项目能够从中迅速恢复。主要恢复计划包括：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修复受损的进度计划：重新评估功能纤维项目进度，制定修复计划，确保功能纤维项目尽快回归正常进程。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重新调整资源分配：优化资源分配，确保功能纤维项目在有限资源下高效运转。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风险管理机制加强：对功能纤维项目风险进行全面评估，制定更强化的风险管理策略，以预防未来可能的危机。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96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09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的技术管理特点体现在其创新导向。通过引入最先进的技术趋势和解决方案，功能纤维项目致力于提升科技含量、提高质量和效率水平。这意味着我们将采用最新的工具和方法，确保功能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功能纤维项目技术管理的显著特征。通过整合不同领域的技术资源，我们实现了跨学科的协同工作。这有助于优化技术架构，提高整体效能。此外，整合性策略还促进了不同技术团队之间的紧密沟通和高效合作，确保功能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功能纤维项目所采用的技术。通过不断优化技术方案，功能纤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功能纤维项目团队将在功能纤维项目初期识别可能的技术风险，并采取相应的预防和应对措施。通过建立健全的风险评估机制，功能纤维项目能够在实施过程中及时发现并解决潜在的技术问题，保障功能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功能纤维项目中，技术将成为功能纤维项目成功的有力支持。这一深度剖析揭示了技术管理在功能纤维项目实施中的关键作用，为功能纤维项目的技术基础奠定了坚实的基础。</w:t>
      </w:r>
    </w:p>
    <w:p>
      <w:pPr>
        <w:pStyle w:val="Heading2"/>
        <w:ind w:firstLine="560" w:firstLineChars="200"/>
        <w:rPr>
          <w:rFonts w:ascii="仿宋" w:eastAsia="仿宋" w:hAnsi="仿宋" w:cs="仿宋" w:hint="eastAsia"/>
          <w:sz w:val="28"/>
          <w:lang w:eastAsia="zh-CN"/>
        </w:rPr>
      </w:pPr>
      <w:bookmarkStart w:id="11" w:name="_Toc8616"/>
      <w:r>
        <w:rPr>
          <w:rFonts w:ascii="仿宋" w:eastAsia="仿宋" w:hAnsi="仿宋" w:cs="仿宋" w:hint="eastAsia"/>
          <w:sz w:val="28"/>
          <w:lang w:eastAsia="zh-CN"/>
        </w:rPr>
        <w:t>(二)、功能纤维项目工艺技术设计方案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功能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功能纤维项目将严格按照相关行业规范要求进行组织。通过有效控制产品质量，功能纤维项目将致力于为顾客提供优质的功能纤维项目产品和良好的服务。这体现了功能纤维项目对于生产活动合规性和质量标准的高度重视，为功能纤维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功能纤维项目注重生态效益和清洁生产原则。功能纤维项目建设将紧密结合地方特色经济发展，与社会经济发展规划和区域环境保护规划方案相协调一致。通过与当地区域自然生态系统的结合，功能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功能纤维项目产品具有多样化的客户需求和个性化的特点。因此，功能纤维项目产品规格品种多样，且单批生产数量较小。为满足这一特点，功能纤维项目承办单位将建设先进的柔性制造生产线。通过广泛应用柔性制造技术，功能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功能纤维项目采用的技术具有较高的技术含量和自动化水平，处于国内先进水平。这一技术选用不仅体现了对生产效率、质量和环境友好性的高标准要求，同时为功能纤维项目的可持续发展奠定了坚实的基础。</w:t>
      </w:r>
    </w:p>
    <w:p>
      <w:pPr>
        <w:pStyle w:val="Heading2"/>
        <w:ind w:firstLine="560" w:firstLineChars="200"/>
        <w:rPr>
          <w:rFonts w:ascii="仿宋" w:eastAsia="仿宋" w:hAnsi="仿宋" w:cs="仿宋" w:hint="eastAsia"/>
          <w:sz w:val="28"/>
          <w:lang w:eastAsia="zh-CN"/>
        </w:rPr>
      </w:pPr>
      <w:bookmarkStart w:id="12" w:name="_Toc1443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为确保功能纤维项目的高效生产和技术实施，我们制定了一套精心设计的设备选型方案，以满足功能纤维项目生产、质量和环保的要求。该方案的主要特点如下：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功能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针对功能纤维项目产品的多样性和小批量生产的特点，我们将建设柔性制造生产线。通过在设备选型中考虑柔性制造技术，可以灵活应对不同产品规格和生产需求，实现生产线的高度灵活性和适应性。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678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6434"/>
      <w:r>
        <w:rPr>
          <w:rFonts w:ascii="仿宋" w:eastAsia="仿宋" w:hAnsi="仿宋" w:cs="仿宋" w:hint="eastAsia"/>
          <w:lang w:eastAsia="zh-CN"/>
        </w:rPr>
        <w:t>(一)、功能纤维行业分析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行业一直以来都是市场的关注焦点。行业内的发展趋势、竞争态势以及潜在机会都对功能纤维项目的推进产生深远的影响。通过深入研究行业的整体概貌，我们将更好地理解行业的核心特征，为功能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纤维行业，技术一直是推动创新和发展的关键因素。我们将对当前技术趋势进行详尽分析，包括但不限于人工智能、大数据应用、先进制造技术等。这有助于功能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功能纤维项目成功的基础。我们将对主要竞争对手进行深入研究，包括其市场份额、产品特点、市场定位等。通过全面了解竞争对手的优势和劣势，功能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6512"/>
      <w:r>
        <w:rPr>
          <w:rFonts w:ascii="仿宋" w:eastAsia="仿宋" w:hAnsi="仿宋" w:cs="仿宋" w:hint="eastAsia"/>
          <w:sz w:val="28"/>
          <w:lang w:eastAsia="zh-CN"/>
        </w:rPr>
        <w:t>(二)、功能纤维市场分析预测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通过对市场规模的深入调研，我们将预测功能纤维市场未来的增长趋势。这包括市场的整体规模、各细分领域的发展趋势等。功能纤维项目可以根据市场的扩张速度和潜在机会，制定更符合市场需求的发展策略。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功能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功能纤维项目实施过程中需要充分考虑的因素。我们将对市场风险进行全面评估，包括但不限于政策法规风险、市场竞争风险、技术变革风险等。通过对潜在风险的深入分析，功能纤维项目可以制定相应的风险缓解策略，降低不确定性对功能纤维项目的影响。</w:t>
      </w:r>
    </w:p>
    <w:p>
      <w:pPr>
        <w:pStyle w:val="Heading1"/>
        <w:ind w:firstLine="560" w:firstLineChars="200"/>
        <w:rPr>
          <w:rFonts w:ascii="仿宋" w:eastAsia="仿宋" w:hAnsi="仿宋" w:cs="仿宋" w:hint="eastAsia"/>
          <w:sz w:val="28"/>
          <w:lang w:eastAsia="zh-CN"/>
        </w:rPr>
      </w:pPr>
      <w:bookmarkStart w:id="16" w:name="_Toc1267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197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功能纤维项目的主要产品是XXXX，预计年产值为XXX万元。这一产品在市场中占据着重要的地位，其广泛的应用范围使得该功能纤维项目的市场前景非常广阔。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功能纤维项目的xxx产品作为重要的原材料之一，将在多个领域发挥关键作用。其在建筑、交通、能源等方面的广泛应用将为整个产业链提供强大的支持，形成产业协同效应。功能纤维项目的年产值XXX万XXX万XXX万万元不仅反映了其在市场上的巨大潜力，更预示着它对国民经济的积极贡献。这种关联度高、涉及面广的产业关系，使得该功能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548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总征地面积为XXXX平方米，相当于约XX.XX亩，其中净用地面积为XXXX平方米，红线范围内相当于约XX.XX亩。这一用地规模充分考虑了功能纤维项目的建设需求，保障了功能纤维项目在合适的空间内得以充分发展。功能纤维项目规划的总建筑面积为XXXX平方米，其中主体工程建设占XXXX平方米，计容建筑面积达XXXX平方米。预计建筑工程的投资将达到XXXX万元，为功能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计划购置的设备共计XXXX台（套），设备购置费用为XXXX万元。这一设备购置计划充分考虑到功能纤维项目的生产需求和技术要求，确保了功能纤维项目在生产运营中具备先进的技术装备和高效的生产能力。设备的合理配置将为功能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计划总投资为XXXX万元，预计年实现营业收入为XXXX万元。这一产能规模的设定旨在确保功能纤维项目能够在投资与回报之间取得平衡，实现长期可持续的发展。功能纤维项目的总投资充分考虑到各个方面的需求，包括用地建设、设备购置等多个环节，以确保功能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6171"/>
      <w:r>
        <w:rPr>
          <w:rFonts w:ascii="仿宋" w:eastAsia="仿宋" w:hAnsi="仿宋" w:cs="仿宋" w:hint="eastAsia"/>
          <w:sz w:val="28"/>
          <w:lang w:eastAsia="zh-CN"/>
        </w:rPr>
        <w:t>六、功能纤维项目建设单位说明</w:t>
      </w:r>
      <w:bookmarkEnd w:id="19"/>
    </w:p>
    <w:p>
      <w:pPr>
        <w:pStyle w:val="Heading2"/>
        <w:rPr>
          <w:rFonts w:ascii="仿宋" w:eastAsia="仿宋" w:hAnsi="仿宋" w:cs="仿宋" w:hint="eastAsia"/>
          <w:lang w:eastAsia="zh-CN"/>
        </w:rPr>
      </w:pPr>
      <w:bookmarkStart w:id="20" w:name="_Toc16134"/>
      <w:r>
        <w:rPr>
          <w:rFonts w:ascii="仿宋" w:eastAsia="仿宋" w:hAnsi="仿宋" w:cs="仿宋" w:hint="eastAsia"/>
          <w:lang w:eastAsia="zh-CN"/>
        </w:rPr>
        <w:t>(一)、功能纤维项目承办单位基本情况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25764"/>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https://d.book118.com/906233222042010040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495E57"/>
    <w:rsid w:val="6F495E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23322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2024-01-21T00:47:00Z</dcterms:created>
  <dcterms:modified xsi:type="dcterms:W3CDTF">2024-01-21T00:48:00Z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82E82E2FA507495B93C5E2BFC03823EB_11</vt:lpwstr>
  </property>
  <property fmtid="{D5CDD505-2E9C-101B-9397-08002B2CF9AE}" pid="3" name="KSOProductBuildVer">
    <vt:lpwstr>2052-12.1.0.16120</vt:lpwstr>
  </property>
</Properties>
</file>