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百度生态项目建设方案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65" w:history="1">
        <w:r>
          <w:rPr>
            <w:rFonts w:ascii="仿宋" w:eastAsia="仿宋" w:hAnsi="仿宋" w:cs="仿宋" w:hint="eastAsia"/>
            <w:lang w:eastAsia="zh-CN"/>
          </w:rPr>
          <w:t>概论</w:t>
        </w:r>
        <w:r>
          <w:tab/>
        </w:r>
        <w:r>
          <w:fldChar w:fldCharType="begin"/>
        </w:r>
        <w:r>
          <w:instrText xml:space="preserve"> PAGEREF _Toc21865 \h </w:instrText>
        </w:r>
        <w:r>
          <w:fldChar w:fldCharType="separate"/>
        </w:r>
        <w:r>
          <w:t>3</w:t>
        </w:r>
        <w:r>
          <w:fldChar w:fldCharType="end"/>
        </w:r>
      </w:hyperlink>
    </w:p>
    <w:p>
      <w:pPr>
        <w:pStyle w:val="TOC1"/>
        <w:tabs>
          <w:tab w:val="right" w:leader="dot" w:pos="8306"/>
        </w:tabs>
      </w:pPr>
      <w:hyperlink w:anchor="_Toc16049" w:history="1">
        <w:r>
          <w:rPr>
            <w:rFonts w:ascii="仿宋" w:eastAsia="仿宋" w:hAnsi="仿宋" w:cs="仿宋" w:hint="eastAsia"/>
            <w:lang w:eastAsia="zh-CN"/>
          </w:rPr>
          <w:t>一、环境和生态影响分析</w:t>
        </w:r>
        <w:r>
          <w:tab/>
        </w:r>
        <w:r>
          <w:fldChar w:fldCharType="begin"/>
        </w:r>
        <w:r>
          <w:instrText xml:space="preserve"> PAGEREF _Toc16049 \h </w:instrText>
        </w:r>
        <w:r>
          <w:fldChar w:fldCharType="separate"/>
        </w:r>
        <w:r>
          <w:t>3</w:t>
        </w:r>
        <w:r>
          <w:fldChar w:fldCharType="end"/>
        </w:r>
      </w:hyperlink>
    </w:p>
    <w:p>
      <w:pPr>
        <w:pStyle w:val="TOC2"/>
        <w:tabs>
          <w:tab w:val="right" w:leader="dot" w:pos="8306"/>
        </w:tabs>
      </w:pPr>
      <w:hyperlink w:anchor="_Toc31329" w:history="1">
        <w:r>
          <w:rPr>
            <w:rFonts w:ascii="仿宋" w:eastAsia="仿宋" w:hAnsi="仿宋" w:cs="仿宋" w:hint="eastAsia"/>
            <w:lang w:eastAsia="zh-CN"/>
          </w:rPr>
          <w:t>(一)、环境和生态现状</w:t>
        </w:r>
        <w:r>
          <w:tab/>
        </w:r>
        <w:r>
          <w:fldChar w:fldCharType="begin"/>
        </w:r>
        <w:r>
          <w:instrText xml:space="preserve"> PAGEREF _Toc31329 \h </w:instrText>
        </w:r>
        <w:r>
          <w:fldChar w:fldCharType="separate"/>
        </w:r>
        <w:r>
          <w:t>3</w:t>
        </w:r>
        <w:r>
          <w:fldChar w:fldCharType="end"/>
        </w:r>
      </w:hyperlink>
    </w:p>
    <w:p>
      <w:pPr>
        <w:pStyle w:val="TOC2"/>
        <w:tabs>
          <w:tab w:val="right" w:leader="dot" w:pos="8306"/>
        </w:tabs>
      </w:pPr>
      <w:hyperlink w:anchor="_Toc14889" w:history="1">
        <w:r>
          <w:rPr>
            <w:rFonts w:ascii="仿宋" w:eastAsia="仿宋" w:hAnsi="仿宋" w:cs="仿宋" w:hint="eastAsia"/>
            <w:lang w:eastAsia="zh-CN"/>
          </w:rPr>
          <w:t>(二)、生态环境影响分析</w:t>
        </w:r>
        <w:r>
          <w:tab/>
        </w:r>
        <w:r>
          <w:fldChar w:fldCharType="begin"/>
        </w:r>
        <w:r>
          <w:instrText xml:space="preserve"> PAGEREF _Toc14889 \h </w:instrText>
        </w:r>
        <w:r>
          <w:fldChar w:fldCharType="separate"/>
        </w:r>
        <w:r>
          <w:t>4</w:t>
        </w:r>
        <w:r>
          <w:fldChar w:fldCharType="end"/>
        </w:r>
      </w:hyperlink>
    </w:p>
    <w:p>
      <w:pPr>
        <w:pStyle w:val="TOC2"/>
        <w:tabs>
          <w:tab w:val="right" w:leader="dot" w:pos="8306"/>
        </w:tabs>
      </w:pPr>
      <w:hyperlink w:anchor="_Toc22008" w:history="1">
        <w:r>
          <w:rPr>
            <w:rFonts w:ascii="仿宋" w:eastAsia="仿宋" w:hAnsi="仿宋" w:cs="仿宋" w:hint="eastAsia"/>
            <w:lang w:eastAsia="zh-CN"/>
          </w:rPr>
          <w:t>(三)、生态环境保护措施</w:t>
        </w:r>
        <w:r>
          <w:tab/>
        </w:r>
        <w:r>
          <w:fldChar w:fldCharType="begin"/>
        </w:r>
        <w:r>
          <w:instrText xml:space="preserve"> PAGEREF _Toc22008 \h </w:instrText>
        </w:r>
        <w:r>
          <w:fldChar w:fldCharType="separate"/>
        </w:r>
        <w:r>
          <w:t>6</w:t>
        </w:r>
        <w:r>
          <w:fldChar w:fldCharType="end"/>
        </w:r>
      </w:hyperlink>
    </w:p>
    <w:p>
      <w:pPr>
        <w:pStyle w:val="TOC2"/>
        <w:tabs>
          <w:tab w:val="right" w:leader="dot" w:pos="8306"/>
        </w:tabs>
      </w:pPr>
      <w:hyperlink w:anchor="_Toc5645" w:history="1">
        <w:r>
          <w:rPr>
            <w:rFonts w:ascii="仿宋" w:eastAsia="仿宋" w:hAnsi="仿宋" w:cs="仿宋" w:hint="eastAsia"/>
            <w:lang w:eastAsia="zh-CN"/>
          </w:rPr>
          <w:t>(四)、地质灾害影响分析</w:t>
        </w:r>
        <w:r>
          <w:tab/>
        </w:r>
        <w:r>
          <w:fldChar w:fldCharType="begin"/>
        </w:r>
        <w:r>
          <w:instrText xml:space="preserve"> PAGEREF _Toc5645 \h </w:instrText>
        </w:r>
        <w:r>
          <w:fldChar w:fldCharType="separate"/>
        </w:r>
        <w:r>
          <w:t>7</w:t>
        </w:r>
        <w:r>
          <w:fldChar w:fldCharType="end"/>
        </w:r>
      </w:hyperlink>
    </w:p>
    <w:p>
      <w:pPr>
        <w:pStyle w:val="TOC2"/>
        <w:tabs>
          <w:tab w:val="right" w:leader="dot" w:pos="8306"/>
        </w:tabs>
      </w:pPr>
      <w:hyperlink w:anchor="_Toc27765" w:history="1">
        <w:r>
          <w:rPr>
            <w:rFonts w:ascii="仿宋" w:eastAsia="仿宋" w:hAnsi="仿宋" w:cs="仿宋" w:hint="eastAsia"/>
            <w:lang w:eastAsia="zh-CN"/>
          </w:rPr>
          <w:t>(五)、特殊环境影响</w:t>
        </w:r>
        <w:r>
          <w:tab/>
        </w:r>
        <w:r>
          <w:fldChar w:fldCharType="begin"/>
        </w:r>
        <w:r>
          <w:instrText xml:space="preserve"> PAGEREF _Toc27765 \h </w:instrText>
        </w:r>
        <w:r>
          <w:fldChar w:fldCharType="separate"/>
        </w:r>
        <w:r>
          <w:t>9</w:t>
        </w:r>
        <w:r>
          <w:fldChar w:fldCharType="end"/>
        </w:r>
      </w:hyperlink>
    </w:p>
    <w:p>
      <w:pPr>
        <w:pStyle w:val="TOC1"/>
        <w:tabs>
          <w:tab w:val="right" w:leader="dot" w:pos="8306"/>
        </w:tabs>
      </w:pPr>
      <w:hyperlink w:anchor="_Toc29108" w:history="1">
        <w:r>
          <w:rPr>
            <w:rFonts w:ascii="仿宋" w:eastAsia="仿宋" w:hAnsi="仿宋" w:cs="仿宋" w:hint="eastAsia"/>
            <w:lang w:eastAsia="zh-CN"/>
          </w:rPr>
          <w:t>二、项目选址研究</w:t>
        </w:r>
        <w:r>
          <w:tab/>
        </w:r>
        <w:r>
          <w:fldChar w:fldCharType="begin"/>
        </w:r>
        <w:r>
          <w:instrText xml:space="preserve"> PAGEREF _Toc29108 \h </w:instrText>
        </w:r>
        <w:r>
          <w:fldChar w:fldCharType="separate"/>
        </w:r>
        <w:r>
          <w:t>10</w:t>
        </w:r>
        <w:r>
          <w:fldChar w:fldCharType="end"/>
        </w:r>
      </w:hyperlink>
    </w:p>
    <w:p>
      <w:pPr>
        <w:pStyle w:val="TOC2"/>
        <w:tabs>
          <w:tab w:val="right" w:leader="dot" w:pos="8306"/>
        </w:tabs>
      </w:pPr>
      <w:hyperlink w:anchor="_Toc9026" w:history="1">
        <w:r>
          <w:rPr>
            <w:rFonts w:ascii="仿宋" w:eastAsia="仿宋" w:hAnsi="仿宋" w:cs="仿宋" w:hint="eastAsia"/>
            <w:lang w:eastAsia="zh-CN"/>
          </w:rPr>
          <w:t>(一)、项目选址原则</w:t>
        </w:r>
        <w:r>
          <w:tab/>
        </w:r>
        <w:r>
          <w:fldChar w:fldCharType="begin"/>
        </w:r>
        <w:r>
          <w:instrText xml:space="preserve"> PAGEREF _Toc9026 \h </w:instrText>
        </w:r>
        <w:r>
          <w:fldChar w:fldCharType="separate"/>
        </w:r>
        <w:r>
          <w:t>10</w:t>
        </w:r>
        <w:r>
          <w:fldChar w:fldCharType="end"/>
        </w:r>
      </w:hyperlink>
    </w:p>
    <w:p>
      <w:pPr>
        <w:pStyle w:val="TOC2"/>
        <w:tabs>
          <w:tab w:val="right" w:leader="dot" w:pos="8306"/>
        </w:tabs>
      </w:pPr>
      <w:hyperlink w:anchor="_Toc31398" w:history="1">
        <w:r>
          <w:rPr>
            <w:rFonts w:ascii="仿宋" w:eastAsia="仿宋" w:hAnsi="仿宋" w:cs="仿宋" w:hint="eastAsia"/>
            <w:lang w:eastAsia="zh-CN"/>
          </w:rPr>
          <w:t>(二)、项目选址</w:t>
        </w:r>
        <w:r>
          <w:tab/>
        </w:r>
        <w:r>
          <w:fldChar w:fldCharType="begin"/>
        </w:r>
        <w:r>
          <w:instrText xml:space="preserve"> PAGEREF _Toc31398 \h </w:instrText>
        </w:r>
        <w:r>
          <w:fldChar w:fldCharType="separate"/>
        </w:r>
        <w:r>
          <w:t>13</w:t>
        </w:r>
        <w:r>
          <w:fldChar w:fldCharType="end"/>
        </w:r>
      </w:hyperlink>
    </w:p>
    <w:p>
      <w:pPr>
        <w:pStyle w:val="TOC2"/>
        <w:tabs>
          <w:tab w:val="right" w:leader="dot" w:pos="8306"/>
        </w:tabs>
      </w:pPr>
      <w:hyperlink w:anchor="_Toc24704" w:history="1">
        <w:r>
          <w:rPr>
            <w:rFonts w:ascii="仿宋" w:eastAsia="仿宋" w:hAnsi="仿宋" w:cs="仿宋" w:hint="eastAsia"/>
            <w:lang w:eastAsia="zh-CN"/>
          </w:rPr>
          <w:t>(三)、建设条件分析</w:t>
        </w:r>
        <w:r>
          <w:tab/>
        </w:r>
        <w:r>
          <w:fldChar w:fldCharType="begin"/>
        </w:r>
        <w:r>
          <w:instrText xml:space="preserve"> PAGEREF _Toc24704 \h </w:instrText>
        </w:r>
        <w:r>
          <w:fldChar w:fldCharType="separate"/>
        </w:r>
        <w:r>
          <w:t>15</w:t>
        </w:r>
        <w:r>
          <w:fldChar w:fldCharType="end"/>
        </w:r>
      </w:hyperlink>
    </w:p>
    <w:p>
      <w:pPr>
        <w:pStyle w:val="TOC2"/>
        <w:tabs>
          <w:tab w:val="right" w:leader="dot" w:pos="8306"/>
        </w:tabs>
      </w:pPr>
      <w:hyperlink w:anchor="_Toc6738" w:history="1">
        <w:r>
          <w:rPr>
            <w:rFonts w:ascii="仿宋" w:eastAsia="仿宋" w:hAnsi="仿宋" w:cs="仿宋" w:hint="eastAsia"/>
            <w:lang w:eastAsia="zh-CN"/>
          </w:rPr>
          <w:t>(四)、用地控制指标</w:t>
        </w:r>
        <w:r>
          <w:tab/>
        </w:r>
        <w:r>
          <w:fldChar w:fldCharType="begin"/>
        </w:r>
        <w:r>
          <w:instrText xml:space="preserve"> PAGEREF _Toc6738 \h </w:instrText>
        </w:r>
        <w:r>
          <w:fldChar w:fldCharType="separate"/>
        </w:r>
        <w:r>
          <w:t>17</w:t>
        </w:r>
        <w:r>
          <w:fldChar w:fldCharType="end"/>
        </w:r>
      </w:hyperlink>
    </w:p>
    <w:p>
      <w:pPr>
        <w:pStyle w:val="TOC2"/>
        <w:tabs>
          <w:tab w:val="right" w:leader="dot" w:pos="8306"/>
        </w:tabs>
      </w:pPr>
      <w:hyperlink w:anchor="_Toc23658" w:history="1">
        <w:r>
          <w:rPr>
            <w:rFonts w:ascii="仿宋" w:eastAsia="仿宋" w:hAnsi="仿宋" w:cs="仿宋" w:hint="eastAsia"/>
            <w:lang w:eastAsia="zh-CN"/>
          </w:rPr>
          <w:t>(五)、地总体要求</w:t>
        </w:r>
        <w:r>
          <w:tab/>
        </w:r>
        <w:r>
          <w:fldChar w:fldCharType="begin"/>
        </w:r>
        <w:r>
          <w:instrText xml:space="preserve"> PAGEREF _Toc23658 \h </w:instrText>
        </w:r>
        <w:r>
          <w:fldChar w:fldCharType="separate"/>
        </w:r>
        <w:r>
          <w:t>18</w:t>
        </w:r>
        <w:r>
          <w:fldChar w:fldCharType="end"/>
        </w:r>
      </w:hyperlink>
    </w:p>
    <w:p>
      <w:pPr>
        <w:pStyle w:val="TOC2"/>
        <w:tabs>
          <w:tab w:val="right" w:leader="dot" w:pos="8306"/>
        </w:tabs>
      </w:pPr>
      <w:hyperlink w:anchor="_Toc29290" w:history="1">
        <w:r>
          <w:rPr>
            <w:rFonts w:ascii="仿宋" w:eastAsia="仿宋" w:hAnsi="仿宋" w:cs="仿宋" w:hint="eastAsia"/>
            <w:lang w:eastAsia="zh-CN"/>
          </w:rPr>
          <w:t>(六)、节约用地措施</w:t>
        </w:r>
        <w:r>
          <w:tab/>
        </w:r>
        <w:r>
          <w:fldChar w:fldCharType="begin"/>
        </w:r>
        <w:r>
          <w:instrText xml:space="preserve"> PAGEREF _Toc29290 \h </w:instrText>
        </w:r>
        <w:r>
          <w:fldChar w:fldCharType="separate"/>
        </w:r>
        <w:r>
          <w:t>19</w:t>
        </w:r>
        <w:r>
          <w:fldChar w:fldCharType="end"/>
        </w:r>
      </w:hyperlink>
    </w:p>
    <w:p>
      <w:pPr>
        <w:pStyle w:val="TOC2"/>
        <w:tabs>
          <w:tab w:val="right" w:leader="dot" w:pos="8306"/>
        </w:tabs>
      </w:pPr>
      <w:hyperlink w:anchor="_Toc23240" w:history="1">
        <w:r>
          <w:rPr>
            <w:rFonts w:ascii="仿宋" w:eastAsia="仿宋" w:hAnsi="仿宋" w:cs="仿宋" w:hint="eastAsia"/>
            <w:lang w:eastAsia="zh-CN"/>
          </w:rPr>
          <w:t>(七)、选址综合评价</w:t>
        </w:r>
        <w:r>
          <w:tab/>
        </w:r>
        <w:r>
          <w:fldChar w:fldCharType="begin"/>
        </w:r>
        <w:r>
          <w:instrText xml:space="preserve"> PAGEREF _Toc23240 \h </w:instrText>
        </w:r>
        <w:r>
          <w:fldChar w:fldCharType="separate"/>
        </w:r>
        <w:r>
          <w:t>21</w:t>
        </w:r>
        <w:r>
          <w:fldChar w:fldCharType="end"/>
        </w:r>
      </w:hyperlink>
    </w:p>
    <w:p>
      <w:pPr>
        <w:pStyle w:val="TOC1"/>
        <w:tabs>
          <w:tab w:val="right" w:leader="dot" w:pos="8306"/>
        </w:tabs>
      </w:pPr>
      <w:hyperlink w:anchor="_Toc9476" w:history="1">
        <w:r>
          <w:rPr>
            <w:rFonts w:ascii="仿宋" w:eastAsia="仿宋" w:hAnsi="仿宋" w:cs="仿宋" w:hint="eastAsia"/>
            <w:lang w:eastAsia="zh-CN"/>
          </w:rPr>
          <w:t>三、经济影响分析</w:t>
        </w:r>
        <w:r>
          <w:tab/>
        </w:r>
        <w:r>
          <w:fldChar w:fldCharType="begin"/>
        </w:r>
        <w:r>
          <w:instrText xml:space="preserve"> PAGEREF _Toc9476 \h </w:instrText>
        </w:r>
        <w:r>
          <w:fldChar w:fldCharType="separate"/>
        </w:r>
        <w:r>
          <w:t>22</w:t>
        </w:r>
        <w:r>
          <w:fldChar w:fldCharType="end"/>
        </w:r>
      </w:hyperlink>
    </w:p>
    <w:p>
      <w:pPr>
        <w:pStyle w:val="TOC2"/>
        <w:tabs>
          <w:tab w:val="right" w:leader="dot" w:pos="8306"/>
        </w:tabs>
      </w:pPr>
      <w:hyperlink w:anchor="_Toc29949" w:history="1">
        <w:r>
          <w:rPr>
            <w:rFonts w:ascii="仿宋" w:eastAsia="仿宋" w:hAnsi="仿宋" w:cs="仿宋" w:hint="eastAsia"/>
            <w:lang w:eastAsia="zh-CN"/>
          </w:rPr>
          <w:t>(一)、经济费用效益或费用效果分析</w:t>
        </w:r>
        <w:r>
          <w:tab/>
        </w:r>
        <w:r>
          <w:fldChar w:fldCharType="begin"/>
        </w:r>
        <w:r>
          <w:instrText xml:space="preserve"> PAGEREF _Toc29949 \h </w:instrText>
        </w:r>
        <w:r>
          <w:fldChar w:fldCharType="separate"/>
        </w:r>
        <w:r>
          <w:t>22</w:t>
        </w:r>
        <w:r>
          <w:fldChar w:fldCharType="end"/>
        </w:r>
      </w:hyperlink>
    </w:p>
    <w:p>
      <w:pPr>
        <w:pStyle w:val="TOC2"/>
        <w:tabs>
          <w:tab w:val="right" w:leader="dot" w:pos="8306"/>
        </w:tabs>
      </w:pPr>
      <w:hyperlink w:anchor="_Toc3835" w:history="1">
        <w:r>
          <w:rPr>
            <w:rFonts w:ascii="仿宋" w:eastAsia="仿宋" w:hAnsi="仿宋" w:cs="仿宋" w:hint="eastAsia"/>
            <w:lang w:eastAsia="zh-CN"/>
          </w:rPr>
          <w:t>(二)、行业影响分析</w:t>
        </w:r>
        <w:r>
          <w:tab/>
        </w:r>
        <w:r>
          <w:fldChar w:fldCharType="begin"/>
        </w:r>
        <w:r>
          <w:instrText xml:space="preserve"> PAGEREF _Toc3835 \h </w:instrText>
        </w:r>
        <w:r>
          <w:fldChar w:fldCharType="separate"/>
        </w:r>
        <w:r>
          <w:t>24</w:t>
        </w:r>
        <w:r>
          <w:fldChar w:fldCharType="end"/>
        </w:r>
      </w:hyperlink>
    </w:p>
    <w:p>
      <w:pPr>
        <w:pStyle w:val="TOC2"/>
        <w:tabs>
          <w:tab w:val="right" w:leader="dot" w:pos="8306"/>
        </w:tabs>
      </w:pPr>
      <w:hyperlink w:anchor="_Toc8561" w:history="1">
        <w:r>
          <w:rPr>
            <w:rFonts w:ascii="仿宋" w:eastAsia="仿宋" w:hAnsi="仿宋" w:cs="仿宋" w:hint="eastAsia"/>
            <w:lang w:eastAsia="zh-CN"/>
          </w:rPr>
          <w:t>(三)、区域经济影响分析</w:t>
        </w:r>
        <w:r>
          <w:tab/>
        </w:r>
        <w:r>
          <w:fldChar w:fldCharType="begin"/>
        </w:r>
        <w:r>
          <w:instrText xml:space="preserve"> PAGEREF _Toc8561 \h </w:instrText>
        </w:r>
        <w:r>
          <w:fldChar w:fldCharType="separate"/>
        </w:r>
        <w:r>
          <w:t>26</w:t>
        </w:r>
        <w:r>
          <w:fldChar w:fldCharType="end"/>
        </w:r>
      </w:hyperlink>
    </w:p>
    <w:p>
      <w:pPr>
        <w:pStyle w:val="TOC2"/>
        <w:tabs>
          <w:tab w:val="right" w:leader="dot" w:pos="8306"/>
        </w:tabs>
      </w:pPr>
      <w:hyperlink w:anchor="_Toc3624" w:history="1">
        <w:r>
          <w:rPr>
            <w:rFonts w:ascii="仿宋" w:eastAsia="仿宋" w:hAnsi="仿宋" w:cs="仿宋" w:hint="eastAsia"/>
            <w:lang w:eastAsia="zh-CN"/>
          </w:rPr>
          <w:t>(四)、宏观经济影响分析</w:t>
        </w:r>
        <w:r>
          <w:tab/>
        </w:r>
        <w:r>
          <w:fldChar w:fldCharType="begin"/>
        </w:r>
        <w:r>
          <w:instrText xml:space="preserve"> PAGEREF _Toc3624 \h </w:instrText>
        </w:r>
        <w:r>
          <w:fldChar w:fldCharType="separate"/>
        </w:r>
        <w:r>
          <w:t>26</w:t>
        </w:r>
        <w:r>
          <w:fldChar w:fldCharType="end"/>
        </w:r>
      </w:hyperlink>
    </w:p>
    <w:p>
      <w:pPr>
        <w:pStyle w:val="TOC1"/>
        <w:tabs>
          <w:tab w:val="right" w:leader="dot" w:pos="8306"/>
        </w:tabs>
      </w:pPr>
      <w:hyperlink w:anchor="_Toc19308" w:history="1">
        <w:r>
          <w:rPr>
            <w:rFonts w:ascii="仿宋" w:eastAsia="仿宋" w:hAnsi="仿宋" w:cs="仿宋" w:hint="eastAsia"/>
            <w:lang w:eastAsia="zh-CN"/>
          </w:rPr>
          <w:t>四、资源开发及综合利用分析</w:t>
        </w:r>
        <w:r>
          <w:tab/>
        </w:r>
        <w:r>
          <w:fldChar w:fldCharType="begin"/>
        </w:r>
        <w:r>
          <w:instrText xml:space="preserve"> PAGEREF _Toc19308 \h </w:instrText>
        </w:r>
        <w:r>
          <w:fldChar w:fldCharType="separate"/>
        </w:r>
        <w:r>
          <w:t>28</w:t>
        </w:r>
        <w:r>
          <w:fldChar w:fldCharType="end"/>
        </w:r>
      </w:hyperlink>
    </w:p>
    <w:p>
      <w:pPr>
        <w:pStyle w:val="TOC2"/>
        <w:tabs>
          <w:tab w:val="right" w:leader="dot" w:pos="8306"/>
        </w:tabs>
      </w:pPr>
      <w:hyperlink w:anchor="_Toc31320" w:history="1">
        <w:r>
          <w:rPr>
            <w:rFonts w:ascii="仿宋" w:eastAsia="仿宋" w:hAnsi="仿宋" w:cs="仿宋" w:hint="eastAsia"/>
            <w:lang w:eastAsia="zh-CN"/>
          </w:rPr>
          <w:t>(一)、资源开发方案</w:t>
        </w:r>
        <w:r>
          <w:tab/>
        </w:r>
        <w:r>
          <w:fldChar w:fldCharType="begin"/>
        </w:r>
        <w:r>
          <w:instrText xml:space="preserve"> PAGEREF _Toc31320 \h </w:instrText>
        </w:r>
        <w:r>
          <w:fldChar w:fldCharType="separate"/>
        </w:r>
        <w:r>
          <w:t>28</w:t>
        </w:r>
        <w:r>
          <w:fldChar w:fldCharType="end"/>
        </w:r>
      </w:hyperlink>
    </w:p>
    <w:p>
      <w:pPr>
        <w:pStyle w:val="TOC2"/>
        <w:tabs>
          <w:tab w:val="right" w:leader="dot" w:pos="8306"/>
        </w:tabs>
      </w:pPr>
      <w:hyperlink w:anchor="_Toc9879" w:history="1">
        <w:r>
          <w:rPr>
            <w:rFonts w:ascii="仿宋" w:eastAsia="仿宋" w:hAnsi="仿宋" w:cs="仿宋" w:hint="eastAsia"/>
            <w:lang w:eastAsia="zh-CN"/>
          </w:rPr>
          <w:t>(二)、资源利用方案</w:t>
        </w:r>
        <w:r>
          <w:tab/>
        </w:r>
        <w:r>
          <w:fldChar w:fldCharType="begin"/>
        </w:r>
        <w:r>
          <w:instrText xml:space="preserve"> PAGEREF _Toc9879 \h </w:instrText>
        </w:r>
        <w:r>
          <w:fldChar w:fldCharType="separate"/>
        </w:r>
        <w:r>
          <w:t>29</w:t>
        </w:r>
        <w:r>
          <w:fldChar w:fldCharType="end"/>
        </w:r>
      </w:hyperlink>
    </w:p>
    <w:p>
      <w:pPr>
        <w:pStyle w:val="TOC2"/>
        <w:tabs>
          <w:tab w:val="right" w:leader="dot" w:pos="8306"/>
        </w:tabs>
      </w:pPr>
      <w:hyperlink w:anchor="_Toc28482" w:history="1">
        <w:r>
          <w:rPr>
            <w:rFonts w:ascii="仿宋" w:eastAsia="仿宋" w:hAnsi="仿宋" w:cs="仿宋" w:hint="eastAsia"/>
            <w:lang w:eastAsia="zh-CN"/>
          </w:rPr>
          <w:t>(三)、资源节约措施</w:t>
        </w:r>
        <w:r>
          <w:tab/>
        </w:r>
        <w:r>
          <w:fldChar w:fldCharType="begin"/>
        </w:r>
        <w:r>
          <w:instrText xml:space="preserve"> PAGEREF _Toc28482 \h </w:instrText>
        </w:r>
        <w:r>
          <w:fldChar w:fldCharType="separate"/>
        </w:r>
        <w:r>
          <w:t>30</w:t>
        </w:r>
        <w:r>
          <w:fldChar w:fldCharType="end"/>
        </w:r>
      </w:hyperlink>
    </w:p>
    <w:p>
      <w:pPr>
        <w:pStyle w:val="TOC1"/>
        <w:tabs>
          <w:tab w:val="right" w:leader="dot" w:pos="8306"/>
        </w:tabs>
      </w:pPr>
      <w:hyperlink w:anchor="_Toc960" w:history="1">
        <w:r>
          <w:rPr>
            <w:rFonts w:ascii="仿宋" w:eastAsia="仿宋" w:hAnsi="仿宋" w:cs="仿宋" w:hint="eastAsia"/>
            <w:lang w:eastAsia="zh-CN"/>
          </w:rPr>
          <w:t>五、发展规划、产业政策和行业准入分析</w:t>
        </w:r>
        <w:r>
          <w:tab/>
        </w:r>
        <w:r>
          <w:fldChar w:fldCharType="begin"/>
        </w:r>
        <w:r>
          <w:instrText xml:space="preserve"> PAGEREF _Toc960 \h </w:instrText>
        </w:r>
        <w:r>
          <w:fldChar w:fldCharType="separate"/>
        </w:r>
        <w:r>
          <w:t>32</w:t>
        </w:r>
        <w:r>
          <w:fldChar w:fldCharType="end"/>
        </w:r>
      </w:hyperlink>
    </w:p>
    <w:p>
      <w:pPr>
        <w:pStyle w:val="TOC2"/>
        <w:tabs>
          <w:tab w:val="right" w:leader="dot" w:pos="8306"/>
        </w:tabs>
      </w:pPr>
      <w:hyperlink w:anchor="_Toc14011" w:history="1">
        <w:r>
          <w:rPr>
            <w:rFonts w:ascii="仿宋" w:eastAsia="仿宋" w:hAnsi="仿宋" w:cs="仿宋" w:hint="eastAsia"/>
            <w:lang w:eastAsia="zh-CN"/>
          </w:rPr>
          <w:t>(一)、发展规划分析</w:t>
        </w:r>
        <w:r>
          <w:tab/>
        </w:r>
        <w:r>
          <w:fldChar w:fldCharType="begin"/>
        </w:r>
        <w:r>
          <w:instrText xml:space="preserve"> PAGEREF _Toc14011 \h </w:instrText>
        </w:r>
        <w:r>
          <w:fldChar w:fldCharType="separate"/>
        </w:r>
        <w:r>
          <w:t>32</w:t>
        </w:r>
        <w:r>
          <w:fldChar w:fldCharType="end"/>
        </w:r>
      </w:hyperlink>
    </w:p>
    <w:p>
      <w:pPr>
        <w:pStyle w:val="TOC2"/>
        <w:tabs>
          <w:tab w:val="right" w:leader="dot" w:pos="8306"/>
        </w:tabs>
      </w:pPr>
      <w:hyperlink w:anchor="_Toc22682" w:history="1">
        <w:r>
          <w:rPr>
            <w:rFonts w:ascii="仿宋" w:eastAsia="仿宋" w:hAnsi="仿宋" w:cs="仿宋" w:hint="eastAsia"/>
            <w:lang w:eastAsia="zh-CN"/>
          </w:rPr>
          <w:t>(二)、产业政策分析</w:t>
        </w:r>
        <w:r>
          <w:tab/>
        </w:r>
        <w:r>
          <w:fldChar w:fldCharType="begin"/>
        </w:r>
        <w:r>
          <w:instrText xml:space="preserve"> PAGEREF _Toc22682 \h </w:instrText>
        </w:r>
        <w:r>
          <w:fldChar w:fldCharType="separate"/>
        </w:r>
        <w:r>
          <w:t>33</w:t>
        </w:r>
        <w:r>
          <w:fldChar w:fldCharType="end"/>
        </w:r>
      </w:hyperlink>
    </w:p>
    <w:p>
      <w:pPr>
        <w:pStyle w:val="TOC2"/>
        <w:tabs>
          <w:tab w:val="right" w:leader="dot" w:pos="8306"/>
        </w:tabs>
      </w:pPr>
      <w:hyperlink w:anchor="_Toc24059" w:history="1">
        <w:r>
          <w:rPr>
            <w:rFonts w:ascii="仿宋" w:eastAsia="仿宋" w:hAnsi="仿宋" w:cs="仿宋" w:hint="eastAsia"/>
            <w:lang w:eastAsia="zh-CN"/>
          </w:rPr>
          <w:t>(三)、行业准入分析</w:t>
        </w:r>
        <w:r>
          <w:tab/>
        </w:r>
        <w:r>
          <w:fldChar w:fldCharType="begin"/>
        </w:r>
        <w:r>
          <w:instrText xml:space="preserve"> PAGEREF _Toc24059 \h </w:instrText>
        </w:r>
        <w:r>
          <w:fldChar w:fldCharType="separate"/>
        </w:r>
        <w:r>
          <w:t>35</w:t>
        </w:r>
        <w:r>
          <w:fldChar w:fldCharType="end"/>
        </w:r>
      </w:hyperlink>
    </w:p>
    <w:p>
      <w:pPr>
        <w:pStyle w:val="TOC1"/>
        <w:tabs>
          <w:tab w:val="right" w:leader="dot" w:pos="8306"/>
        </w:tabs>
      </w:pPr>
      <w:hyperlink w:anchor="_Toc31369" w:history="1">
        <w:r>
          <w:rPr>
            <w:rFonts w:ascii="仿宋" w:eastAsia="仿宋" w:hAnsi="仿宋" w:cs="仿宋" w:hint="eastAsia"/>
            <w:lang w:eastAsia="zh-CN"/>
          </w:rPr>
          <w:t>六、社会影响分析</w:t>
        </w:r>
        <w:r>
          <w:tab/>
        </w:r>
        <w:r>
          <w:fldChar w:fldCharType="begin"/>
        </w:r>
        <w:r>
          <w:instrText xml:space="preserve"> PAGEREF _Toc31369 \h </w:instrText>
        </w:r>
        <w:r>
          <w:fldChar w:fldCharType="separate"/>
        </w:r>
        <w:r>
          <w:t>36</w:t>
        </w:r>
        <w:r>
          <w:fldChar w:fldCharType="end"/>
        </w:r>
      </w:hyperlink>
    </w:p>
    <w:p>
      <w:pPr>
        <w:pStyle w:val="TOC2"/>
        <w:tabs>
          <w:tab w:val="right" w:leader="dot" w:pos="8306"/>
        </w:tabs>
      </w:pPr>
      <w:hyperlink w:anchor="_Toc5565" w:history="1">
        <w:r>
          <w:rPr>
            <w:rFonts w:ascii="仿宋" w:eastAsia="仿宋" w:hAnsi="仿宋" w:cs="仿宋" w:hint="eastAsia"/>
            <w:lang w:eastAsia="zh-CN"/>
          </w:rPr>
          <w:t>(一)、社会影响效果分析</w:t>
        </w:r>
        <w:r>
          <w:tab/>
        </w:r>
        <w:r>
          <w:fldChar w:fldCharType="begin"/>
        </w:r>
        <w:r>
          <w:instrText xml:space="preserve"> PAGEREF _Toc5565 \h </w:instrText>
        </w:r>
        <w:r>
          <w:fldChar w:fldCharType="separate"/>
        </w:r>
        <w:r>
          <w:t>36</w:t>
        </w:r>
        <w:r>
          <w:fldChar w:fldCharType="end"/>
        </w:r>
      </w:hyperlink>
    </w:p>
    <w:p>
      <w:pPr>
        <w:pStyle w:val="TOC2"/>
        <w:tabs>
          <w:tab w:val="right" w:leader="dot" w:pos="8306"/>
        </w:tabs>
      </w:pPr>
      <w:hyperlink w:anchor="_Toc19641" w:history="1">
        <w:r>
          <w:rPr>
            <w:rFonts w:ascii="仿宋" w:eastAsia="仿宋" w:hAnsi="仿宋" w:cs="仿宋" w:hint="eastAsia"/>
            <w:lang w:eastAsia="zh-CN"/>
          </w:rPr>
          <w:t>(二)、社会适应性分析</w:t>
        </w:r>
        <w:r>
          <w:tab/>
        </w:r>
        <w:r>
          <w:fldChar w:fldCharType="begin"/>
        </w:r>
        <w:r>
          <w:instrText xml:space="preserve"> PAGEREF _Toc19641 \h </w:instrText>
        </w:r>
        <w:r>
          <w:fldChar w:fldCharType="separate"/>
        </w:r>
        <w:r>
          <w:t>39</w:t>
        </w:r>
        <w:r>
          <w:fldChar w:fldCharType="end"/>
        </w:r>
      </w:hyperlink>
    </w:p>
    <w:p>
      <w:pPr>
        <w:pStyle w:val="TOC2"/>
        <w:tabs>
          <w:tab w:val="right" w:leader="dot" w:pos="8306"/>
        </w:tabs>
      </w:pPr>
      <w:hyperlink w:anchor="_Toc15466" w:history="1">
        <w:r>
          <w:rPr>
            <w:rFonts w:ascii="仿宋" w:eastAsia="仿宋" w:hAnsi="仿宋" w:cs="仿宋" w:hint="eastAsia"/>
            <w:lang w:eastAsia="zh-CN"/>
          </w:rPr>
          <w:t>(三)、社会风险及对策分析</w:t>
        </w:r>
        <w:r>
          <w:tab/>
        </w:r>
        <w:r>
          <w:fldChar w:fldCharType="begin"/>
        </w:r>
        <w:r>
          <w:instrText xml:space="preserve"> PAGEREF _Toc15466 \h </w:instrText>
        </w:r>
        <w:r>
          <w:fldChar w:fldCharType="separate"/>
        </w:r>
        <w:r>
          <w:t>40</w:t>
        </w:r>
        <w:r>
          <w:fldChar w:fldCharType="end"/>
        </w:r>
      </w:hyperlink>
    </w:p>
    <w:p>
      <w:pPr>
        <w:pStyle w:val="TOC1"/>
        <w:tabs>
          <w:tab w:val="right" w:leader="dot" w:pos="8306"/>
        </w:tabs>
      </w:pPr>
      <w:hyperlink w:anchor="_Toc25623" w:history="1">
        <w:r>
          <w:rPr>
            <w:rFonts w:ascii="仿宋" w:eastAsia="仿宋" w:hAnsi="仿宋" w:cs="仿宋" w:hint="eastAsia"/>
            <w:lang w:eastAsia="zh-CN"/>
          </w:rPr>
          <w:t>七、资金管理与财务规划</w:t>
        </w:r>
        <w:r>
          <w:tab/>
        </w:r>
        <w:r>
          <w:fldChar w:fldCharType="begin"/>
        </w:r>
        <w:r>
          <w:instrText xml:space="preserve"> PAGEREF _Toc25623 \h </w:instrText>
        </w:r>
        <w:r>
          <w:fldChar w:fldCharType="separate"/>
        </w:r>
        <w:r>
          <w:t>44</w:t>
        </w:r>
        <w:r>
          <w:fldChar w:fldCharType="end"/>
        </w:r>
      </w:hyperlink>
    </w:p>
    <w:p>
      <w:pPr>
        <w:pStyle w:val="TOC2"/>
        <w:tabs>
          <w:tab w:val="right" w:leader="dot" w:pos="8306"/>
        </w:tabs>
      </w:pPr>
      <w:hyperlink w:anchor="_Toc10944" w:history="1">
        <w:r>
          <w:rPr>
            <w:rFonts w:ascii="仿宋" w:eastAsia="仿宋" w:hAnsi="仿宋" w:cs="仿宋" w:hint="eastAsia"/>
            <w:lang w:eastAsia="zh-CN"/>
          </w:rPr>
          <w:t>(一)、项目资金来源与筹措</w:t>
        </w:r>
        <w:r>
          <w:tab/>
        </w:r>
        <w:r>
          <w:fldChar w:fldCharType="begin"/>
        </w:r>
        <w:r>
          <w:instrText xml:space="preserve"> PAGEREF _Toc10944 \h </w:instrText>
        </w:r>
        <w:r>
          <w:fldChar w:fldCharType="separate"/>
        </w:r>
        <w:r>
          <w:t>44</w:t>
        </w:r>
        <w:r>
          <w:fldChar w:fldCharType="end"/>
        </w:r>
      </w:hyperlink>
    </w:p>
    <w:p>
      <w:pPr>
        <w:pStyle w:val="TOC2"/>
        <w:tabs>
          <w:tab w:val="right" w:leader="dot" w:pos="8306"/>
        </w:tabs>
      </w:pPr>
      <w:hyperlink w:anchor="_Toc30691" w:history="1">
        <w:r>
          <w:rPr>
            <w:rFonts w:ascii="仿宋" w:eastAsia="仿宋" w:hAnsi="仿宋" w:cs="仿宋" w:hint="eastAsia"/>
            <w:lang w:eastAsia="zh-CN"/>
          </w:rPr>
          <w:t>(二)、资金使用与监管</w:t>
        </w:r>
        <w:r>
          <w:tab/>
        </w:r>
        <w:r>
          <w:fldChar w:fldCharType="begin"/>
        </w:r>
        <w:r>
          <w:instrText xml:space="preserve"> PAGEREF _Toc30691 \h </w:instrText>
        </w:r>
        <w:r>
          <w:fldChar w:fldCharType="separate"/>
        </w:r>
        <w:r>
          <w:t>45</w:t>
        </w:r>
        <w:r>
          <w:fldChar w:fldCharType="end"/>
        </w:r>
      </w:hyperlink>
    </w:p>
    <w:p>
      <w:pPr>
        <w:pStyle w:val="TOC2"/>
        <w:tabs>
          <w:tab w:val="right" w:leader="dot" w:pos="8306"/>
        </w:tabs>
      </w:pPr>
      <w:hyperlink w:anchor="_Toc24211" w:history="1">
        <w:r>
          <w:rPr>
            <w:rFonts w:ascii="仿宋" w:eastAsia="仿宋" w:hAnsi="仿宋" w:cs="仿宋" w:hint="eastAsia"/>
            <w:lang w:eastAsia="zh-CN"/>
          </w:rPr>
          <w:t>(三)、财务规划与预测</w:t>
        </w:r>
        <w:r>
          <w:tab/>
        </w:r>
        <w:r>
          <w:fldChar w:fldCharType="begin"/>
        </w:r>
        <w:r>
          <w:instrText xml:space="preserve"> PAGEREF _Toc24211 \h </w:instrText>
        </w:r>
        <w:r>
          <w:fldChar w:fldCharType="separate"/>
        </w:r>
        <w:r>
          <w:t>46</w:t>
        </w:r>
        <w:r>
          <w:fldChar w:fldCharType="end"/>
        </w:r>
      </w:hyperlink>
    </w:p>
    <w:p>
      <w:pPr>
        <w:pStyle w:val="TOC1"/>
        <w:tabs>
          <w:tab w:val="right" w:leader="dot" w:pos="8306"/>
        </w:tabs>
      </w:pPr>
      <w:hyperlink w:anchor="_Toc27629" w:history="1">
        <w:r>
          <w:rPr>
            <w:rFonts w:ascii="仿宋" w:eastAsia="仿宋" w:hAnsi="仿宋" w:cs="仿宋" w:hint="eastAsia"/>
            <w:lang w:eastAsia="zh-CN"/>
          </w:rPr>
          <w:t>八、经济效益与社会效益优化</w:t>
        </w:r>
        <w:r>
          <w:tab/>
        </w:r>
        <w:r>
          <w:fldChar w:fldCharType="begin"/>
        </w:r>
        <w:r>
          <w:instrText xml:space="preserve"> PAGEREF _Toc27629 \h </w:instrText>
        </w:r>
        <w:r>
          <w:fldChar w:fldCharType="separate"/>
        </w:r>
        <w:r>
          <w:t>47</w:t>
        </w:r>
        <w:r>
          <w:fldChar w:fldCharType="end"/>
        </w:r>
      </w:hyperlink>
    </w:p>
    <w:p>
      <w:pPr>
        <w:pStyle w:val="TOC2"/>
        <w:tabs>
          <w:tab w:val="right" w:leader="dot" w:pos="8306"/>
        </w:tabs>
      </w:pPr>
      <w:hyperlink w:anchor="_Toc15502" w:history="1">
        <w:r>
          <w:rPr>
            <w:rFonts w:ascii="仿宋" w:eastAsia="仿宋" w:hAnsi="仿宋" w:cs="仿宋" w:hint="eastAsia"/>
            <w:lang w:eastAsia="zh-CN"/>
          </w:rPr>
          <w:t>(一)、经济效益提升策略</w:t>
        </w:r>
        <w:r>
          <w:tab/>
        </w:r>
        <w:r>
          <w:fldChar w:fldCharType="begin"/>
        </w:r>
        <w:r>
          <w:instrText xml:space="preserve"> PAGEREF _Toc15502 \h </w:instrText>
        </w:r>
        <w:r>
          <w:fldChar w:fldCharType="separate"/>
        </w:r>
        <w:r>
          <w:t>47</w:t>
        </w:r>
        <w:r>
          <w:fldChar w:fldCharType="end"/>
        </w:r>
      </w:hyperlink>
    </w:p>
    <w:p>
      <w:pPr>
        <w:pStyle w:val="TOC2"/>
        <w:tabs>
          <w:tab w:val="right" w:leader="dot" w:pos="8306"/>
        </w:tabs>
      </w:pPr>
      <w:hyperlink w:anchor="_Toc27081" w:history="1">
        <w:r>
          <w:rPr>
            <w:rFonts w:ascii="仿宋" w:eastAsia="仿宋" w:hAnsi="仿宋" w:cs="仿宋" w:hint="eastAsia"/>
            <w:lang w:eastAsia="zh-CN"/>
          </w:rPr>
          <w:t>(二)、社会效益增强方案</w:t>
        </w:r>
        <w:r>
          <w:tab/>
        </w:r>
        <w:r>
          <w:fldChar w:fldCharType="begin"/>
        </w:r>
        <w:r>
          <w:instrText xml:space="preserve"> PAGEREF _Toc27081 \h </w:instrText>
        </w:r>
        <w:r>
          <w:fldChar w:fldCharType="separate"/>
        </w:r>
        <w:r>
          <w:t>49</w:t>
        </w:r>
        <w:r>
          <w:fldChar w:fldCharType="end"/>
        </w:r>
      </w:hyperlink>
    </w:p>
    <w:p>
      <w:pPr>
        <w:pStyle w:val="TOC1"/>
        <w:tabs>
          <w:tab w:val="right" w:leader="dot" w:pos="8306"/>
        </w:tabs>
      </w:pPr>
      <w:hyperlink w:anchor="_Toc10541" w:history="1">
        <w:r>
          <w:rPr>
            <w:rFonts w:ascii="仿宋" w:eastAsia="仿宋" w:hAnsi="仿宋" w:cs="仿宋" w:hint="eastAsia"/>
            <w:lang w:eastAsia="zh-CN"/>
          </w:rPr>
          <w:t>九、环境保护与治理方案</w:t>
        </w:r>
        <w:r>
          <w:tab/>
        </w:r>
        <w:r>
          <w:fldChar w:fldCharType="begin"/>
        </w:r>
        <w:r>
          <w:instrText xml:space="preserve"> PAGEREF _Toc10541 \h </w:instrText>
        </w:r>
        <w:r>
          <w:fldChar w:fldCharType="separate"/>
        </w:r>
        <w:r>
          <w:t>49</w:t>
        </w:r>
        <w:r>
          <w:fldChar w:fldCharType="end"/>
        </w:r>
      </w:hyperlink>
    </w:p>
    <w:p>
      <w:pPr>
        <w:pStyle w:val="TOC2"/>
        <w:tabs>
          <w:tab w:val="right" w:leader="dot" w:pos="8306"/>
        </w:tabs>
      </w:pPr>
      <w:hyperlink w:anchor="_Toc26739" w:history="1">
        <w:r>
          <w:rPr>
            <w:rFonts w:ascii="仿宋" w:eastAsia="仿宋" w:hAnsi="仿宋" w:cs="仿宋" w:hint="eastAsia"/>
            <w:lang w:eastAsia="zh-CN"/>
          </w:rPr>
          <w:t>(一)、项目环境影响评估</w:t>
        </w:r>
        <w:r>
          <w:tab/>
        </w:r>
        <w:r>
          <w:fldChar w:fldCharType="begin"/>
        </w:r>
        <w:r>
          <w:instrText xml:space="preserve"> PAGEREF _Toc26739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94" w:history="1">
        <w:r>
          <w:rPr>
            <w:rFonts w:ascii="仿宋" w:eastAsia="仿宋" w:hAnsi="仿宋" w:cs="仿宋" w:hint="eastAsia"/>
            <w:lang w:eastAsia="zh-CN"/>
          </w:rPr>
          <w:t>(二)、环境保护措施与治理方案</w:t>
        </w:r>
        <w:r>
          <w:tab/>
        </w:r>
        <w:r>
          <w:fldChar w:fldCharType="begin"/>
        </w:r>
        <w:r>
          <w:instrText xml:space="preserve"> PAGEREF _Toc31294 \h </w:instrText>
        </w:r>
        <w:r>
          <w:fldChar w:fldCharType="separate"/>
        </w:r>
        <w:r>
          <w:t>50</w:t>
        </w:r>
        <w:r>
          <w:fldChar w:fldCharType="end"/>
        </w:r>
      </w:hyperlink>
    </w:p>
    <w:p>
      <w:pPr>
        <w:pStyle w:val="TOC1"/>
        <w:tabs>
          <w:tab w:val="right" w:leader="dot" w:pos="8306"/>
        </w:tabs>
      </w:pPr>
      <w:hyperlink w:anchor="_Toc15928" w:history="1">
        <w:r>
          <w:rPr>
            <w:rFonts w:ascii="仿宋" w:eastAsia="仿宋" w:hAnsi="仿宋" w:cs="仿宋" w:hint="eastAsia"/>
            <w:lang w:eastAsia="zh-CN"/>
          </w:rPr>
          <w:t>十、技术创新与产业升级</w:t>
        </w:r>
        <w:r>
          <w:tab/>
        </w:r>
        <w:r>
          <w:fldChar w:fldCharType="begin"/>
        </w:r>
        <w:r>
          <w:instrText xml:space="preserve"> PAGEREF _Toc15928 \h </w:instrText>
        </w:r>
        <w:r>
          <w:fldChar w:fldCharType="separate"/>
        </w:r>
        <w:r>
          <w:t>50</w:t>
        </w:r>
        <w:r>
          <w:fldChar w:fldCharType="end"/>
        </w:r>
      </w:hyperlink>
    </w:p>
    <w:p>
      <w:pPr>
        <w:pStyle w:val="TOC2"/>
        <w:tabs>
          <w:tab w:val="right" w:leader="dot" w:pos="8306"/>
        </w:tabs>
      </w:pPr>
      <w:hyperlink w:anchor="_Toc3497" w:history="1">
        <w:r>
          <w:rPr>
            <w:rFonts w:ascii="仿宋" w:eastAsia="仿宋" w:hAnsi="仿宋" w:cs="仿宋" w:hint="eastAsia"/>
            <w:lang w:eastAsia="zh-CN"/>
          </w:rPr>
          <w:t>(一)、技术创新方向与目标</w:t>
        </w:r>
        <w:r>
          <w:tab/>
        </w:r>
        <w:r>
          <w:fldChar w:fldCharType="begin"/>
        </w:r>
        <w:r>
          <w:instrText xml:space="preserve"> PAGEREF _Toc3497 \h </w:instrText>
        </w:r>
        <w:r>
          <w:fldChar w:fldCharType="separate"/>
        </w:r>
        <w:r>
          <w:t>50</w:t>
        </w:r>
        <w:r>
          <w:fldChar w:fldCharType="end"/>
        </w:r>
      </w:hyperlink>
    </w:p>
    <w:p>
      <w:pPr>
        <w:pStyle w:val="TOC2"/>
        <w:tabs>
          <w:tab w:val="right" w:leader="dot" w:pos="8306"/>
        </w:tabs>
      </w:pPr>
      <w:hyperlink w:anchor="_Toc30443" w:history="1">
        <w:r>
          <w:rPr>
            <w:rFonts w:ascii="仿宋" w:eastAsia="仿宋" w:hAnsi="仿宋" w:cs="仿宋" w:hint="eastAsia"/>
            <w:lang w:eastAsia="zh-CN"/>
          </w:rPr>
          <w:t>(二)、产业升级路径与措施</w:t>
        </w:r>
        <w:r>
          <w:tab/>
        </w:r>
        <w:r>
          <w:fldChar w:fldCharType="begin"/>
        </w:r>
        <w:r>
          <w:instrText xml:space="preserve"> PAGEREF _Toc30443 \h </w:instrText>
        </w:r>
        <w:r>
          <w:fldChar w:fldCharType="separate"/>
        </w:r>
        <w:r>
          <w:t>52</w:t>
        </w:r>
        <w:r>
          <w:fldChar w:fldCharType="end"/>
        </w:r>
      </w:hyperlink>
    </w:p>
    <w:p>
      <w:pPr>
        <w:pStyle w:val="TOC1"/>
        <w:tabs>
          <w:tab w:val="right" w:leader="dot" w:pos="8306"/>
        </w:tabs>
      </w:pPr>
      <w:hyperlink w:anchor="_Toc30552" w:history="1">
        <w:r>
          <w:rPr>
            <w:rFonts w:ascii="仿宋" w:eastAsia="仿宋" w:hAnsi="仿宋" w:cs="仿宋" w:hint="eastAsia"/>
            <w:lang w:eastAsia="zh-CN"/>
          </w:rPr>
          <w:t>十一、安全与应急管理</w:t>
        </w:r>
        <w:r>
          <w:tab/>
        </w:r>
        <w:r>
          <w:fldChar w:fldCharType="begin"/>
        </w:r>
        <w:r>
          <w:instrText xml:space="preserve"> PAGEREF _Toc30552 \h </w:instrText>
        </w:r>
        <w:r>
          <w:fldChar w:fldCharType="separate"/>
        </w:r>
        <w:r>
          <w:t>53</w:t>
        </w:r>
        <w:r>
          <w:fldChar w:fldCharType="end"/>
        </w:r>
      </w:hyperlink>
    </w:p>
    <w:p>
      <w:pPr>
        <w:pStyle w:val="TOC2"/>
        <w:tabs>
          <w:tab w:val="right" w:leader="dot" w:pos="8306"/>
        </w:tabs>
      </w:pPr>
      <w:hyperlink w:anchor="_Toc14502" w:history="1">
        <w:r>
          <w:rPr>
            <w:rFonts w:ascii="仿宋" w:eastAsia="仿宋" w:hAnsi="仿宋" w:cs="仿宋" w:hint="eastAsia"/>
            <w:lang w:eastAsia="zh-CN"/>
          </w:rPr>
          <w:t>(一)、安全生产管理</w:t>
        </w:r>
        <w:r>
          <w:tab/>
        </w:r>
        <w:r>
          <w:fldChar w:fldCharType="begin"/>
        </w:r>
        <w:r>
          <w:instrText xml:space="preserve"> PAGEREF _Toc14502 \h </w:instrText>
        </w:r>
        <w:r>
          <w:fldChar w:fldCharType="separate"/>
        </w:r>
        <w:r>
          <w:t>53</w:t>
        </w:r>
        <w:r>
          <w:fldChar w:fldCharType="end"/>
        </w:r>
      </w:hyperlink>
    </w:p>
    <w:p>
      <w:pPr>
        <w:pStyle w:val="TOC2"/>
        <w:tabs>
          <w:tab w:val="right" w:leader="dot" w:pos="8306"/>
        </w:tabs>
      </w:pPr>
      <w:hyperlink w:anchor="_Toc1903" w:history="1">
        <w:r>
          <w:rPr>
            <w:rFonts w:ascii="仿宋" w:eastAsia="仿宋" w:hAnsi="仿宋" w:cs="仿宋" w:hint="eastAsia"/>
            <w:lang w:eastAsia="zh-CN"/>
          </w:rPr>
          <w:t>(二)、应急预案与响应</w:t>
        </w:r>
        <w:r>
          <w:tab/>
        </w:r>
        <w:r>
          <w:fldChar w:fldCharType="begin"/>
        </w:r>
        <w:r>
          <w:instrText xml:space="preserve"> PAGEREF _Toc1903 \h </w:instrText>
        </w:r>
        <w:r>
          <w:fldChar w:fldCharType="separate"/>
        </w:r>
        <w:r>
          <w:t>54</w:t>
        </w:r>
        <w:r>
          <w:fldChar w:fldCharType="end"/>
        </w:r>
      </w:hyperlink>
    </w:p>
    <w:p>
      <w:pPr>
        <w:pStyle w:val="TOC1"/>
        <w:tabs>
          <w:tab w:val="right" w:leader="dot" w:pos="8306"/>
        </w:tabs>
      </w:pPr>
      <w:hyperlink w:anchor="_Toc5030" w:history="1">
        <w:r>
          <w:rPr>
            <w:rFonts w:ascii="仿宋" w:eastAsia="仿宋" w:hAnsi="仿宋" w:cs="仿宋" w:hint="eastAsia"/>
            <w:lang w:eastAsia="zh-CN"/>
          </w:rPr>
          <w:t>十二、项目实施与管理方案</w:t>
        </w:r>
        <w:r>
          <w:tab/>
        </w:r>
        <w:r>
          <w:fldChar w:fldCharType="begin"/>
        </w:r>
        <w:r>
          <w:instrText xml:space="preserve"> PAGEREF _Toc5030 \h </w:instrText>
        </w:r>
        <w:r>
          <w:fldChar w:fldCharType="separate"/>
        </w:r>
        <w:r>
          <w:t>56</w:t>
        </w:r>
        <w:r>
          <w:fldChar w:fldCharType="end"/>
        </w:r>
      </w:hyperlink>
    </w:p>
    <w:p>
      <w:pPr>
        <w:pStyle w:val="TOC2"/>
        <w:tabs>
          <w:tab w:val="right" w:leader="dot" w:pos="8306"/>
        </w:tabs>
      </w:pPr>
      <w:hyperlink w:anchor="_Toc13113" w:history="1">
        <w:r>
          <w:rPr>
            <w:rFonts w:ascii="仿宋" w:eastAsia="仿宋" w:hAnsi="仿宋" w:cs="仿宋" w:hint="eastAsia"/>
            <w:lang w:eastAsia="zh-CN"/>
          </w:rPr>
          <w:t>(一)、项目实施计划</w:t>
        </w:r>
        <w:r>
          <w:tab/>
        </w:r>
        <w:r>
          <w:fldChar w:fldCharType="begin"/>
        </w:r>
        <w:r>
          <w:instrText xml:space="preserve"> PAGEREF _Toc13113 \h </w:instrText>
        </w:r>
        <w:r>
          <w:fldChar w:fldCharType="separate"/>
        </w:r>
        <w:r>
          <w:t>56</w:t>
        </w:r>
        <w:r>
          <w:fldChar w:fldCharType="end"/>
        </w:r>
      </w:hyperlink>
    </w:p>
    <w:p>
      <w:pPr>
        <w:pStyle w:val="TOC2"/>
        <w:tabs>
          <w:tab w:val="right" w:leader="dot" w:pos="8306"/>
        </w:tabs>
      </w:pPr>
      <w:hyperlink w:anchor="_Toc15883" w:history="1">
        <w:r>
          <w:rPr>
            <w:rFonts w:ascii="仿宋" w:eastAsia="仿宋" w:hAnsi="仿宋" w:cs="仿宋" w:hint="eastAsia"/>
            <w:lang w:eastAsia="zh-CN"/>
          </w:rPr>
          <w:t>(二)、项目组织机构与职责</w:t>
        </w:r>
        <w:r>
          <w:tab/>
        </w:r>
        <w:r>
          <w:fldChar w:fldCharType="begin"/>
        </w:r>
        <w:r>
          <w:instrText xml:space="preserve"> PAGEREF _Toc15883 \h </w:instrText>
        </w:r>
        <w:r>
          <w:fldChar w:fldCharType="separate"/>
        </w:r>
        <w:r>
          <w:t>58</w:t>
        </w:r>
        <w:r>
          <w:fldChar w:fldCharType="end"/>
        </w:r>
      </w:hyperlink>
    </w:p>
    <w:p>
      <w:pPr>
        <w:pStyle w:val="TOC2"/>
        <w:tabs>
          <w:tab w:val="right" w:leader="dot" w:pos="8306"/>
        </w:tabs>
      </w:pPr>
      <w:hyperlink w:anchor="_Toc32363" w:history="1">
        <w:r>
          <w:rPr>
            <w:rFonts w:ascii="仿宋" w:eastAsia="仿宋" w:hAnsi="仿宋" w:cs="仿宋" w:hint="eastAsia"/>
            <w:lang w:eastAsia="zh-CN"/>
          </w:rPr>
          <w:t>(三)、项目管理与监控体系</w:t>
        </w:r>
        <w:r>
          <w:tab/>
        </w:r>
        <w:r>
          <w:fldChar w:fldCharType="begin"/>
        </w:r>
        <w:r>
          <w:instrText xml:space="preserve"> PAGEREF _Toc32363 \h </w:instrText>
        </w:r>
        <w:r>
          <w:fldChar w:fldCharType="separate"/>
        </w:r>
        <w:r>
          <w:t>60</w:t>
        </w:r>
        <w:r>
          <w:fldChar w:fldCharType="end"/>
        </w:r>
      </w:hyperlink>
    </w:p>
    <w:p>
      <w:pPr>
        <w:pStyle w:val="TOC1"/>
        <w:tabs>
          <w:tab w:val="right" w:leader="dot" w:pos="8306"/>
        </w:tabs>
      </w:pPr>
      <w:hyperlink w:anchor="_Toc632" w:history="1">
        <w:r>
          <w:rPr>
            <w:rFonts w:ascii="仿宋" w:eastAsia="仿宋" w:hAnsi="仿宋" w:cs="仿宋" w:hint="eastAsia"/>
            <w:lang w:eastAsia="zh-CN"/>
          </w:rPr>
          <w:t>十三、创新驱动与持续发展</w:t>
        </w:r>
        <w:r>
          <w:tab/>
        </w:r>
        <w:r>
          <w:fldChar w:fldCharType="begin"/>
        </w:r>
        <w:r>
          <w:instrText xml:space="preserve"> PAGEREF _Toc632 \h </w:instrText>
        </w:r>
        <w:r>
          <w:fldChar w:fldCharType="separate"/>
        </w:r>
        <w:r>
          <w:t>62</w:t>
        </w:r>
        <w:r>
          <w:fldChar w:fldCharType="end"/>
        </w:r>
      </w:hyperlink>
    </w:p>
    <w:p>
      <w:pPr>
        <w:pStyle w:val="TOC2"/>
        <w:tabs>
          <w:tab w:val="right" w:leader="dot" w:pos="8306"/>
        </w:tabs>
      </w:pPr>
      <w:hyperlink w:anchor="_Toc12216" w:history="1">
        <w:r>
          <w:rPr>
            <w:rFonts w:ascii="仿宋" w:eastAsia="仿宋" w:hAnsi="仿宋" w:cs="仿宋" w:hint="eastAsia"/>
            <w:lang w:eastAsia="zh-CN"/>
          </w:rPr>
          <w:t>(一)、创新驱动战略实施</w:t>
        </w:r>
        <w:r>
          <w:tab/>
        </w:r>
        <w:r>
          <w:fldChar w:fldCharType="begin"/>
        </w:r>
        <w:r>
          <w:instrText xml:space="preserve"> PAGEREF _Toc12216 \h </w:instrText>
        </w:r>
        <w:r>
          <w:fldChar w:fldCharType="separate"/>
        </w:r>
        <w:r>
          <w:t>62</w:t>
        </w:r>
        <w:r>
          <w:fldChar w:fldCharType="end"/>
        </w:r>
      </w:hyperlink>
    </w:p>
    <w:p>
      <w:pPr>
        <w:pStyle w:val="TOC2"/>
        <w:tabs>
          <w:tab w:val="right" w:leader="dot" w:pos="8306"/>
        </w:tabs>
      </w:pPr>
      <w:hyperlink w:anchor="_Toc8434" w:history="1">
        <w:r>
          <w:rPr>
            <w:rFonts w:ascii="仿宋" w:eastAsia="仿宋" w:hAnsi="仿宋" w:cs="仿宋" w:hint="eastAsia"/>
            <w:lang w:eastAsia="zh-CN"/>
          </w:rPr>
          <w:t>(二)、持续发展路径探索</w:t>
        </w:r>
        <w:r>
          <w:tab/>
        </w:r>
        <w:r>
          <w:fldChar w:fldCharType="begin"/>
        </w:r>
        <w:r>
          <w:instrText xml:space="preserve"> PAGEREF _Toc8434 \h </w:instrText>
        </w:r>
        <w:r>
          <w:fldChar w:fldCharType="separate"/>
        </w:r>
        <w:r>
          <w:t>63</w:t>
        </w:r>
        <w:r>
          <w:fldChar w:fldCharType="end"/>
        </w:r>
      </w:hyperlink>
    </w:p>
    <w:p>
      <w:pPr>
        <w:pStyle w:val="TOC1"/>
        <w:tabs>
          <w:tab w:val="right" w:leader="dot" w:pos="8306"/>
        </w:tabs>
      </w:pPr>
      <w:hyperlink w:anchor="_Toc13000" w:history="1">
        <w:r>
          <w:rPr>
            <w:rFonts w:ascii="仿宋" w:eastAsia="仿宋" w:hAnsi="仿宋" w:cs="仿宋" w:hint="eastAsia"/>
            <w:lang w:eastAsia="zh-CN"/>
          </w:rPr>
          <w:t>十四、人力资源管理与开发</w:t>
        </w:r>
        <w:r>
          <w:tab/>
        </w:r>
        <w:r>
          <w:fldChar w:fldCharType="begin"/>
        </w:r>
        <w:r>
          <w:instrText xml:space="preserve"> PAGEREF _Toc13000 \h </w:instrText>
        </w:r>
        <w:r>
          <w:fldChar w:fldCharType="separate"/>
        </w:r>
        <w:r>
          <w:t>68</w:t>
        </w:r>
        <w:r>
          <w:fldChar w:fldCharType="end"/>
        </w:r>
      </w:hyperlink>
    </w:p>
    <w:p>
      <w:pPr>
        <w:pStyle w:val="TOC2"/>
        <w:tabs>
          <w:tab w:val="right" w:leader="dot" w:pos="8306"/>
        </w:tabs>
      </w:pPr>
      <w:hyperlink w:anchor="_Toc7017" w:history="1">
        <w:r>
          <w:rPr>
            <w:rFonts w:ascii="仿宋" w:eastAsia="仿宋" w:hAnsi="仿宋" w:cs="仿宋" w:hint="eastAsia"/>
            <w:lang w:eastAsia="zh-CN"/>
          </w:rPr>
          <w:t>(一)、人力资源规划</w:t>
        </w:r>
        <w:r>
          <w:tab/>
        </w:r>
        <w:r>
          <w:fldChar w:fldCharType="begin"/>
        </w:r>
        <w:r>
          <w:instrText xml:space="preserve"> PAGEREF _Toc7017 \h </w:instrText>
        </w:r>
        <w:r>
          <w:fldChar w:fldCharType="separate"/>
        </w:r>
        <w:r>
          <w:t>68</w:t>
        </w:r>
        <w:r>
          <w:fldChar w:fldCharType="end"/>
        </w:r>
      </w:hyperlink>
    </w:p>
    <w:p>
      <w:pPr>
        <w:pStyle w:val="TOC2"/>
        <w:tabs>
          <w:tab w:val="right" w:leader="dot" w:pos="8306"/>
        </w:tabs>
      </w:pPr>
      <w:hyperlink w:anchor="_Toc23305" w:history="1">
        <w:r>
          <w:rPr>
            <w:rFonts w:ascii="仿宋" w:eastAsia="仿宋" w:hAnsi="仿宋" w:cs="仿宋" w:hint="eastAsia"/>
            <w:lang w:eastAsia="zh-CN"/>
          </w:rPr>
          <w:t>(二)、人力资源开发与培训</w:t>
        </w:r>
        <w:r>
          <w:tab/>
        </w:r>
        <w:r>
          <w:fldChar w:fldCharType="begin"/>
        </w:r>
        <w:r>
          <w:instrText xml:space="preserve"> PAGEREF _Toc23305 \h </w:instrText>
        </w:r>
        <w:r>
          <w:fldChar w:fldCharType="separate"/>
        </w:r>
        <w:r>
          <w:t>69</w:t>
        </w:r>
        <w:r>
          <w:fldChar w:fldCharType="end"/>
        </w:r>
      </w:hyperlink>
    </w:p>
    <w:p>
      <w:pPr>
        <w:pStyle w:val="TOC1"/>
        <w:tabs>
          <w:tab w:val="right" w:leader="dot" w:pos="8306"/>
        </w:tabs>
      </w:pPr>
      <w:hyperlink w:anchor="_Toc29647" w:history="1">
        <w:r>
          <w:rPr>
            <w:rFonts w:ascii="仿宋" w:eastAsia="仿宋" w:hAnsi="仿宋" w:cs="仿宋" w:hint="eastAsia"/>
            <w:lang w:eastAsia="zh-CN"/>
          </w:rPr>
          <w:t>十五、项目施工方案</w:t>
        </w:r>
        <w:r>
          <w:tab/>
        </w:r>
        <w:r>
          <w:fldChar w:fldCharType="begin"/>
        </w:r>
        <w:r>
          <w:instrText xml:space="preserve"> PAGEREF _Toc29647 \h </w:instrText>
        </w:r>
        <w:r>
          <w:fldChar w:fldCharType="separate"/>
        </w:r>
        <w:r>
          <w:t>72</w:t>
        </w:r>
        <w:r>
          <w:fldChar w:fldCharType="end"/>
        </w:r>
      </w:hyperlink>
    </w:p>
    <w:p>
      <w:pPr>
        <w:pStyle w:val="TOC2"/>
        <w:tabs>
          <w:tab w:val="right" w:leader="dot" w:pos="8306"/>
        </w:tabs>
      </w:pPr>
      <w:hyperlink w:anchor="_Toc5627" w:history="1">
        <w:r>
          <w:rPr>
            <w:rFonts w:ascii="仿宋" w:eastAsia="仿宋" w:hAnsi="仿宋" w:cs="仿宋" w:hint="eastAsia"/>
            <w:lang w:eastAsia="zh-CN"/>
          </w:rPr>
          <w:t>(一)、施工组织设计</w:t>
        </w:r>
        <w:r>
          <w:tab/>
        </w:r>
        <w:r>
          <w:fldChar w:fldCharType="begin"/>
        </w:r>
        <w:r>
          <w:instrText xml:space="preserve"> PAGEREF _Toc5627 \h </w:instrText>
        </w:r>
        <w:r>
          <w:fldChar w:fldCharType="separate"/>
        </w:r>
        <w:r>
          <w:t>72</w:t>
        </w:r>
        <w:r>
          <w:fldChar w:fldCharType="end"/>
        </w:r>
      </w:hyperlink>
    </w:p>
    <w:p>
      <w:pPr>
        <w:pStyle w:val="TOC2"/>
        <w:tabs>
          <w:tab w:val="right" w:leader="dot" w:pos="8306"/>
        </w:tabs>
      </w:pPr>
      <w:hyperlink w:anchor="_Toc20397" w:history="1">
        <w:r>
          <w:rPr>
            <w:rFonts w:ascii="仿宋" w:eastAsia="仿宋" w:hAnsi="仿宋" w:cs="仿宋" w:hint="eastAsia"/>
            <w:lang w:eastAsia="zh-CN"/>
          </w:rPr>
          <w:t>(二)、施工工艺与技术路线</w:t>
        </w:r>
        <w:r>
          <w:tab/>
        </w:r>
        <w:r>
          <w:fldChar w:fldCharType="begin"/>
        </w:r>
        <w:r>
          <w:instrText xml:space="preserve"> PAGEREF _Toc20397 \h </w:instrText>
        </w:r>
        <w:r>
          <w:fldChar w:fldCharType="separate"/>
        </w:r>
        <w:r>
          <w:t>74</w:t>
        </w:r>
        <w:r>
          <w:fldChar w:fldCharType="end"/>
        </w:r>
      </w:hyperlink>
    </w:p>
    <w:p>
      <w:pPr>
        <w:pStyle w:val="TOC2"/>
        <w:tabs>
          <w:tab w:val="right" w:leader="dot" w:pos="8306"/>
        </w:tabs>
      </w:pPr>
      <w:hyperlink w:anchor="_Toc20706" w:history="1">
        <w:r>
          <w:rPr>
            <w:rFonts w:ascii="仿宋" w:eastAsia="仿宋" w:hAnsi="仿宋" w:cs="仿宋" w:hint="eastAsia"/>
            <w:lang w:eastAsia="zh-CN"/>
          </w:rPr>
          <w:t>(三)、关键节点施工计划</w:t>
        </w:r>
        <w:r>
          <w:tab/>
        </w:r>
        <w:r>
          <w:fldChar w:fldCharType="begin"/>
        </w:r>
        <w:r>
          <w:instrText xml:space="preserve"> PAGEREF _Toc20706 \h </w:instrText>
        </w:r>
        <w:r>
          <w:fldChar w:fldCharType="separate"/>
        </w:r>
        <w:r>
          <w:t>75</w:t>
        </w:r>
        <w:r>
          <w:fldChar w:fldCharType="end"/>
        </w:r>
      </w:hyperlink>
    </w:p>
    <w:p>
      <w:pPr>
        <w:pStyle w:val="TOC2"/>
        <w:tabs>
          <w:tab w:val="right" w:leader="dot" w:pos="8306"/>
        </w:tabs>
      </w:pPr>
      <w:hyperlink w:anchor="_Toc21907" w:history="1">
        <w:r>
          <w:rPr>
            <w:rFonts w:ascii="仿宋" w:eastAsia="仿宋" w:hAnsi="仿宋" w:cs="仿宋" w:hint="eastAsia"/>
            <w:lang w:eastAsia="zh-CN"/>
          </w:rPr>
          <w:t>(四)、施工现场管理</w:t>
        </w:r>
        <w:r>
          <w:tab/>
        </w:r>
        <w:r>
          <w:fldChar w:fldCharType="begin"/>
        </w:r>
        <w:r>
          <w:instrText xml:space="preserve"> PAGEREF _Toc21907 \h </w:instrText>
        </w:r>
        <w:r>
          <w:fldChar w:fldCharType="separate"/>
        </w:r>
        <w:r>
          <w:t>76</w:t>
        </w:r>
        <w:r>
          <w:fldChar w:fldCharType="end"/>
        </w:r>
      </w:hyperlink>
    </w:p>
    <w:p>
      <w:pPr>
        <w:pStyle w:val="TOC1"/>
        <w:tabs>
          <w:tab w:val="right" w:leader="dot" w:pos="8306"/>
        </w:tabs>
      </w:pPr>
      <w:hyperlink w:anchor="_Toc13572" w:history="1">
        <w:r>
          <w:rPr>
            <w:rFonts w:ascii="仿宋" w:eastAsia="仿宋" w:hAnsi="仿宋" w:cs="仿宋" w:hint="eastAsia"/>
            <w:lang w:eastAsia="zh-CN"/>
          </w:rPr>
          <w:t>十六、企业合规与伦理</w:t>
        </w:r>
        <w:r>
          <w:tab/>
        </w:r>
        <w:r>
          <w:fldChar w:fldCharType="begin"/>
        </w:r>
        <w:r>
          <w:instrText xml:space="preserve"> PAGEREF _Toc13572 \h </w:instrText>
        </w:r>
        <w:r>
          <w:fldChar w:fldCharType="separate"/>
        </w:r>
        <w:r>
          <w:t>78</w:t>
        </w:r>
        <w:r>
          <w:fldChar w:fldCharType="end"/>
        </w:r>
      </w:hyperlink>
    </w:p>
    <w:p>
      <w:pPr>
        <w:pStyle w:val="TOC2"/>
        <w:tabs>
          <w:tab w:val="right" w:leader="dot" w:pos="8306"/>
        </w:tabs>
      </w:pPr>
      <w:hyperlink w:anchor="_Toc31447" w:history="1">
        <w:r>
          <w:rPr>
            <w:rFonts w:ascii="仿宋" w:eastAsia="仿宋" w:hAnsi="仿宋" w:cs="仿宋" w:hint="eastAsia"/>
            <w:lang w:eastAsia="zh-CN"/>
          </w:rPr>
          <w:t>(一)、合规政策与程序</w:t>
        </w:r>
        <w:r>
          <w:tab/>
        </w:r>
        <w:r>
          <w:fldChar w:fldCharType="begin"/>
        </w:r>
        <w:r>
          <w:instrText xml:space="preserve"> PAGEREF _Toc31447 \h </w:instrText>
        </w:r>
        <w:r>
          <w:fldChar w:fldCharType="separate"/>
        </w:r>
        <w:r>
          <w:t>78</w:t>
        </w:r>
        <w:r>
          <w:fldChar w:fldCharType="end"/>
        </w:r>
      </w:hyperlink>
    </w:p>
    <w:p>
      <w:pPr>
        <w:pStyle w:val="TOC2"/>
        <w:tabs>
          <w:tab w:val="right" w:leader="dot" w:pos="8306"/>
        </w:tabs>
      </w:pPr>
      <w:hyperlink w:anchor="_Toc14045" w:history="1">
        <w:r>
          <w:rPr>
            <w:rFonts w:ascii="仿宋" w:eastAsia="仿宋" w:hAnsi="仿宋" w:cs="仿宋" w:hint="eastAsia"/>
            <w:lang w:eastAsia="zh-CN"/>
          </w:rPr>
          <w:t>(二)、伦理规范与培训</w:t>
        </w:r>
        <w:r>
          <w:tab/>
        </w:r>
        <w:r>
          <w:fldChar w:fldCharType="begin"/>
        </w:r>
        <w:r>
          <w:instrText xml:space="preserve"> PAGEREF _Toc14045 \h </w:instrText>
        </w:r>
        <w:r>
          <w:fldChar w:fldCharType="separate"/>
        </w:r>
        <w:r>
          <w:t>80</w:t>
        </w:r>
        <w:r>
          <w:fldChar w:fldCharType="end"/>
        </w:r>
      </w:hyperlink>
    </w:p>
    <w:p>
      <w:pPr>
        <w:pStyle w:val="TOC2"/>
        <w:tabs>
          <w:tab w:val="right" w:leader="dot" w:pos="8306"/>
        </w:tabs>
      </w:pPr>
      <w:hyperlink w:anchor="_Toc27774" w:history="1">
        <w:r>
          <w:rPr>
            <w:rFonts w:ascii="仿宋" w:eastAsia="仿宋" w:hAnsi="仿宋" w:cs="仿宋" w:hint="eastAsia"/>
            <w:lang w:eastAsia="zh-CN"/>
          </w:rPr>
          <w:t>(三)、合规风险评估</w:t>
        </w:r>
        <w:r>
          <w:tab/>
        </w:r>
        <w:r>
          <w:fldChar w:fldCharType="begin"/>
        </w:r>
        <w:r>
          <w:instrText xml:space="preserve"> PAGEREF _Toc27774 \h </w:instrText>
        </w:r>
        <w:r>
          <w:fldChar w:fldCharType="separate"/>
        </w:r>
        <w:r>
          <w:t>80</w:t>
        </w:r>
        <w:r>
          <w:fldChar w:fldCharType="end"/>
        </w:r>
      </w:hyperlink>
    </w:p>
    <w:p>
      <w:pPr>
        <w:pStyle w:val="TOC2"/>
        <w:tabs>
          <w:tab w:val="right" w:leader="dot" w:pos="8306"/>
        </w:tabs>
      </w:pPr>
      <w:hyperlink w:anchor="_Toc6128" w:history="1">
        <w:r>
          <w:rPr>
            <w:rFonts w:ascii="仿宋" w:eastAsia="仿宋" w:hAnsi="仿宋" w:cs="仿宋" w:hint="eastAsia"/>
            <w:lang w:eastAsia="zh-CN"/>
          </w:rPr>
          <w:t>(四)、合规监督与执行</w:t>
        </w:r>
        <w:r>
          <w:tab/>
        </w:r>
        <w:r>
          <w:fldChar w:fldCharType="begin"/>
        </w:r>
        <w:r>
          <w:instrText xml:space="preserve"> PAGEREF _Toc6128 \h </w:instrText>
        </w:r>
        <w:r>
          <w:fldChar w:fldCharType="separate"/>
        </w:r>
        <w:r>
          <w:t>82</w:t>
        </w:r>
        <w:r>
          <w:fldChar w:fldCharType="end"/>
        </w:r>
      </w:hyperlink>
    </w:p>
    <w:p>
      <w:pPr>
        <w:pStyle w:val="TOC1"/>
        <w:tabs>
          <w:tab w:val="right" w:leader="dot" w:pos="8306"/>
        </w:tabs>
      </w:pPr>
      <w:hyperlink w:anchor="_Toc21577" w:history="1">
        <w:r>
          <w:rPr>
            <w:rFonts w:ascii="仿宋" w:eastAsia="仿宋" w:hAnsi="仿宋" w:cs="仿宋" w:hint="eastAsia"/>
            <w:lang w:eastAsia="zh-CN"/>
          </w:rPr>
          <w:t>十七、质量管理与控制</w:t>
        </w:r>
        <w:r>
          <w:tab/>
        </w:r>
        <w:r>
          <w:fldChar w:fldCharType="begin"/>
        </w:r>
        <w:r>
          <w:instrText xml:space="preserve"> PAGEREF _Toc21577 \h </w:instrText>
        </w:r>
        <w:r>
          <w:fldChar w:fldCharType="separate"/>
        </w:r>
        <w:r>
          <w:t>82</w:t>
        </w:r>
        <w:r>
          <w:fldChar w:fldCharType="end"/>
        </w:r>
      </w:hyperlink>
    </w:p>
    <w:p>
      <w:pPr>
        <w:pStyle w:val="TOC2"/>
        <w:tabs>
          <w:tab w:val="right" w:leader="dot" w:pos="8306"/>
        </w:tabs>
      </w:pPr>
      <w:hyperlink w:anchor="_Toc14366" w:history="1">
        <w:r>
          <w:rPr>
            <w:rFonts w:ascii="仿宋" w:eastAsia="仿宋" w:hAnsi="仿宋" w:cs="仿宋" w:hint="eastAsia"/>
            <w:lang w:eastAsia="zh-CN"/>
          </w:rPr>
          <w:t>(一)、质量管理体系建设</w:t>
        </w:r>
        <w:r>
          <w:tab/>
        </w:r>
        <w:r>
          <w:fldChar w:fldCharType="begin"/>
        </w:r>
        <w:r>
          <w:instrText xml:space="preserve"> PAGEREF _Toc14366 \h </w:instrText>
        </w:r>
        <w:r>
          <w:fldChar w:fldCharType="separate"/>
        </w:r>
        <w:r>
          <w:t>82</w:t>
        </w:r>
        <w:r>
          <w:fldChar w:fldCharType="end"/>
        </w:r>
      </w:hyperlink>
    </w:p>
    <w:p>
      <w:pPr>
        <w:pStyle w:val="TOC2"/>
        <w:tabs>
          <w:tab w:val="right" w:leader="dot" w:pos="8306"/>
        </w:tabs>
      </w:pPr>
      <w:hyperlink w:anchor="_Toc820" w:history="1">
        <w:r>
          <w:rPr>
            <w:rFonts w:ascii="仿宋" w:eastAsia="仿宋" w:hAnsi="仿宋" w:cs="仿宋" w:hint="eastAsia"/>
            <w:lang w:eastAsia="zh-CN"/>
          </w:rPr>
          <w:t>(二)、质量控制措施</w:t>
        </w:r>
        <w:r>
          <w:tab/>
        </w:r>
        <w:r>
          <w:fldChar w:fldCharType="begin"/>
        </w:r>
        <w:r>
          <w:instrText xml:space="preserve"> PAGEREF _Toc820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4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32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百度生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88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百度生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百度生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百度生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00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64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在百度生态项目启动前，将进行一系列深入的地质调查，包括钻探和土壤取样，以深入了解项目区域的地层结构和土壤组成。特别是对于土壤的承载能力和地下水位的深度进行详细评估。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完成初始的地质风险评估后，百度生态项目将安装长期地质监测设备，如倾斜仪、裂缝计和地下水位计，以持续监测地质条件的变化。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76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108"/>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9026"/>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https://d.book118.com/907004026150006025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3C19A0"/>
    <w:rsid w:val="693C19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004026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2023-12-26T19:53:00Z</dcterms:created>
  <dcterms:modified xsi:type="dcterms:W3CDTF">2023-12-26T19:53:25Z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820BC59DEDBD4852937720793D02710D_11</vt:lpwstr>
  </property>
  <property fmtid="{D5CDD505-2E9C-101B-9397-08002B2CF9AE}" pid="3" name="KSOProductBuildVer">
    <vt:lpwstr>2052-12.1.0.16120</vt:lpwstr>
  </property>
</Properties>
</file>