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225CD" w:rsidP="00F225CD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225CD">
        <w:rPr>
          <w:rFonts w:ascii="华文中宋" w:eastAsia="华文中宋" w:hAnsi="华文中宋"/>
          <w:b/>
          <w:sz w:val="30"/>
        </w:rPr>
        <w:t>2023</w:t>
      </w:r>
      <w:r w:rsidRPr="00F225CD">
        <w:rPr>
          <w:rFonts w:ascii="华文中宋" w:eastAsia="华文中宋" w:hAnsi="华文中宋"/>
          <w:b/>
          <w:sz w:val="30"/>
        </w:rPr>
        <w:t>年上海地产集团有限公司人员招聘考试试题及答案解析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目前，市场上一方面居民手中有大量的货币和存款，另一方面不少商品供大于求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一方面物价上涨幅度较大，另一方面有的企业开不了工。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这段话说明的是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、市场供求关系存在矛盾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、物价上涨幅度大，人民手中的货币在贬值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、人民舍不得花钱买商品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、企业开不了工会影响自身的发展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这段话从存款多而商品过剩、物价上涨而企业停产两方面说明市场供求的矛盾。故选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白鹿原》以白、鹿两个家族三代人的人生历程为线，从时代变迁的角度呈现了乡土社会生活形态的历史发展轨迹，反映了中国传统宗法文化的坚守与变迁，撕裂与挣扎，也抒写出了诸多个体生命在特定时空和社会关系中的挣扎和痛苦，进而礼赞了我们民族文化传统和道德伦理中永远不灭的善良和温情。而且，作品对此深刻主题的呈现，是艺术的、饱满的、可感的。它以不愠不火，不疾不徐的生活流，融入时代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地域、风情、民俗等多种元素，丰富立体地展现了白鹿原上的本色生活，升腾起人世间的烟火气。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根据上述文字，下列说法正确的是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、《白鹿原》演绎出了乡土生活的真实与厚重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、《白鹿原》演绎出了个体生命的挣扎和痛苦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、《白鹿原》演绎出了传统文化的斑驳与永恒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、《白鹿原》演绎出了时代历史的躁动和变迁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项“真实与厚重”文段未提及，属于无中生有，不符合文意。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项对应“抒写出了诸多个体生命在特定时空和社会关系中的挣扎和痛苦”，符合文意。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项对应“反映了中国传统宗法文化的坚守与变迁，撕裂与挣扎”，“传统文化”属于概念扩大，同时“永恒”与原文“坚守与变迁”意思不符。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项对应“从时代变迁的角度呈现了乡土社会生活形态的历史发展轨迹”，文段论述的是“乡土社会生活的变迁”而非“时代历史的躁动和变迁”，属于曲解文意，与原文不符。故选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古人有立德、立功、立言之说。可是立德需要一世的修为，立功太过危险，立言则要皓首穷经，这都是太难的事，比不上立名来得容易。在这个市场的时代，成名可以很快，只要成了名人，没学问也可以成为大师，自有一帮徒众会去吹捧。市场时代会形成一种轻薄速食的文化，透过媒体来表演，已成为了唯一的标准，立名也就取代了立德立功立言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作者对“立名”的态度是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、肯定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、否定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、不置可否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、既肯定又否定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找到作者论述“立名”的关键信息。根据文段首句和第二句提到“立名来得容易”“成名可以很快”“没学问也可以成为大师，自有一帮徒众会去吹捧”可知，作者对“立名”持有否定态度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项“否定”符合作者对纳税的态度。故选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三年前，某咨询公司在一份报告中预测，到</w:t>
      </w:r>
      <w:r w:rsidRPr="00E0697D">
        <w:rPr>
          <w:rFonts w:ascii="Times New Roman" w:eastAsia="微软雅黑" w:hAnsi="微软雅黑" w:cs="宋体" w:hint="eastAsia"/>
          <w:szCs w:val="18"/>
        </w:rPr>
        <w:t>2030</w:t>
      </w:r>
      <w:r w:rsidRPr="00E0697D">
        <w:rPr>
          <w:rFonts w:ascii="Times New Roman" w:eastAsia="微软雅黑" w:hAnsi="微软雅黑" w:cs="宋体" w:hint="eastAsia"/>
          <w:szCs w:val="18"/>
        </w:rPr>
        <w:t>年，全自动驾驶出租车将占据全球三分之一以上的汽车出行市场。这在当时看来似乎有些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。而现在，正如这份报告所说，尽管向自动出行的转型无法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，但整个汽车行业在包括法律法规、基础设施、投资与消费者兴趣在内的几乎所有方面都取得了实质性进展。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依次填入划横线处最恰当的一项是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、不切实际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一蹴而就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、不合时宜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一鼓作气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、信口开河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一气呵成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https://d.book118.com/907046142053006030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5C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25C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F225C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225C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5CD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5C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25CD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5C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225CD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5CD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5C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25CD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5C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225CD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5CD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5C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5C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5CD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5CD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5CD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5CD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5CD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5CD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5C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  <w:rsid w:val="00F225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A638FCD"/>
  <w15:docId w15:val="{F52A6710-D7F8-4AE3-8AC0-EA77A0C9F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F225C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225CD"/>
    <w:rPr>
      <w:sz w:val="18"/>
      <w:szCs w:val="18"/>
    </w:rPr>
  </w:style>
  <w:style w:type="paragraph" w:styleId="Footer">
    <w:name w:val="footer"/>
    <w:basedOn w:val="Normal"/>
    <w:link w:val="a0"/>
    <w:unhideWhenUsed/>
    <w:rsid w:val="00F225C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225CD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F225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07046142053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4078</Words>
  <Characters>23245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2024-01-11T10:50:00Z</dcterms:created>
  <dcterms:modified xsi:type="dcterms:W3CDTF">2024-01-11T10:50:00Z</dcterms:modified>
</cp:coreProperties>
</file>