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6" w:history="1">
        <w:r>
          <w:rPr>
            <w:rFonts w:ascii="仿宋" w:eastAsia="仿宋" w:hAnsi="仿宋" w:cs="仿宋" w:hint="eastAsia"/>
            <w:lang w:eastAsia="zh-CN"/>
          </w:rPr>
          <w:t>序言</w:t>
        </w:r>
        <w:r>
          <w:tab/>
        </w:r>
        <w:r>
          <w:fldChar w:fldCharType="begin"/>
        </w:r>
        <w:r>
          <w:instrText xml:space="preserve"> PAGEREF _Toc4606 \h </w:instrText>
        </w:r>
        <w:r>
          <w:fldChar w:fldCharType="separate"/>
        </w:r>
        <w:r>
          <w:t>3</w:t>
        </w:r>
        <w:r>
          <w:fldChar w:fldCharType="end"/>
        </w:r>
      </w:hyperlink>
    </w:p>
    <w:p>
      <w:pPr>
        <w:pStyle w:val="TOC1"/>
        <w:tabs>
          <w:tab w:val="right" w:leader="dot" w:pos="8306"/>
        </w:tabs>
      </w:pPr>
      <w:hyperlink w:anchor="_Toc23376" w:history="1">
        <w:r>
          <w:rPr>
            <w:rFonts w:ascii="仿宋" w:eastAsia="仿宋" w:hAnsi="仿宋" w:cs="仿宋" w:hint="eastAsia"/>
            <w:lang w:eastAsia="zh-CN"/>
          </w:rPr>
          <w:t>一、汽车自动天线项目概论</w:t>
        </w:r>
        <w:r>
          <w:tab/>
        </w:r>
        <w:r>
          <w:fldChar w:fldCharType="begin"/>
        </w:r>
        <w:r>
          <w:instrText xml:space="preserve"> PAGEREF _Toc23376 \h </w:instrText>
        </w:r>
        <w:r>
          <w:fldChar w:fldCharType="separate"/>
        </w:r>
        <w:r>
          <w:t>3</w:t>
        </w:r>
        <w:r>
          <w:fldChar w:fldCharType="end"/>
        </w:r>
      </w:hyperlink>
    </w:p>
    <w:p>
      <w:pPr>
        <w:pStyle w:val="TOC2"/>
        <w:tabs>
          <w:tab w:val="right" w:leader="dot" w:pos="8306"/>
        </w:tabs>
      </w:pPr>
      <w:hyperlink w:anchor="_Toc20952" w:history="1">
        <w:r>
          <w:rPr>
            <w:rFonts w:ascii="仿宋" w:eastAsia="仿宋" w:hAnsi="仿宋" w:cs="仿宋" w:hint="eastAsia"/>
            <w:lang w:eastAsia="zh-CN"/>
          </w:rPr>
          <w:t>(一)、项目申报单位概况</w:t>
        </w:r>
        <w:r>
          <w:tab/>
        </w:r>
        <w:r>
          <w:fldChar w:fldCharType="begin"/>
        </w:r>
        <w:r>
          <w:instrText xml:space="preserve"> PAGEREF _Toc20952 \h </w:instrText>
        </w:r>
        <w:r>
          <w:fldChar w:fldCharType="separate"/>
        </w:r>
        <w:r>
          <w:t>3</w:t>
        </w:r>
        <w:r>
          <w:fldChar w:fldCharType="end"/>
        </w:r>
      </w:hyperlink>
    </w:p>
    <w:p>
      <w:pPr>
        <w:pStyle w:val="TOC2"/>
        <w:tabs>
          <w:tab w:val="right" w:leader="dot" w:pos="8306"/>
        </w:tabs>
      </w:pPr>
      <w:hyperlink w:anchor="_Toc32375" w:history="1">
        <w:r>
          <w:rPr>
            <w:rFonts w:ascii="仿宋" w:eastAsia="仿宋" w:hAnsi="仿宋" w:cs="仿宋" w:hint="eastAsia"/>
            <w:lang w:eastAsia="zh-CN"/>
          </w:rPr>
          <w:t>(二)、项目概况</w:t>
        </w:r>
        <w:r>
          <w:tab/>
        </w:r>
        <w:r>
          <w:fldChar w:fldCharType="begin"/>
        </w:r>
        <w:r>
          <w:instrText xml:space="preserve"> PAGEREF _Toc32375 \h </w:instrText>
        </w:r>
        <w:r>
          <w:fldChar w:fldCharType="separate"/>
        </w:r>
        <w:r>
          <w:t>4</w:t>
        </w:r>
        <w:r>
          <w:fldChar w:fldCharType="end"/>
        </w:r>
      </w:hyperlink>
    </w:p>
    <w:p>
      <w:pPr>
        <w:pStyle w:val="TOC1"/>
        <w:tabs>
          <w:tab w:val="right" w:leader="dot" w:pos="8306"/>
        </w:tabs>
      </w:pPr>
      <w:hyperlink w:anchor="_Toc28903" w:history="1">
        <w:r>
          <w:rPr>
            <w:rFonts w:ascii="仿宋" w:eastAsia="仿宋" w:hAnsi="仿宋" w:cs="仿宋" w:hint="eastAsia"/>
            <w:lang w:eastAsia="zh-CN"/>
          </w:rPr>
          <w:t>二、财务管理与成本控制</w:t>
        </w:r>
        <w:r>
          <w:tab/>
        </w:r>
        <w:r>
          <w:fldChar w:fldCharType="begin"/>
        </w:r>
        <w:r>
          <w:instrText xml:space="preserve"> PAGEREF _Toc28903 \h </w:instrText>
        </w:r>
        <w:r>
          <w:fldChar w:fldCharType="separate"/>
        </w:r>
        <w:r>
          <w:t>7</w:t>
        </w:r>
        <w:r>
          <w:fldChar w:fldCharType="end"/>
        </w:r>
      </w:hyperlink>
    </w:p>
    <w:p>
      <w:pPr>
        <w:pStyle w:val="TOC2"/>
        <w:tabs>
          <w:tab w:val="right" w:leader="dot" w:pos="8306"/>
        </w:tabs>
      </w:pPr>
      <w:hyperlink w:anchor="_Toc30169" w:history="1">
        <w:r>
          <w:rPr>
            <w:rFonts w:ascii="仿宋" w:eastAsia="仿宋" w:hAnsi="仿宋" w:cs="仿宋" w:hint="eastAsia"/>
            <w:lang w:eastAsia="zh-CN"/>
          </w:rPr>
          <w:t>(一)、财务管理体系建设</w:t>
        </w:r>
        <w:r>
          <w:tab/>
        </w:r>
        <w:r>
          <w:fldChar w:fldCharType="begin"/>
        </w:r>
        <w:r>
          <w:instrText xml:space="preserve"> PAGEREF _Toc30169 \h </w:instrText>
        </w:r>
        <w:r>
          <w:fldChar w:fldCharType="separate"/>
        </w:r>
        <w:r>
          <w:t>7</w:t>
        </w:r>
        <w:r>
          <w:fldChar w:fldCharType="end"/>
        </w:r>
      </w:hyperlink>
    </w:p>
    <w:p>
      <w:pPr>
        <w:pStyle w:val="TOC2"/>
        <w:tabs>
          <w:tab w:val="right" w:leader="dot" w:pos="8306"/>
        </w:tabs>
      </w:pPr>
      <w:hyperlink w:anchor="_Toc17073" w:history="1">
        <w:r>
          <w:rPr>
            <w:rFonts w:ascii="仿宋" w:eastAsia="仿宋" w:hAnsi="仿宋" w:cs="仿宋" w:hint="eastAsia"/>
            <w:lang w:eastAsia="zh-CN"/>
          </w:rPr>
          <w:t>(二)、成本控制措施</w:t>
        </w:r>
        <w:r>
          <w:tab/>
        </w:r>
        <w:r>
          <w:fldChar w:fldCharType="begin"/>
        </w:r>
        <w:r>
          <w:instrText xml:space="preserve"> PAGEREF _Toc17073 \h </w:instrText>
        </w:r>
        <w:r>
          <w:fldChar w:fldCharType="separate"/>
        </w:r>
        <w:r>
          <w:t>8</w:t>
        </w:r>
        <w:r>
          <w:fldChar w:fldCharType="end"/>
        </w:r>
      </w:hyperlink>
    </w:p>
    <w:p>
      <w:pPr>
        <w:pStyle w:val="TOC1"/>
        <w:tabs>
          <w:tab w:val="right" w:leader="dot" w:pos="8306"/>
        </w:tabs>
      </w:pPr>
      <w:hyperlink w:anchor="_Toc14293" w:history="1">
        <w:r>
          <w:rPr>
            <w:rFonts w:ascii="仿宋" w:eastAsia="仿宋" w:hAnsi="仿宋" w:cs="仿宋" w:hint="eastAsia"/>
            <w:lang w:eastAsia="zh-CN"/>
          </w:rPr>
          <w:t>三、经济影响分析</w:t>
        </w:r>
        <w:r>
          <w:tab/>
        </w:r>
        <w:r>
          <w:fldChar w:fldCharType="begin"/>
        </w:r>
        <w:r>
          <w:instrText xml:space="preserve"> PAGEREF _Toc14293 \h </w:instrText>
        </w:r>
        <w:r>
          <w:fldChar w:fldCharType="separate"/>
        </w:r>
        <w:r>
          <w:t>9</w:t>
        </w:r>
        <w:r>
          <w:fldChar w:fldCharType="end"/>
        </w:r>
      </w:hyperlink>
    </w:p>
    <w:p>
      <w:pPr>
        <w:pStyle w:val="TOC2"/>
        <w:tabs>
          <w:tab w:val="right" w:leader="dot" w:pos="8306"/>
        </w:tabs>
      </w:pPr>
      <w:hyperlink w:anchor="_Toc14677" w:history="1">
        <w:r>
          <w:rPr>
            <w:rFonts w:ascii="仿宋" w:eastAsia="仿宋" w:hAnsi="仿宋" w:cs="仿宋" w:hint="eastAsia"/>
            <w:lang w:eastAsia="zh-CN"/>
          </w:rPr>
          <w:t>(一)、经济费用效益或费用效果分析</w:t>
        </w:r>
        <w:r>
          <w:tab/>
        </w:r>
        <w:r>
          <w:fldChar w:fldCharType="begin"/>
        </w:r>
        <w:r>
          <w:instrText xml:space="preserve"> PAGEREF _Toc14677 \h </w:instrText>
        </w:r>
        <w:r>
          <w:fldChar w:fldCharType="separate"/>
        </w:r>
        <w:r>
          <w:t>9</w:t>
        </w:r>
        <w:r>
          <w:fldChar w:fldCharType="end"/>
        </w:r>
      </w:hyperlink>
    </w:p>
    <w:p>
      <w:pPr>
        <w:pStyle w:val="TOC2"/>
        <w:tabs>
          <w:tab w:val="right" w:leader="dot" w:pos="8306"/>
        </w:tabs>
      </w:pPr>
      <w:hyperlink w:anchor="_Toc30275" w:history="1">
        <w:r>
          <w:rPr>
            <w:rFonts w:ascii="仿宋" w:eastAsia="仿宋" w:hAnsi="仿宋" w:cs="仿宋" w:hint="eastAsia"/>
            <w:lang w:eastAsia="zh-CN"/>
          </w:rPr>
          <w:t>(二)、行业影响分析</w:t>
        </w:r>
        <w:r>
          <w:tab/>
        </w:r>
        <w:r>
          <w:fldChar w:fldCharType="begin"/>
        </w:r>
        <w:r>
          <w:instrText xml:space="preserve"> PAGEREF _Toc30275 \h </w:instrText>
        </w:r>
        <w:r>
          <w:fldChar w:fldCharType="separate"/>
        </w:r>
        <w:r>
          <w:t>12</w:t>
        </w:r>
        <w:r>
          <w:fldChar w:fldCharType="end"/>
        </w:r>
      </w:hyperlink>
    </w:p>
    <w:p>
      <w:pPr>
        <w:pStyle w:val="TOC2"/>
        <w:tabs>
          <w:tab w:val="right" w:leader="dot" w:pos="8306"/>
        </w:tabs>
      </w:pPr>
      <w:hyperlink w:anchor="_Toc3742" w:history="1">
        <w:r>
          <w:rPr>
            <w:rFonts w:ascii="仿宋" w:eastAsia="仿宋" w:hAnsi="仿宋" w:cs="仿宋" w:hint="eastAsia"/>
            <w:lang w:eastAsia="zh-CN"/>
          </w:rPr>
          <w:t>(三)、区域经济影响分析</w:t>
        </w:r>
        <w:r>
          <w:tab/>
        </w:r>
        <w:r>
          <w:fldChar w:fldCharType="begin"/>
        </w:r>
        <w:r>
          <w:instrText xml:space="preserve"> PAGEREF _Toc3742 \h </w:instrText>
        </w:r>
        <w:r>
          <w:fldChar w:fldCharType="separate"/>
        </w:r>
        <w:r>
          <w:t>13</w:t>
        </w:r>
        <w:r>
          <w:fldChar w:fldCharType="end"/>
        </w:r>
      </w:hyperlink>
    </w:p>
    <w:p>
      <w:pPr>
        <w:pStyle w:val="TOC2"/>
        <w:tabs>
          <w:tab w:val="right" w:leader="dot" w:pos="8306"/>
        </w:tabs>
      </w:pPr>
      <w:hyperlink w:anchor="_Toc24012" w:history="1">
        <w:r>
          <w:rPr>
            <w:rFonts w:ascii="仿宋" w:eastAsia="仿宋" w:hAnsi="仿宋" w:cs="仿宋" w:hint="eastAsia"/>
            <w:lang w:eastAsia="zh-CN"/>
          </w:rPr>
          <w:t>(四)、宏观经济影响分析</w:t>
        </w:r>
        <w:r>
          <w:tab/>
        </w:r>
        <w:r>
          <w:fldChar w:fldCharType="begin"/>
        </w:r>
        <w:r>
          <w:instrText xml:space="preserve"> PAGEREF _Toc24012 \h </w:instrText>
        </w:r>
        <w:r>
          <w:fldChar w:fldCharType="separate"/>
        </w:r>
        <w:r>
          <w:t>14</w:t>
        </w:r>
        <w:r>
          <w:fldChar w:fldCharType="end"/>
        </w:r>
      </w:hyperlink>
    </w:p>
    <w:p>
      <w:pPr>
        <w:pStyle w:val="TOC1"/>
        <w:tabs>
          <w:tab w:val="right" w:leader="dot" w:pos="8306"/>
        </w:tabs>
      </w:pPr>
      <w:hyperlink w:anchor="_Toc22131" w:history="1">
        <w:r>
          <w:rPr>
            <w:rFonts w:ascii="仿宋" w:eastAsia="仿宋" w:hAnsi="仿宋" w:cs="仿宋" w:hint="eastAsia"/>
            <w:lang w:eastAsia="zh-CN"/>
          </w:rPr>
          <w:t>四、资源开发及综合利用分析</w:t>
        </w:r>
        <w:r>
          <w:tab/>
        </w:r>
        <w:r>
          <w:fldChar w:fldCharType="begin"/>
        </w:r>
        <w:r>
          <w:instrText xml:space="preserve"> PAGEREF _Toc22131 \h </w:instrText>
        </w:r>
        <w:r>
          <w:fldChar w:fldCharType="separate"/>
        </w:r>
        <w:r>
          <w:t>16</w:t>
        </w:r>
        <w:r>
          <w:fldChar w:fldCharType="end"/>
        </w:r>
      </w:hyperlink>
    </w:p>
    <w:p>
      <w:pPr>
        <w:pStyle w:val="TOC2"/>
        <w:tabs>
          <w:tab w:val="right" w:leader="dot" w:pos="8306"/>
        </w:tabs>
      </w:pPr>
      <w:hyperlink w:anchor="_Toc27927" w:history="1">
        <w:r>
          <w:rPr>
            <w:rFonts w:ascii="仿宋" w:eastAsia="仿宋" w:hAnsi="仿宋" w:cs="仿宋" w:hint="eastAsia"/>
            <w:lang w:eastAsia="zh-CN"/>
          </w:rPr>
          <w:t>(一)、资源开发方案</w:t>
        </w:r>
        <w:r>
          <w:tab/>
        </w:r>
        <w:r>
          <w:fldChar w:fldCharType="begin"/>
        </w:r>
        <w:r>
          <w:instrText xml:space="preserve"> PAGEREF _Toc27927 \h </w:instrText>
        </w:r>
        <w:r>
          <w:fldChar w:fldCharType="separate"/>
        </w:r>
        <w:r>
          <w:t>16</w:t>
        </w:r>
        <w:r>
          <w:fldChar w:fldCharType="end"/>
        </w:r>
      </w:hyperlink>
    </w:p>
    <w:p>
      <w:pPr>
        <w:pStyle w:val="TOC2"/>
        <w:tabs>
          <w:tab w:val="right" w:leader="dot" w:pos="8306"/>
        </w:tabs>
      </w:pPr>
      <w:hyperlink w:anchor="_Toc19925" w:history="1">
        <w:r>
          <w:rPr>
            <w:rFonts w:ascii="仿宋" w:eastAsia="仿宋" w:hAnsi="仿宋" w:cs="仿宋" w:hint="eastAsia"/>
            <w:lang w:eastAsia="zh-CN"/>
          </w:rPr>
          <w:t>(二)、资源利用方案</w:t>
        </w:r>
        <w:r>
          <w:tab/>
        </w:r>
        <w:r>
          <w:fldChar w:fldCharType="begin"/>
        </w:r>
        <w:r>
          <w:instrText xml:space="preserve"> PAGEREF _Toc19925 \h </w:instrText>
        </w:r>
        <w:r>
          <w:fldChar w:fldCharType="separate"/>
        </w:r>
        <w:r>
          <w:t>17</w:t>
        </w:r>
        <w:r>
          <w:fldChar w:fldCharType="end"/>
        </w:r>
      </w:hyperlink>
    </w:p>
    <w:p>
      <w:pPr>
        <w:pStyle w:val="TOC2"/>
        <w:tabs>
          <w:tab w:val="right" w:leader="dot" w:pos="8306"/>
        </w:tabs>
      </w:pPr>
      <w:hyperlink w:anchor="_Toc2633" w:history="1">
        <w:r>
          <w:rPr>
            <w:rFonts w:ascii="仿宋" w:eastAsia="仿宋" w:hAnsi="仿宋" w:cs="仿宋" w:hint="eastAsia"/>
            <w:lang w:eastAsia="zh-CN"/>
          </w:rPr>
          <w:t>(三)、资源节约措施</w:t>
        </w:r>
        <w:r>
          <w:tab/>
        </w:r>
        <w:r>
          <w:fldChar w:fldCharType="begin"/>
        </w:r>
        <w:r>
          <w:instrText xml:space="preserve"> PAGEREF _Toc2633 \h </w:instrText>
        </w:r>
        <w:r>
          <w:fldChar w:fldCharType="separate"/>
        </w:r>
        <w:r>
          <w:t>18</w:t>
        </w:r>
        <w:r>
          <w:fldChar w:fldCharType="end"/>
        </w:r>
      </w:hyperlink>
    </w:p>
    <w:p>
      <w:pPr>
        <w:pStyle w:val="TOC1"/>
        <w:tabs>
          <w:tab w:val="right" w:leader="dot" w:pos="8306"/>
        </w:tabs>
      </w:pPr>
      <w:hyperlink w:anchor="_Toc4820" w:history="1">
        <w:r>
          <w:rPr>
            <w:rFonts w:ascii="仿宋" w:eastAsia="仿宋" w:hAnsi="仿宋" w:cs="仿宋" w:hint="eastAsia"/>
            <w:lang w:eastAsia="zh-CN"/>
          </w:rPr>
          <w:t>五、项目选址研究</w:t>
        </w:r>
        <w:r>
          <w:tab/>
        </w:r>
        <w:r>
          <w:fldChar w:fldCharType="begin"/>
        </w:r>
        <w:r>
          <w:instrText xml:space="preserve"> PAGEREF _Toc4820 \h </w:instrText>
        </w:r>
        <w:r>
          <w:fldChar w:fldCharType="separate"/>
        </w:r>
        <w:r>
          <w:t>19</w:t>
        </w:r>
        <w:r>
          <w:fldChar w:fldCharType="end"/>
        </w:r>
      </w:hyperlink>
    </w:p>
    <w:p>
      <w:pPr>
        <w:pStyle w:val="TOC2"/>
        <w:tabs>
          <w:tab w:val="right" w:leader="dot" w:pos="8306"/>
        </w:tabs>
      </w:pPr>
      <w:hyperlink w:anchor="_Toc29102" w:history="1">
        <w:r>
          <w:rPr>
            <w:rFonts w:ascii="仿宋" w:eastAsia="仿宋" w:hAnsi="仿宋" w:cs="仿宋" w:hint="eastAsia"/>
            <w:lang w:eastAsia="zh-CN"/>
          </w:rPr>
          <w:t>(一)、项目选址原则</w:t>
        </w:r>
        <w:r>
          <w:tab/>
        </w:r>
        <w:r>
          <w:fldChar w:fldCharType="begin"/>
        </w:r>
        <w:r>
          <w:instrText xml:space="preserve"> PAGEREF _Toc29102 \h </w:instrText>
        </w:r>
        <w:r>
          <w:fldChar w:fldCharType="separate"/>
        </w:r>
        <w:r>
          <w:t>19</w:t>
        </w:r>
        <w:r>
          <w:fldChar w:fldCharType="end"/>
        </w:r>
      </w:hyperlink>
    </w:p>
    <w:p>
      <w:pPr>
        <w:pStyle w:val="TOC2"/>
        <w:tabs>
          <w:tab w:val="right" w:leader="dot" w:pos="8306"/>
        </w:tabs>
      </w:pPr>
      <w:hyperlink w:anchor="_Toc5406" w:history="1">
        <w:r>
          <w:rPr>
            <w:rFonts w:ascii="仿宋" w:eastAsia="仿宋" w:hAnsi="仿宋" w:cs="仿宋" w:hint="eastAsia"/>
            <w:lang w:eastAsia="zh-CN"/>
          </w:rPr>
          <w:t>(二)、项目选址</w:t>
        </w:r>
        <w:r>
          <w:tab/>
        </w:r>
        <w:r>
          <w:fldChar w:fldCharType="begin"/>
        </w:r>
        <w:r>
          <w:instrText xml:space="preserve"> PAGEREF _Toc5406 \h </w:instrText>
        </w:r>
        <w:r>
          <w:fldChar w:fldCharType="separate"/>
        </w:r>
        <w:r>
          <w:t>23</w:t>
        </w:r>
        <w:r>
          <w:fldChar w:fldCharType="end"/>
        </w:r>
      </w:hyperlink>
    </w:p>
    <w:p>
      <w:pPr>
        <w:pStyle w:val="TOC2"/>
        <w:tabs>
          <w:tab w:val="right" w:leader="dot" w:pos="8306"/>
        </w:tabs>
      </w:pPr>
      <w:hyperlink w:anchor="_Toc11910" w:history="1">
        <w:r>
          <w:rPr>
            <w:rFonts w:ascii="仿宋" w:eastAsia="仿宋" w:hAnsi="仿宋" w:cs="仿宋" w:hint="eastAsia"/>
            <w:lang w:eastAsia="zh-CN"/>
          </w:rPr>
          <w:t>(三)、建设条件分析</w:t>
        </w:r>
        <w:r>
          <w:tab/>
        </w:r>
        <w:r>
          <w:fldChar w:fldCharType="begin"/>
        </w:r>
        <w:r>
          <w:instrText xml:space="preserve"> PAGEREF _Toc11910 \h </w:instrText>
        </w:r>
        <w:r>
          <w:fldChar w:fldCharType="separate"/>
        </w:r>
        <w:r>
          <w:t>25</w:t>
        </w:r>
        <w:r>
          <w:fldChar w:fldCharType="end"/>
        </w:r>
      </w:hyperlink>
    </w:p>
    <w:p>
      <w:pPr>
        <w:pStyle w:val="TOC2"/>
        <w:tabs>
          <w:tab w:val="right" w:leader="dot" w:pos="8306"/>
        </w:tabs>
      </w:pPr>
      <w:hyperlink w:anchor="_Toc19477" w:history="1">
        <w:r>
          <w:rPr>
            <w:rFonts w:ascii="仿宋" w:eastAsia="仿宋" w:hAnsi="仿宋" w:cs="仿宋" w:hint="eastAsia"/>
            <w:lang w:eastAsia="zh-CN"/>
          </w:rPr>
          <w:t>(四)、用地控制指标</w:t>
        </w:r>
        <w:r>
          <w:tab/>
        </w:r>
        <w:r>
          <w:fldChar w:fldCharType="begin"/>
        </w:r>
        <w:r>
          <w:instrText xml:space="preserve"> PAGEREF _Toc19477 \h </w:instrText>
        </w:r>
        <w:r>
          <w:fldChar w:fldCharType="separate"/>
        </w:r>
        <w:r>
          <w:t>26</w:t>
        </w:r>
        <w:r>
          <w:fldChar w:fldCharType="end"/>
        </w:r>
      </w:hyperlink>
    </w:p>
    <w:p>
      <w:pPr>
        <w:pStyle w:val="TOC2"/>
        <w:tabs>
          <w:tab w:val="right" w:leader="dot" w:pos="8306"/>
        </w:tabs>
      </w:pPr>
      <w:hyperlink w:anchor="_Toc5956" w:history="1">
        <w:r>
          <w:rPr>
            <w:rFonts w:ascii="仿宋" w:eastAsia="仿宋" w:hAnsi="仿宋" w:cs="仿宋" w:hint="eastAsia"/>
            <w:lang w:eastAsia="zh-CN"/>
          </w:rPr>
          <w:t>(五)、地总体要求</w:t>
        </w:r>
        <w:r>
          <w:tab/>
        </w:r>
        <w:r>
          <w:fldChar w:fldCharType="begin"/>
        </w:r>
        <w:r>
          <w:instrText xml:space="preserve"> PAGEREF _Toc5956 \h </w:instrText>
        </w:r>
        <w:r>
          <w:fldChar w:fldCharType="separate"/>
        </w:r>
        <w:r>
          <w:t>27</w:t>
        </w:r>
        <w:r>
          <w:fldChar w:fldCharType="end"/>
        </w:r>
      </w:hyperlink>
    </w:p>
    <w:p>
      <w:pPr>
        <w:pStyle w:val="TOC2"/>
        <w:tabs>
          <w:tab w:val="right" w:leader="dot" w:pos="8306"/>
        </w:tabs>
      </w:pPr>
      <w:hyperlink w:anchor="_Toc26258" w:history="1">
        <w:r>
          <w:rPr>
            <w:rFonts w:ascii="仿宋" w:eastAsia="仿宋" w:hAnsi="仿宋" w:cs="仿宋" w:hint="eastAsia"/>
            <w:lang w:eastAsia="zh-CN"/>
          </w:rPr>
          <w:t>(六)、节约用地措施</w:t>
        </w:r>
        <w:r>
          <w:tab/>
        </w:r>
        <w:r>
          <w:fldChar w:fldCharType="begin"/>
        </w:r>
        <w:r>
          <w:instrText xml:space="preserve"> PAGEREF _Toc26258 \h </w:instrText>
        </w:r>
        <w:r>
          <w:fldChar w:fldCharType="separate"/>
        </w:r>
        <w:r>
          <w:t>29</w:t>
        </w:r>
        <w:r>
          <w:fldChar w:fldCharType="end"/>
        </w:r>
      </w:hyperlink>
    </w:p>
    <w:p>
      <w:pPr>
        <w:pStyle w:val="TOC2"/>
        <w:tabs>
          <w:tab w:val="right" w:leader="dot" w:pos="8306"/>
        </w:tabs>
      </w:pPr>
      <w:hyperlink w:anchor="_Toc20678" w:history="1">
        <w:r>
          <w:rPr>
            <w:rFonts w:ascii="仿宋" w:eastAsia="仿宋" w:hAnsi="仿宋" w:cs="仿宋" w:hint="eastAsia"/>
            <w:lang w:eastAsia="zh-CN"/>
          </w:rPr>
          <w:t>(七)、选址综合评价</w:t>
        </w:r>
        <w:r>
          <w:tab/>
        </w:r>
        <w:r>
          <w:fldChar w:fldCharType="begin"/>
        </w:r>
        <w:r>
          <w:instrText xml:space="preserve"> PAGEREF _Toc20678 \h </w:instrText>
        </w:r>
        <w:r>
          <w:fldChar w:fldCharType="separate"/>
        </w:r>
        <w:r>
          <w:t>30</w:t>
        </w:r>
        <w:r>
          <w:fldChar w:fldCharType="end"/>
        </w:r>
      </w:hyperlink>
    </w:p>
    <w:p>
      <w:pPr>
        <w:pStyle w:val="TOC1"/>
        <w:tabs>
          <w:tab w:val="right" w:leader="dot" w:pos="8306"/>
        </w:tabs>
      </w:pPr>
      <w:hyperlink w:anchor="_Toc2494" w:history="1">
        <w:r>
          <w:rPr>
            <w:rFonts w:ascii="仿宋" w:eastAsia="仿宋" w:hAnsi="仿宋" w:cs="仿宋" w:hint="eastAsia"/>
            <w:lang w:eastAsia="zh-CN"/>
          </w:rPr>
          <w:t>六、项目监理与质量保证</w:t>
        </w:r>
        <w:r>
          <w:tab/>
        </w:r>
        <w:r>
          <w:fldChar w:fldCharType="begin"/>
        </w:r>
        <w:r>
          <w:instrText xml:space="preserve"> PAGEREF _Toc2494 \h </w:instrText>
        </w:r>
        <w:r>
          <w:fldChar w:fldCharType="separate"/>
        </w:r>
        <w:r>
          <w:t>31</w:t>
        </w:r>
        <w:r>
          <w:fldChar w:fldCharType="end"/>
        </w:r>
      </w:hyperlink>
    </w:p>
    <w:p>
      <w:pPr>
        <w:pStyle w:val="TOC2"/>
        <w:tabs>
          <w:tab w:val="right" w:leader="dot" w:pos="8306"/>
        </w:tabs>
      </w:pPr>
      <w:hyperlink w:anchor="_Toc14414" w:history="1">
        <w:r>
          <w:rPr>
            <w:rFonts w:ascii="仿宋" w:eastAsia="仿宋" w:hAnsi="仿宋" w:cs="仿宋" w:hint="eastAsia"/>
            <w:lang w:eastAsia="zh-CN"/>
          </w:rPr>
          <w:t>(一)、监理体系构建</w:t>
        </w:r>
        <w:r>
          <w:tab/>
        </w:r>
        <w:r>
          <w:fldChar w:fldCharType="begin"/>
        </w:r>
        <w:r>
          <w:instrText xml:space="preserve"> PAGEREF _Toc14414 \h </w:instrText>
        </w:r>
        <w:r>
          <w:fldChar w:fldCharType="separate"/>
        </w:r>
        <w:r>
          <w:t>31</w:t>
        </w:r>
        <w:r>
          <w:fldChar w:fldCharType="end"/>
        </w:r>
      </w:hyperlink>
    </w:p>
    <w:p>
      <w:pPr>
        <w:pStyle w:val="TOC2"/>
        <w:tabs>
          <w:tab w:val="right" w:leader="dot" w:pos="8306"/>
        </w:tabs>
      </w:pPr>
      <w:hyperlink w:anchor="_Toc8099" w:history="1">
        <w:r>
          <w:rPr>
            <w:rFonts w:ascii="仿宋" w:eastAsia="仿宋" w:hAnsi="仿宋" w:cs="仿宋" w:hint="eastAsia"/>
            <w:lang w:eastAsia="zh-CN"/>
          </w:rPr>
          <w:t>(二)、质量保证体系实施</w:t>
        </w:r>
        <w:r>
          <w:tab/>
        </w:r>
        <w:r>
          <w:fldChar w:fldCharType="begin"/>
        </w:r>
        <w:r>
          <w:instrText xml:space="preserve"> PAGEREF _Toc8099 \h </w:instrText>
        </w:r>
        <w:r>
          <w:fldChar w:fldCharType="separate"/>
        </w:r>
        <w:r>
          <w:t>32</w:t>
        </w:r>
        <w:r>
          <w:fldChar w:fldCharType="end"/>
        </w:r>
      </w:hyperlink>
    </w:p>
    <w:p>
      <w:pPr>
        <w:pStyle w:val="TOC2"/>
        <w:tabs>
          <w:tab w:val="right" w:leader="dot" w:pos="8306"/>
        </w:tabs>
      </w:pPr>
      <w:hyperlink w:anchor="_Toc21061" w:history="1">
        <w:r>
          <w:rPr>
            <w:rFonts w:ascii="仿宋" w:eastAsia="仿宋" w:hAnsi="仿宋" w:cs="仿宋" w:hint="eastAsia"/>
            <w:lang w:eastAsia="zh-CN"/>
          </w:rPr>
          <w:t>(三)、监理与质量控制流程</w:t>
        </w:r>
        <w:r>
          <w:tab/>
        </w:r>
        <w:r>
          <w:fldChar w:fldCharType="begin"/>
        </w:r>
        <w:r>
          <w:instrText xml:space="preserve"> PAGEREF _Toc21061 \h </w:instrText>
        </w:r>
        <w:r>
          <w:fldChar w:fldCharType="separate"/>
        </w:r>
        <w:r>
          <w:t>32</w:t>
        </w:r>
        <w:r>
          <w:fldChar w:fldCharType="end"/>
        </w:r>
      </w:hyperlink>
    </w:p>
    <w:p>
      <w:pPr>
        <w:pStyle w:val="TOC1"/>
        <w:tabs>
          <w:tab w:val="right" w:leader="dot" w:pos="8306"/>
        </w:tabs>
      </w:pPr>
      <w:hyperlink w:anchor="_Toc31594" w:history="1">
        <w:r>
          <w:rPr>
            <w:rFonts w:ascii="仿宋" w:eastAsia="仿宋" w:hAnsi="仿宋" w:cs="仿宋" w:hint="eastAsia"/>
            <w:lang w:eastAsia="zh-CN"/>
          </w:rPr>
          <w:t>七、项目进度计划</w:t>
        </w:r>
        <w:r>
          <w:tab/>
        </w:r>
        <w:r>
          <w:fldChar w:fldCharType="begin"/>
        </w:r>
        <w:r>
          <w:instrText xml:space="preserve"> PAGEREF _Toc31594 \h </w:instrText>
        </w:r>
        <w:r>
          <w:fldChar w:fldCharType="separate"/>
        </w:r>
        <w:r>
          <w:t>33</w:t>
        </w:r>
        <w:r>
          <w:fldChar w:fldCharType="end"/>
        </w:r>
      </w:hyperlink>
    </w:p>
    <w:p>
      <w:pPr>
        <w:pStyle w:val="TOC2"/>
        <w:tabs>
          <w:tab w:val="right" w:leader="dot" w:pos="8306"/>
        </w:tabs>
      </w:pPr>
      <w:hyperlink w:anchor="_Toc3085" w:history="1">
        <w:r>
          <w:rPr>
            <w:rFonts w:ascii="仿宋" w:eastAsia="仿宋" w:hAnsi="仿宋" w:cs="仿宋" w:hint="eastAsia"/>
            <w:lang w:eastAsia="zh-CN"/>
          </w:rPr>
          <w:t>(一)、建设周期</w:t>
        </w:r>
        <w:r>
          <w:tab/>
        </w:r>
        <w:r>
          <w:fldChar w:fldCharType="begin"/>
        </w:r>
        <w:r>
          <w:instrText xml:space="preserve"> PAGEREF _Toc3085 \h </w:instrText>
        </w:r>
        <w:r>
          <w:fldChar w:fldCharType="separate"/>
        </w:r>
        <w:r>
          <w:t>33</w:t>
        </w:r>
        <w:r>
          <w:fldChar w:fldCharType="end"/>
        </w:r>
      </w:hyperlink>
    </w:p>
    <w:p>
      <w:pPr>
        <w:pStyle w:val="TOC2"/>
        <w:tabs>
          <w:tab w:val="right" w:leader="dot" w:pos="8306"/>
        </w:tabs>
      </w:pPr>
      <w:hyperlink w:anchor="_Toc2141" w:history="1">
        <w:r>
          <w:rPr>
            <w:rFonts w:ascii="仿宋" w:eastAsia="仿宋" w:hAnsi="仿宋" w:cs="仿宋" w:hint="eastAsia"/>
            <w:lang w:eastAsia="zh-CN"/>
          </w:rPr>
          <w:t>(二)、建设进度</w:t>
        </w:r>
        <w:r>
          <w:tab/>
        </w:r>
        <w:r>
          <w:fldChar w:fldCharType="begin"/>
        </w:r>
        <w:r>
          <w:instrText xml:space="preserve"> PAGEREF _Toc2141 \h </w:instrText>
        </w:r>
        <w:r>
          <w:fldChar w:fldCharType="separate"/>
        </w:r>
        <w:r>
          <w:t>33</w:t>
        </w:r>
        <w:r>
          <w:fldChar w:fldCharType="end"/>
        </w:r>
      </w:hyperlink>
    </w:p>
    <w:p>
      <w:pPr>
        <w:pStyle w:val="TOC2"/>
        <w:tabs>
          <w:tab w:val="right" w:leader="dot" w:pos="8306"/>
        </w:tabs>
      </w:pPr>
      <w:hyperlink w:anchor="_Toc20847" w:history="1">
        <w:r>
          <w:rPr>
            <w:rFonts w:ascii="仿宋" w:eastAsia="仿宋" w:hAnsi="仿宋" w:cs="仿宋" w:hint="eastAsia"/>
            <w:lang w:eastAsia="zh-CN"/>
          </w:rPr>
          <w:t>(三)、进度安排注意事项</w:t>
        </w:r>
        <w:r>
          <w:tab/>
        </w:r>
        <w:r>
          <w:fldChar w:fldCharType="begin"/>
        </w:r>
        <w:r>
          <w:instrText xml:space="preserve"> PAGEREF _Toc20847 \h </w:instrText>
        </w:r>
        <w:r>
          <w:fldChar w:fldCharType="separate"/>
        </w:r>
        <w:r>
          <w:t>35</w:t>
        </w:r>
        <w:r>
          <w:fldChar w:fldCharType="end"/>
        </w:r>
      </w:hyperlink>
    </w:p>
    <w:p>
      <w:pPr>
        <w:pStyle w:val="TOC2"/>
        <w:tabs>
          <w:tab w:val="right" w:leader="dot" w:pos="8306"/>
        </w:tabs>
      </w:pPr>
      <w:hyperlink w:anchor="_Toc8744" w:history="1">
        <w:r>
          <w:rPr>
            <w:rFonts w:ascii="仿宋" w:eastAsia="仿宋" w:hAnsi="仿宋" w:cs="仿宋" w:hint="eastAsia"/>
            <w:lang w:eastAsia="zh-CN"/>
          </w:rPr>
          <w:t>(四)、人力资源配置</w:t>
        </w:r>
        <w:r>
          <w:tab/>
        </w:r>
        <w:r>
          <w:fldChar w:fldCharType="begin"/>
        </w:r>
        <w:r>
          <w:instrText xml:space="preserve"> PAGEREF _Toc8744 \h </w:instrText>
        </w:r>
        <w:r>
          <w:fldChar w:fldCharType="separate"/>
        </w:r>
        <w:r>
          <w:t>35</w:t>
        </w:r>
        <w:r>
          <w:fldChar w:fldCharType="end"/>
        </w:r>
      </w:hyperlink>
    </w:p>
    <w:p>
      <w:pPr>
        <w:pStyle w:val="TOC2"/>
        <w:tabs>
          <w:tab w:val="right" w:leader="dot" w:pos="8306"/>
        </w:tabs>
      </w:pPr>
      <w:hyperlink w:anchor="_Toc14948" w:history="1">
        <w:r>
          <w:rPr>
            <w:rFonts w:ascii="仿宋" w:eastAsia="仿宋" w:hAnsi="仿宋" w:cs="仿宋" w:hint="eastAsia"/>
            <w:lang w:eastAsia="zh-CN"/>
          </w:rPr>
          <w:t>(五)、员工培训</w:t>
        </w:r>
        <w:r>
          <w:tab/>
        </w:r>
        <w:r>
          <w:fldChar w:fldCharType="begin"/>
        </w:r>
        <w:r>
          <w:instrText xml:space="preserve"> PAGEREF _Toc14948 \h </w:instrText>
        </w:r>
        <w:r>
          <w:fldChar w:fldCharType="separate"/>
        </w:r>
        <w:r>
          <w:t>37</w:t>
        </w:r>
        <w:r>
          <w:fldChar w:fldCharType="end"/>
        </w:r>
      </w:hyperlink>
    </w:p>
    <w:p>
      <w:pPr>
        <w:pStyle w:val="TOC2"/>
        <w:tabs>
          <w:tab w:val="right" w:leader="dot" w:pos="8306"/>
        </w:tabs>
      </w:pPr>
      <w:hyperlink w:anchor="_Toc26604" w:history="1">
        <w:r>
          <w:rPr>
            <w:rFonts w:ascii="仿宋" w:eastAsia="仿宋" w:hAnsi="仿宋" w:cs="仿宋" w:hint="eastAsia"/>
            <w:lang w:eastAsia="zh-CN"/>
          </w:rPr>
          <w:t>(六)、项目实施保障</w:t>
        </w:r>
        <w:r>
          <w:tab/>
        </w:r>
        <w:r>
          <w:fldChar w:fldCharType="begin"/>
        </w:r>
        <w:r>
          <w:instrText xml:space="preserve"> PAGEREF _Toc26604 \h </w:instrText>
        </w:r>
        <w:r>
          <w:fldChar w:fldCharType="separate"/>
        </w:r>
        <w:r>
          <w:t>38</w:t>
        </w:r>
        <w:r>
          <w:fldChar w:fldCharType="end"/>
        </w:r>
      </w:hyperlink>
    </w:p>
    <w:p>
      <w:pPr>
        <w:pStyle w:val="TOC2"/>
        <w:tabs>
          <w:tab w:val="right" w:leader="dot" w:pos="8306"/>
        </w:tabs>
      </w:pPr>
      <w:hyperlink w:anchor="_Toc31824" w:history="1">
        <w:r>
          <w:rPr>
            <w:rFonts w:ascii="仿宋" w:eastAsia="仿宋" w:hAnsi="仿宋" w:cs="仿宋" w:hint="eastAsia"/>
            <w:lang w:eastAsia="zh-CN"/>
          </w:rPr>
          <w:t>(七)、安全规范管理</w:t>
        </w:r>
        <w:r>
          <w:tab/>
        </w:r>
        <w:r>
          <w:fldChar w:fldCharType="begin"/>
        </w:r>
        <w:r>
          <w:instrText xml:space="preserve"> PAGEREF _Toc31824 \h </w:instrText>
        </w:r>
        <w:r>
          <w:fldChar w:fldCharType="separate"/>
        </w:r>
        <w:r>
          <w:t>39</w:t>
        </w:r>
        <w:r>
          <w:fldChar w:fldCharType="end"/>
        </w:r>
      </w:hyperlink>
    </w:p>
    <w:p>
      <w:pPr>
        <w:pStyle w:val="TOC1"/>
        <w:tabs>
          <w:tab w:val="right" w:leader="dot" w:pos="8306"/>
        </w:tabs>
      </w:pPr>
      <w:hyperlink w:anchor="_Toc10528" w:history="1">
        <w:r>
          <w:rPr>
            <w:rFonts w:ascii="仿宋" w:eastAsia="仿宋" w:hAnsi="仿宋" w:cs="仿宋" w:hint="eastAsia"/>
            <w:lang w:eastAsia="zh-CN"/>
          </w:rPr>
          <w:t>八、环境保护与绿色发展</w:t>
        </w:r>
        <w:r>
          <w:tab/>
        </w:r>
        <w:r>
          <w:fldChar w:fldCharType="begin"/>
        </w:r>
        <w:r>
          <w:instrText xml:space="preserve"> PAGEREF _Toc10528 \h </w:instrText>
        </w:r>
        <w:r>
          <w:fldChar w:fldCharType="separate"/>
        </w:r>
        <w:r>
          <w:t>41</w:t>
        </w:r>
        <w:r>
          <w:fldChar w:fldCharType="end"/>
        </w:r>
      </w:hyperlink>
    </w:p>
    <w:p>
      <w:pPr>
        <w:pStyle w:val="TOC2"/>
        <w:tabs>
          <w:tab w:val="right" w:leader="dot" w:pos="8306"/>
        </w:tabs>
      </w:pPr>
      <w:hyperlink w:anchor="_Toc25063" w:history="1">
        <w:r>
          <w:rPr>
            <w:rFonts w:ascii="仿宋" w:eastAsia="仿宋" w:hAnsi="仿宋" w:cs="仿宋" w:hint="eastAsia"/>
            <w:lang w:eastAsia="zh-CN"/>
          </w:rPr>
          <w:t>(一)、环境保护措施</w:t>
        </w:r>
        <w:r>
          <w:tab/>
        </w:r>
        <w:r>
          <w:fldChar w:fldCharType="begin"/>
        </w:r>
        <w:r>
          <w:instrText xml:space="preserve"> PAGEREF _Toc25063 \h </w:instrText>
        </w:r>
        <w:r>
          <w:fldChar w:fldCharType="separate"/>
        </w:r>
        <w:r>
          <w:t>41</w:t>
        </w:r>
        <w:r>
          <w:fldChar w:fldCharType="end"/>
        </w:r>
      </w:hyperlink>
    </w:p>
    <w:p>
      <w:pPr>
        <w:pStyle w:val="TOC2"/>
        <w:tabs>
          <w:tab w:val="right" w:leader="dot" w:pos="8306"/>
        </w:tabs>
      </w:pPr>
      <w:hyperlink w:anchor="_Toc16989" w:history="1">
        <w:r>
          <w:rPr>
            <w:rFonts w:ascii="仿宋" w:eastAsia="仿宋" w:hAnsi="仿宋" w:cs="仿宋" w:hint="eastAsia"/>
            <w:lang w:eastAsia="zh-CN"/>
          </w:rPr>
          <w:t>(二)、绿色发展与可持续发展策略</w:t>
        </w:r>
        <w:r>
          <w:tab/>
        </w:r>
        <w:r>
          <w:fldChar w:fldCharType="begin"/>
        </w:r>
        <w:r>
          <w:instrText xml:space="preserve"> PAGEREF _Toc16989 \h </w:instrText>
        </w:r>
        <w:r>
          <w:fldChar w:fldCharType="separate"/>
        </w:r>
        <w:r>
          <w:t>42</w:t>
        </w:r>
        <w:r>
          <w:fldChar w:fldCharType="end"/>
        </w:r>
      </w:hyperlink>
    </w:p>
    <w:p>
      <w:pPr>
        <w:pStyle w:val="TOC1"/>
        <w:tabs>
          <w:tab w:val="right" w:leader="dot" w:pos="8306"/>
        </w:tabs>
      </w:pPr>
      <w:hyperlink w:anchor="_Toc26444" w:history="1">
        <w:r>
          <w:rPr>
            <w:rFonts w:ascii="仿宋" w:eastAsia="仿宋" w:hAnsi="仿宋" w:cs="仿宋" w:hint="eastAsia"/>
            <w:lang w:eastAsia="zh-CN"/>
          </w:rPr>
          <w:t>九、项目质量与标准</w:t>
        </w:r>
        <w:r>
          <w:tab/>
        </w:r>
        <w:r>
          <w:fldChar w:fldCharType="begin"/>
        </w:r>
        <w:r>
          <w:instrText xml:space="preserve"> PAGEREF _Toc26444 \h </w:instrText>
        </w:r>
        <w:r>
          <w:fldChar w:fldCharType="separate"/>
        </w:r>
        <w:r>
          <w:t>44</w:t>
        </w:r>
        <w:r>
          <w:fldChar w:fldCharType="end"/>
        </w:r>
      </w:hyperlink>
    </w:p>
    <w:p>
      <w:pPr>
        <w:pStyle w:val="TOC2"/>
        <w:tabs>
          <w:tab w:val="right" w:leader="dot" w:pos="8306"/>
        </w:tabs>
      </w:pPr>
      <w:hyperlink w:anchor="_Toc12666" w:history="1">
        <w:r>
          <w:rPr>
            <w:rFonts w:ascii="仿宋" w:eastAsia="仿宋" w:hAnsi="仿宋" w:cs="仿宋" w:hint="eastAsia"/>
            <w:lang w:eastAsia="zh-CN"/>
          </w:rPr>
          <w:t>(一)、质量保障体系</w:t>
        </w:r>
        <w:r>
          <w:tab/>
        </w:r>
        <w:r>
          <w:fldChar w:fldCharType="begin"/>
        </w:r>
        <w:r>
          <w:instrText xml:space="preserve"> PAGEREF _Toc12666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0" w:history="1">
        <w:r>
          <w:rPr>
            <w:rFonts w:ascii="仿宋" w:eastAsia="仿宋" w:hAnsi="仿宋" w:cs="仿宋" w:hint="eastAsia"/>
            <w:lang w:eastAsia="zh-CN"/>
          </w:rPr>
          <w:t>(二)、标准化作业流程</w:t>
        </w:r>
        <w:r>
          <w:tab/>
        </w:r>
        <w:r>
          <w:fldChar w:fldCharType="begin"/>
        </w:r>
        <w:r>
          <w:instrText xml:space="preserve"> PAGEREF _Toc17460 \h </w:instrText>
        </w:r>
        <w:r>
          <w:fldChar w:fldCharType="separate"/>
        </w:r>
        <w:r>
          <w:t>45</w:t>
        </w:r>
        <w:r>
          <w:fldChar w:fldCharType="end"/>
        </w:r>
      </w:hyperlink>
    </w:p>
    <w:p>
      <w:pPr>
        <w:pStyle w:val="TOC2"/>
        <w:tabs>
          <w:tab w:val="right" w:leader="dot" w:pos="8306"/>
        </w:tabs>
      </w:pPr>
      <w:hyperlink w:anchor="_Toc9129" w:history="1">
        <w:r>
          <w:rPr>
            <w:rFonts w:ascii="仿宋" w:eastAsia="仿宋" w:hAnsi="仿宋" w:cs="仿宋" w:hint="eastAsia"/>
            <w:lang w:eastAsia="zh-CN"/>
          </w:rPr>
          <w:t>(三)、质量监控与评估</w:t>
        </w:r>
        <w:r>
          <w:tab/>
        </w:r>
        <w:r>
          <w:fldChar w:fldCharType="begin"/>
        </w:r>
        <w:r>
          <w:instrText xml:space="preserve"> PAGEREF _Toc9129 \h </w:instrText>
        </w:r>
        <w:r>
          <w:fldChar w:fldCharType="separate"/>
        </w:r>
        <w:r>
          <w:t>47</w:t>
        </w:r>
        <w:r>
          <w:fldChar w:fldCharType="end"/>
        </w:r>
      </w:hyperlink>
    </w:p>
    <w:p>
      <w:pPr>
        <w:pStyle w:val="TOC2"/>
        <w:tabs>
          <w:tab w:val="right" w:leader="dot" w:pos="8306"/>
        </w:tabs>
      </w:pPr>
      <w:hyperlink w:anchor="_Toc15376" w:history="1">
        <w:r>
          <w:rPr>
            <w:rFonts w:ascii="仿宋" w:eastAsia="仿宋" w:hAnsi="仿宋" w:cs="仿宋" w:hint="eastAsia"/>
            <w:lang w:eastAsia="zh-CN"/>
          </w:rPr>
          <w:t>(四)、质量改进计划</w:t>
        </w:r>
        <w:r>
          <w:tab/>
        </w:r>
        <w:r>
          <w:fldChar w:fldCharType="begin"/>
        </w:r>
        <w:r>
          <w:instrText xml:space="preserve"> PAGEREF _Toc15376 \h </w:instrText>
        </w:r>
        <w:r>
          <w:fldChar w:fldCharType="separate"/>
        </w:r>
        <w:r>
          <w:t>48</w:t>
        </w:r>
        <w:r>
          <w:fldChar w:fldCharType="end"/>
        </w:r>
      </w:hyperlink>
    </w:p>
    <w:p>
      <w:pPr>
        <w:pStyle w:val="TOC1"/>
        <w:tabs>
          <w:tab w:val="right" w:leader="dot" w:pos="8306"/>
        </w:tabs>
      </w:pPr>
      <w:hyperlink w:anchor="_Toc5499" w:history="1">
        <w:r>
          <w:rPr>
            <w:rFonts w:ascii="仿宋" w:eastAsia="仿宋" w:hAnsi="仿宋" w:cs="仿宋" w:hint="eastAsia"/>
            <w:lang w:eastAsia="zh-CN"/>
          </w:rPr>
          <w:t>十、项目实施与管理方案</w:t>
        </w:r>
        <w:r>
          <w:tab/>
        </w:r>
        <w:r>
          <w:fldChar w:fldCharType="begin"/>
        </w:r>
        <w:r>
          <w:instrText xml:space="preserve"> PAGEREF _Toc5499 \h </w:instrText>
        </w:r>
        <w:r>
          <w:fldChar w:fldCharType="separate"/>
        </w:r>
        <w:r>
          <w:t>49</w:t>
        </w:r>
        <w:r>
          <w:fldChar w:fldCharType="end"/>
        </w:r>
      </w:hyperlink>
    </w:p>
    <w:p>
      <w:pPr>
        <w:pStyle w:val="TOC2"/>
        <w:tabs>
          <w:tab w:val="right" w:leader="dot" w:pos="8306"/>
        </w:tabs>
      </w:pPr>
      <w:hyperlink w:anchor="_Toc3206" w:history="1">
        <w:r>
          <w:rPr>
            <w:rFonts w:ascii="仿宋" w:eastAsia="仿宋" w:hAnsi="仿宋" w:cs="仿宋" w:hint="eastAsia"/>
            <w:lang w:eastAsia="zh-CN"/>
          </w:rPr>
          <w:t>(一)、项目实施计划</w:t>
        </w:r>
        <w:r>
          <w:tab/>
        </w:r>
        <w:r>
          <w:fldChar w:fldCharType="begin"/>
        </w:r>
        <w:r>
          <w:instrText xml:space="preserve"> PAGEREF _Toc3206 \h </w:instrText>
        </w:r>
        <w:r>
          <w:fldChar w:fldCharType="separate"/>
        </w:r>
        <w:r>
          <w:t>49</w:t>
        </w:r>
        <w:r>
          <w:fldChar w:fldCharType="end"/>
        </w:r>
      </w:hyperlink>
    </w:p>
    <w:p>
      <w:pPr>
        <w:pStyle w:val="TOC2"/>
        <w:tabs>
          <w:tab w:val="right" w:leader="dot" w:pos="8306"/>
        </w:tabs>
      </w:pPr>
      <w:hyperlink w:anchor="_Toc7151" w:history="1">
        <w:r>
          <w:rPr>
            <w:rFonts w:ascii="仿宋" w:eastAsia="仿宋" w:hAnsi="仿宋" w:cs="仿宋" w:hint="eastAsia"/>
            <w:lang w:eastAsia="zh-CN"/>
          </w:rPr>
          <w:t>(二)、项目组织机构与职责</w:t>
        </w:r>
        <w:r>
          <w:tab/>
        </w:r>
        <w:r>
          <w:fldChar w:fldCharType="begin"/>
        </w:r>
        <w:r>
          <w:instrText xml:space="preserve"> PAGEREF _Toc7151 \h </w:instrText>
        </w:r>
        <w:r>
          <w:fldChar w:fldCharType="separate"/>
        </w:r>
        <w:r>
          <w:t>50</w:t>
        </w:r>
        <w:r>
          <w:fldChar w:fldCharType="end"/>
        </w:r>
      </w:hyperlink>
    </w:p>
    <w:p>
      <w:pPr>
        <w:pStyle w:val="TOC2"/>
        <w:tabs>
          <w:tab w:val="right" w:leader="dot" w:pos="8306"/>
        </w:tabs>
      </w:pPr>
      <w:hyperlink w:anchor="_Toc21704" w:history="1">
        <w:r>
          <w:rPr>
            <w:rFonts w:ascii="仿宋" w:eastAsia="仿宋" w:hAnsi="仿宋" w:cs="仿宋" w:hint="eastAsia"/>
            <w:lang w:eastAsia="zh-CN"/>
          </w:rPr>
          <w:t>(三)、项目管理与监控体系</w:t>
        </w:r>
        <w:r>
          <w:tab/>
        </w:r>
        <w:r>
          <w:fldChar w:fldCharType="begin"/>
        </w:r>
        <w:r>
          <w:instrText xml:space="preserve"> PAGEREF _Toc21704 \h </w:instrText>
        </w:r>
        <w:r>
          <w:fldChar w:fldCharType="separate"/>
        </w:r>
        <w:r>
          <w:t>53</w:t>
        </w:r>
        <w:r>
          <w:fldChar w:fldCharType="end"/>
        </w:r>
      </w:hyperlink>
    </w:p>
    <w:p>
      <w:pPr>
        <w:pStyle w:val="TOC1"/>
        <w:tabs>
          <w:tab w:val="right" w:leader="dot" w:pos="8306"/>
        </w:tabs>
      </w:pPr>
      <w:hyperlink w:anchor="_Toc26353" w:history="1">
        <w:r>
          <w:rPr>
            <w:rFonts w:ascii="仿宋" w:eastAsia="仿宋" w:hAnsi="仿宋" w:cs="仿宋" w:hint="eastAsia"/>
            <w:lang w:eastAsia="zh-CN"/>
          </w:rPr>
          <w:t>十一、客户关系管理与市场拓展</w:t>
        </w:r>
        <w:r>
          <w:tab/>
        </w:r>
        <w:r>
          <w:fldChar w:fldCharType="begin"/>
        </w:r>
        <w:r>
          <w:instrText xml:space="preserve"> PAGEREF _Toc26353 \h </w:instrText>
        </w:r>
        <w:r>
          <w:fldChar w:fldCharType="separate"/>
        </w:r>
        <w:r>
          <w:t>55</w:t>
        </w:r>
        <w:r>
          <w:fldChar w:fldCharType="end"/>
        </w:r>
      </w:hyperlink>
    </w:p>
    <w:p>
      <w:pPr>
        <w:pStyle w:val="TOC2"/>
        <w:tabs>
          <w:tab w:val="right" w:leader="dot" w:pos="8306"/>
        </w:tabs>
      </w:pPr>
      <w:hyperlink w:anchor="_Toc25735" w:history="1">
        <w:r>
          <w:rPr>
            <w:rFonts w:ascii="仿宋" w:eastAsia="仿宋" w:hAnsi="仿宋" w:cs="仿宋" w:hint="eastAsia"/>
            <w:lang w:eastAsia="zh-CN"/>
          </w:rPr>
          <w:t>(一)、客户关系管理策略</w:t>
        </w:r>
        <w:r>
          <w:tab/>
        </w:r>
        <w:r>
          <w:fldChar w:fldCharType="begin"/>
        </w:r>
        <w:r>
          <w:instrText xml:space="preserve"> PAGEREF _Toc25735 \h </w:instrText>
        </w:r>
        <w:r>
          <w:fldChar w:fldCharType="separate"/>
        </w:r>
        <w:r>
          <w:t>55</w:t>
        </w:r>
        <w:r>
          <w:fldChar w:fldCharType="end"/>
        </w:r>
      </w:hyperlink>
    </w:p>
    <w:p>
      <w:pPr>
        <w:pStyle w:val="TOC2"/>
        <w:tabs>
          <w:tab w:val="right" w:leader="dot" w:pos="8306"/>
        </w:tabs>
      </w:pPr>
      <w:hyperlink w:anchor="_Toc20737" w:history="1">
        <w:r>
          <w:rPr>
            <w:rFonts w:ascii="仿宋" w:eastAsia="仿宋" w:hAnsi="仿宋" w:cs="仿宋" w:hint="eastAsia"/>
            <w:lang w:eastAsia="zh-CN"/>
          </w:rPr>
          <w:t>(二)、市场拓展方案</w:t>
        </w:r>
        <w:r>
          <w:tab/>
        </w:r>
        <w:r>
          <w:fldChar w:fldCharType="begin"/>
        </w:r>
        <w:r>
          <w:instrText xml:space="preserve"> PAGEREF _Toc20737 \h </w:instrText>
        </w:r>
        <w:r>
          <w:fldChar w:fldCharType="separate"/>
        </w:r>
        <w:r>
          <w:t>56</w:t>
        </w:r>
        <w:r>
          <w:fldChar w:fldCharType="end"/>
        </w:r>
      </w:hyperlink>
    </w:p>
    <w:p>
      <w:pPr>
        <w:pStyle w:val="TOC1"/>
        <w:tabs>
          <w:tab w:val="right" w:leader="dot" w:pos="8306"/>
        </w:tabs>
      </w:pPr>
      <w:hyperlink w:anchor="_Toc6034" w:history="1">
        <w:r>
          <w:rPr>
            <w:rFonts w:ascii="仿宋" w:eastAsia="仿宋" w:hAnsi="仿宋" w:cs="仿宋" w:hint="eastAsia"/>
            <w:lang w:eastAsia="zh-CN"/>
          </w:rPr>
          <w:t>十二、经济效益与社会效益优化</w:t>
        </w:r>
        <w:r>
          <w:tab/>
        </w:r>
        <w:r>
          <w:fldChar w:fldCharType="begin"/>
        </w:r>
        <w:r>
          <w:instrText xml:space="preserve"> PAGEREF _Toc6034 \h </w:instrText>
        </w:r>
        <w:r>
          <w:fldChar w:fldCharType="separate"/>
        </w:r>
        <w:r>
          <w:t>57</w:t>
        </w:r>
        <w:r>
          <w:fldChar w:fldCharType="end"/>
        </w:r>
      </w:hyperlink>
    </w:p>
    <w:p>
      <w:pPr>
        <w:pStyle w:val="TOC2"/>
        <w:tabs>
          <w:tab w:val="right" w:leader="dot" w:pos="8306"/>
        </w:tabs>
      </w:pPr>
      <w:hyperlink w:anchor="_Toc11474" w:history="1">
        <w:r>
          <w:rPr>
            <w:rFonts w:ascii="仿宋" w:eastAsia="仿宋" w:hAnsi="仿宋" w:cs="仿宋" w:hint="eastAsia"/>
            <w:lang w:eastAsia="zh-CN"/>
          </w:rPr>
          <w:t>(一)、经济效益提升策略</w:t>
        </w:r>
        <w:r>
          <w:tab/>
        </w:r>
        <w:r>
          <w:fldChar w:fldCharType="begin"/>
        </w:r>
        <w:r>
          <w:instrText xml:space="preserve"> PAGEREF _Toc11474 \h </w:instrText>
        </w:r>
        <w:r>
          <w:fldChar w:fldCharType="separate"/>
        </w:r>
        <w:r>
          <w:t>57</w:t>
        </w:r>
        <w:r>
          <w:fldChar w:fldCharType="end"/>
        </w:r>
      </w:hyperlink>
    </w:p>
    <w:p>
      <w:pPr>
        <w:pStyle w:val="TOC2"/>
        <w:tabs>
          <w:tab w:val="right" w:leader="dot" w:pos="8306"/>
        </w:tabs>
      </w:pPr>
      <w:hyperlink w:anchor="_Toc19302" w:history="1">
        <w:r>
          <w:rPr>
            <w:rFonts w:ascii="仿宋" w:eastAsia="仿宋" w:hAnsi="仿宋" w:cs="仿宋" w:hint="eastAsia"/>
            <w:lang w:eastAsia="zh-CN"/>
          </w:rPr>
          <w:t>(二)、社会效益增强方案</w:t>
        </w:r>
        <w:r>
          <w:tab/>
        </w:r>
        <w:r>
          <w:fldChar w:fldCharType="begin"/>
        </w:r>
        <w:r>
          <w:instrText xml:space="preserve"> PAGEREF _Toc19302 \h </w:instrText>
        </w:r>
        <w:r>
          <w:fldChar w:fldCharType="separate"/>
        </w:r>
        <w:r>
          <w:t>58</w:t>
        </w:r>
        <w:r>
          <w:fldChar w:fldCharType="end"/>
        </w:r>
      </w:hyperlink>
    </w:p>
    <w:p>
      <w:pPr>
        <w:pStyle w:val="TOC1"/>
        <w:tabs>
          <w:tab w:val="right" w:leader="dot" w:pos="8306"/>
        </w:tabs>
      </w:pPr>
      <w:hyperlink w:anchor="_Toc18722" w:history="1">
        <w:r>
          <w:rPr>
            <w:rFonts w:ascii="仿宋" w:eastAsia="仿宋" w:hAnsi="仿宋" w:cs="仿宋" w:hint="eastAsia"/>
            <w:lang w:eastAsia="zh-CN"/>
          </w:rPr>
          <w:t>十三、知识产权管理与保护</w:t>
        </w:r>
        <w:r>
          <w:tab/>
        </w:r>
        <w:r>
          <w:fldChar w:fldCharType="begin"/>
        </w:r>
        <w:r>
          <w:instrText xml:space="preserve"> PAGEREF _Toc18722 \h </w:instrText>
        </w:r>
        <w:r>
          <w:fldChar w:fldCharType="separate"/>
        </w:r>
        <w:r>
          <w:t>59</w:t>
        </w:r>
        <w:r>
          <w:fldChar w:fldCharType="end"/>
        </w:r>
      </w:hyperlink>
    </w:p>
    <w:p>
      <w:pPr>
        <w:pStyle w:val="TOC2"/>
        <w:tabs>
          <w:tab w:val="right" w:leader="dot" w:pos="8306"/>
        </w:tabs>
      </w:pPr>
      <w:hyperlink w:anchor="_Toc9779" w:history="1">
        <w:r>
          <w:rPr>
            <w:rFonts w:ascii="仿宋" w:eastAsia="仿宋" w:hAnsi="仿宋" w:cs="仿宋" w:hint="eastAsia"/>
            <w:lang w:eastAsia="zh-CN"/>
          </w:rPr>
          <w:t>(一)、知识产权管理体系建设</w:t>
        </w:r>
        <w:r>
          <w:tab/>
        </w:r>
        <w:r>
          <w:fldChar w:fldCharType="begin"/>
        </w:r>
        <w:r>
          <w:instrText xml:space="preserve"> PAGEREF _Toc9779 \h </w:instrText>
        </w:r>
        <w:r>
          <w:fldChar w:fldCharType="separate"/>
        </w:r>
        <w:r>
          <w:t>59</w:t>
        </w:r>
        <w:r>
          <w:fldChar w:fldCharType="end"/>
        </w:r>
      </w:hyperlink>
    </w:p>
    <w:p>
      <w:pPr>
        <w:pStyle w:val="TOC2"/>
        <w:tabs>
          <w:tab w:val="right" w:leader="dot" w:pos="8306"/>
        </w:tabs>
      </w:pPr>
      <w:hyperlink w:anchor="_Toc9248" w:history="1">
        <w:r>
          <w:rPr>
            <w:rFonts w:ascii="仿宋" w:eastAsia="仿宋" w:hAnsi="仿宋" w:cs="仿宋" w:hint="eastAsia"/>
            <w:lang w:eastAsia="zh-CN"/>
          </w:rPr>
          <w:t>(二)、知识产权保护措施</w:t>
        </w:r>
        <w:r>
          <w:tab/>
        </w:r>
        <w:r>
          <w:fldChar w:fldCharType="begin"/>
        </w:r>
        <w:r>
          <w:instrText xml:space="preserve"> PAGEREF _Toc9248 \h </w:instrText>
        </w:r>
        <w:r>
          <w:fldChar w:fldCharType="separate"/>
        </w:r>
        <w:r>
          <w:t>60</w:t>
        </w:r>
        <w:r>
          <w:fldChar w:fldCharType="end"/>
        </w:r>
      </w:hyperlink>
    </w:p>
    <w:p>
      <w:pPr>
        <w:pStyle w:val="TOC1"/>
        <w:tabs>
          <w:tab w:val="right" w:leader="dot" w:pos="8306"/>
        </w:tabs>
      </w:pPr>
      <w:hyperlink w:anchor="_Toc25386" w:history="1">
        <w:r>
          <w:rPr>
            <w:rFonts w:ascii="仿宋" w:eastAsia="仿宋" w:hAnsi="仿宋" w:cs="仿宋" w:hint="eastAsia"/>
            <w:lang w:eastAsia="zh-CN"/>
          </w:rPr>
          <w:t>十四、项目施工方案</w:t>
        </w:r>
        <w:r>
          <w:tab/>
        </w:r>
        <w:r>
          <w:fldChar w:fldCharType="begin"/>
        </w:r>
        <w:r>
          <w:instrText xml:space="preserve"> PAGEREF _Toc25386 \h </w:instrText>
        </w:r>
        <w:r>
          <w:fldChar w:fldCharType="separate"/>
        </w:r>
        <w:r>
          <w:t>62</w:t>
        </w:r>
        <w:r>
          <w:fldChar w:fldCharType="end"/>
        </w:r>
      </w:hyperlink>
    </w:p>
    <w:p>
      <w:pPr>
        <w:pStyle w:val="TOC2"/>
        <w:tabs>
          <w:tab w:val="right" w:leader="dot" w:pos="8306"/>
        </w:tabs>
      </w:pPr>
      <w:hyperlink w:anchor="_Toc21262" w:history="1">
        <w:r>
          <w:rPr>
            <w:rFonts w:ascii="仿宋" w:eastAsia="仿宋" w:hAnsi="仿宋" w:cs="仿宋" w:hint="eastAsia"/>
            <w:lang w:eastAsia="zh-CN"/>
          </w:rPr>
          <w:t>(一)、施工组织设计</w:t>
        </w:r>
        <w:r>
          <w:tab/>
        </w:r>
        <w:r>
          <w:fldChar w:fldCharType="begin"/>
        </w:r>
        <w:r>
          <w:instrText xml:space="preserve"> PAGEREF _Toc21262 \h </w:instrText>
        </w:r>
        <w:r>
          <w:fldChar w:fldCharType="separate"/>
        </w:r>
        <w:r>
          <w:t>62</w:t>
        </w:r>
        <w:r>
          <w:fldChar w:fldCharType="end"/>
        </w:r>
      </w:hyperlink>
    </w:p>
    <w:p>
      <w:pPr>
        <w:pStyle w:val="TOC2"/>
        <w:tabs>
          <w:tab w:val="right" w:leader="dot" w:pos="8306"/>
        </w:tabs>
      </w:pPr>
      <w:hyperlink w:anchor="_Toc13834" w:history="1">
        <w:r>
          <w:rPr>
            <w:rFonts w:ascii="仿宋" w:eastAsia="仿宋" w:hAnsi="仿宋" w:cs="仿宋" w:hint="eastAsia"/>
            <w:lang w:eastAsia="zh-CN"/>
          </w:rPr>
          <w:t>(二)、施工工艺与技术路线</w:t>
        </w:r>
        <w:r>
          <w:tab/>
        </w:r>
        <w:r>
          <w:fldChar w:fldCharType="begin"/>
        </w:r>
        <w:r>
          <w:instrText xml:space="preserve"> PAGEREF _Toc13834 \h </w:instrText>
        </w:r>
        <w:r>
          <w:fldChar w:fldCharType="separate"/>
        </w:r>
        <w:r>
          <w:t>63</w:t>
        </w:r>
        <w:r>
          <w:fldChar w:fldCharType="end"/>
        </w:r>
      </w:hyperlink>
    </w:p>
    <w:p>
      <w:pPr>
        <w:pStyle w:val="TOC2"/>
        <w:tabs>
          <w:tab w:val="right" w:leader="dot" w:pos="8306"/>
        </w:tabs>
      </w:pPr>
      <w:hyperlink w:anchor="_Toc2063" w:history="1">
        <w:r>
          <w:rPr>
            <w:rFonts w:ascii="仿宋" w:eastAsia="仿宋" w:hAnsi="仿宋" w:cs="仿宋" w:hint="eastAsia"/>
            <w:lang w:eastAsia="zh-CN"/>
          </w:rPr>
          <w:t>(三)、关键节点施工计划</w:t>
        </w:r>
        <w:r>
          <w:tab/>
        </w:r>
        <w:r>
          <w:fldChar w:fldCharType="begin"/>
        </w:r>
        <w:r>
          <w:instrText xml:space="preserve"> PAGEREF _Toc2063 \h </w:instrText>
        </w:r>
        <w:r>
          <w:fldChar w:fldCharType="separate"/>
        </w:r>
        <w:r>
          <w:t>64</w:t>
        </w:r>
        <w:r>
          <w:fldChar w:fldCharType="end"/>
        </w:r>
      </w:hyperlink>
    </w:p>
    <w:p>
      <w:pPr>
        <w:pStyle w:val="TOC2"/>
        <w:tabs>
          <w:tab w:val="right" w:leader="dot" w:pos="8306"/>
        </w:tabs>
      </w:pPr>
      <w:hyperlink w:anchor="_Toc10310" w:history="1">
        <w:r>
          <w:rPr>
            <w:rFonts w:ascii="仿宋" w:eastAsia="仿宋" w:hAnsi="仿宋" w:cs="仿宋" w:hint="eastAsia"/>
            <w:lang w:eastAsia="zh-CN"/>
          </w:rPr>
          <w:t>(四)、施工现场管理</w:t>
        </w:r>
        <w:r>
          <w:tab/>
        </w:r>
        <w:r>
          <w:fldChar w:fldCharType="begin"/>
        </w:r>
        <w:r>
          <w:instrText xml:space="preserve"> PAGEREF _Toc10310 \h </w:instrText>
        </w:r>
        <w:r>
          <w:fldChar w:fldCharType="separate"/>
        </w:r>
        <w:r>
          <w:t>66</w:t>
        </w:r>
        <w:r>
          <w:fldChar w:fldCharType="end"/>
        </w:r>
      </w:hyperlink>
    </w:p>
    <w:p>
      <w:pPr>
        <w:pStyle w:val="TOC1"/>
        <w:tabs>
          <w:tab w:val="right" w:leader="dot" w:pos="8306"/>
        </w:tabs>
      </w:pPr>
      <w:hyperlink w:anchor="_Toc12091" w:history="1">
        <w:r>
          <w:rPr>
            <w:rFonts w:ascii="仿宋" w:eastAsia="仿宋" w:hAnsi="仿宋" w:cs="仿宋" w:hint="eastAsia"/>
            <w:lang w:eastAsia="zh-CN"/>
          </w:rPr>
          <w:t>十五、法律法规与政策遵循</w:t>
        </w:r>
        <w:r>
          <w:tab/>
        </w:r>
        <w:r>
          <w:fldChar w:fldCharType="begin"/>
        </w:r>
        <w:r>
          <w:instrText xml:space="preserve"> PAGEREF _Toc12091 \h </w:instrText>
        </w:r>
        <w:r>
          <w:fldChar w:fldCharType="separate"/>
        </w:r>
        <w:r>
          <w:t>68</w:t>
        </w:r>
        <w:r>
          <w:fldChar w:fldCharType="end"/>
        </w:r>
      </w:hyperlink>
    </w:p>
    <w:p>
      <w:pPr>
        <w:pStyle w:val="TOC2"/>
        <w:tabs>
          <w:tab w:val="right" w:leader="dot" w:pos="8306"/>
        </w:tabs>
      </w:pPr>
      <w:hyperlink w:anchor="_Toc9282" w:history="1">
        <w:r>
          <w:rPr>
            <w:rFonts w:ascii="仿宋" w:eastAsia="仿宋" w:hAnsi="仿宋" w:cs="仿宋" w:hint="eastAsia"/>
            <w:lang w:eastAsia="zh-CN"/>
          </w:rPr>
          <w:t>(一)、法律法规遵守</w:t>
        </w:r>
        <w:r>
          <w:tab/>
        </w:r>
        <w:r>
          <w:fldChar w:fldCharType="begin"/>
        </w:r>
        <w:r>
          <w:instrText xml:space="preserve"> PAGEREF _Toc9282 \h </w:instrText>
        </w:r>
        <w:r>
          <w:fldChar w:fldCharType="separate"/>
        </w:r>
        <w:r>
          <w:t>68</w:t>
        </w:r>
        <w:r>
          <w:fldChar w:fldCharType="end"/>
        </w:r>
      </w:hyperlink>
    </w:p>
    <w:p>
      <w:pPr>
        <w:pStyle w:val="TOC2"/>
        <w:tabs>
          <w:tab w:val="right" w:leader="dot" w:pos="8306"/>
        </w:tabs>
      </w:pPr>
      <w:hyperlink w:anchor="_Toc9578" w:history="1">
        <w:r>
          <w:rPr>
            <w:rFonts w:ascii="仿宋" w:eastAsia="仿宋" w:hAnsi="仿宋" w:cs="仿宋" w:hint="eastAsia"/>
            <w:lang w:eastAsia="zh-CN"/>
          </w:rPr>
          <w:t>(二)、政策导向与利用</w:t>
        </w:r>
        <w:r>
          <w:tab/>
        </w:r>
        <w:r>
          <w:fldChar w:fldCharType="begin"/>
        </w:r>
        <w:r>
          <w:instrText xml:space="preserve"> PAGEREF _Toc9578 \h </w:instrText>
        </w:r>
        <w:r>
          <w:fldChar w:fldCharType="separate"/>
        </w:r>
        <w:r>
          <w:t>69</w:t>
        </w:r>
        <w:r>
          <w:fldChar w:fldCharType="end"/>
        </w:r>
      </w:hyperlink>
    </w:p>
    <w:p>
      <w:pPr>
        <w:pStyle w:val="TOC1"/>
        <w:tabs>
          <w:tab w:val="right" w:leader="dot" w:pos="8306"/>
        </w:tabs>
      </w:pPr>
      <w:hyperlink w:anchor="_Toc18285" w:history="1">
        <w:r>
          <w:rPr>
            <w:rFonts w:ascii="仿宋" w:eastAsia="仿宋" w:hAnsi="仿宋" w:cs="仿宋" w:hint="eastAsia"/>
            <w:lang w:eastAsia="zh-CN"/>
          </w:rPr>
          <w:t>十六、产业协同与集群发展</w:t>
        </w:r>
        <w:r>
          <w:tab/>
        </w:r>
        <w:r>
          <w:fldChar w:fldCharType="begin"/>
        </w:r>
        <w:r>
          <w:instrText xml:space="preserve"> PAGEREF _Toc18285 \h </w:instrText>
        </w:r>
        <w:r>
          <w:fldChar w:fldCharType="separate"/>
        </w:r>
        <w:r>
          <w:t>70</w:t>
        </w:r>
        <w:r>
          <w:fldChar w:fldCharType="end"/>
        </w:r>
      </w:hyperlink>
    </w:p>
    <w:p>
      <w:pPr>
        <w:pStyle w:val="TOC2"/>
        <w:tabs>
          <w:tab w:val="right" w:leader="dot" w:pos="8306"/>
        </w:tabs>
      </w:pPr>
      <w:hyperlink w:anchor="_Toc24159" w:history="1">
        <w:r>
          <w:rPr>
            <w:rFonts w:ascii="仿宋" w:eastAsia="仿宋" w:hAnsi="仿宋" w:cs="仿宋" w:hint="eastAsia"/>
            <w:lang w:eastAsia="zh-CN"/>
          </w:rPr>
          <w:t>(一)、产业协同机制建设</w:t>
        </w:r>
        <w:r>
          <w:tab/>
        </w:r>
        <w:r>
          <w:fldChar w:fldCharType="begin"/>
        </w:r>
        <w:r>
          <w:instrText xml:space="preserve"> PAGEREF _Toc24159 \h </w:instrText>
        </w:r>
        <w:r>
          <w:fldChar w:fldCharType="separate"/>
        </w:r>
        <w:r>
          <w:t>70</w:t>
        </w:r>
        <w:r>
          <w:fldChar w:fldCharType="end"/>
        </w:r>
      </w:hyperlink>
    </w:p>
    <w:p>
      <w:pPr>
        <w:pStyle w:val="TOC2"/>
        <w:tabs>
          <w:tab w:val="right" w:leader="dot" w:pos="8306"/>
        </w:tabs>
      </w:pPr>
      <w:hyperlink w:anchor="_Toc6731" w:history="1">
        <w:r>
          <w:rPr>
            <w:rFonts w:ascii="仿宋" w:eastAsia="仿宋" w:hAnsi="仿宋" w:cs="仿宋" w:hint="eastAsia"/>
            <w:lang w:eastAsia="zh-CN"/>
          </w:rPr>
          <w:t>(二)、产业集群培育与发展</w:t>
        </w:r>
        <w:r>
          <w:tab/>
        </w:r>
        <w:r>
          <w:fldChar w:fldCharType="begin"/>
        </w:r>
        <w:r>
          <w:instrText xml:space="preserve"> PAGEREF _Toc6731 \h </w:instrText>
        </w:r>
        <w:r>
          <w:fldChar w:fldCharType="separate"/>
        </w:r>
        <w:r>
          <w:t>71</w:t>
        </w:r>
        <w:r>
          <w:fldChar w:fldCharType="end"/>
        </w:r>
      </w:hyperlink>
    </w:p>
    <w:p>
      <w:pPr>
        <w:pStyle w:val="TOC1"/>
        <w:tabs>
          <w:tab w:val="right" w:leader="dot" w:pos="8306"/>
        </w:tabs>
      </w:pPr>
      <w:hyperlink w:anchor="_Toc15667" w:history="1">
        <w:r>
          <w:rPr>
            <w:rFonts w:ascii="仿宋" w:eastAsia="仿宋" w:hAnsi="仿宋" w:cs="仿宋" w:hint="eastAsia"/>
            <w:lang w:eastAsia="zh-CN"/>
          </w:rPr>
          <w:t>十七、成果转化与推广应用</w:t>
        </w:r>
        <w:r>
          <w:tab/>
        </w:r>
        <w:r>
          <w:fldChar w:fldCharType="begin"/>
        </w:r>
        <w:r>
          <w:instrText xml:space="preserve"> PAGEREF _Toc15667 \h </w:instrText>
        </w:r>
        <w:r>
          <w:fldChar w:fldCharType="separate"/>
        </w:r>
        <w:r>
          <w:t>72</w:t>
        </w:r>
        <w:r>
          <w:fldChar w:fldCharType="end"/>
        </w:r>
      </w:hyperlink>
    </w:p>
    <w:p>
      <w:pPr>
        <w:pStyle w:val="TOC2"/>
        <w:tabs>
          <w:tab w:val="right" w:leader="dot" w:pos="8306"/>
        </w:tabs>
      </w:pPr>
      <w:hyperlink w:anchor="_Toc1447" w:history="1">
        <w:r>
          <w:rPr>
            <w:rFonts w:ascii="仿宋" w:eastAsia="仿宋" w:hAnsi="仿宋" w:cs="仿宋" w:hint="eastAsia"/>
            <w:lang w:eastAsia="zh-CN"/>
          </w:rPr>
          <w:t>(一)、成果转化策略制定</w:t>
        </w:r>
        <w:r>
          <w:tab/>
        </w:r>
        <w:r>
          <w:fldChar w:fldCharType="begin"/>
        </w:r>
        <w:r>
          <w:instrText xml:space="preserve"> PAGEREF _Toc1447 \h </w:instrText>
        </w:r>
        <w:r>
          <w:fldChar w:fldCharType="separate"/>
        </w:r>
        <w:r>
          <w:t>72</w:t>
        </w:r>
        <w:r>
          <w:fldChar w:fldCharType="end"/>
        </w:r>
      </w:hyperlink>
    </w:p>
    <w:p>
      <w:pPr>
        <w:pStyle w:val="TOC2"/>
        <w:tabs>
          <w:tab w:val="right" w:leader="dot" w:pos="8306"/>
        </w:tabs>
      </w:pPr>
      <w:hyperlink w:anchor="_Toc14642" w:history="1">
        <w:r>
          <w:rPr>
            <w:rFonts w:ascii="仿宋" w:eastAsia="仿宋" w:hAnsi="仿宋" w:cs="仿宋" w:hint="eastAsia"/>
            <w:lang w:eastAsia="zh-CN"/>
          </w:rPr>
          <w:t>(二)、成果推广应用方案</w:t>
        </w:r>
        <w:r>
          <w:tab/>
        </w:r>
        <w:r>
          <w:fldChar w:fldCharType="begin"/>
        </w:r>
        <w:r>
          <w:instrText xml:space="preserve"> PAGEREF _Toc14642 \h </w:instrText>
        </w:r>
        <w:r>
          <w:fldChar w:fldCharType="separate"/>
        </w:r>
        <w:r>
          <w:t>73</w:t>
        </w:r>
        <w:r>
          <w:fldChar w:fldCharType="end"/>
        </w:r>
      </w:hyperlink>
    </w:p>
    <w:p>
      <w:pPr>
        <w:pStyle w:val="TOC1"/>
        <w:tabs>
          <w:tab w:val="right" w:leader="dot" w:pos="8306"/>
        </w:tabs>
      </w:pPr>
      <w:hyperlink w:anchor="_Toc22154" w:history="1">
        <w:r>
          <w:rPr>
            <w:rFonts w:ascii="仿宋" w:eastAsia="仿宋" w:hAnsi="仿宋" w:cs="仿宋" w:hint="eastAsia"/>
            <w:lang w:eastAsia="zh-CN"/>
          </w:rPr>
          <w:t>十八、人力资源管理与开发</w:t>
        </w:r>
        <w:r>
          <w:tab/>
        </w:r>
        <w:r>
          <w:fldChar w:fldCharType="begin"/>
        </w:r>
        <w:r>
          <w:instrText xml:space="preserve"> PAGEREF _Toc22154 \h </w:instrText>
        </w:r>
        <w:r>
          <w:fldChar w:fldCharType="separate"/>
        </w:r>
        <w:r>
          <w:t>75</w:t>
        </w:r>
        <w:r>
          <w:fldChar w:fldCharType="end"/>
        </w:r>
      </w:hyperlink>
    </w:p>
    <w:p>
      <w:pPr>
        <w:pStyle w:val="TOC2"/>
        <w:tabs>
          <w:tab w:val="right" w:leader="dot" w:pos="8306"/>
        </w:tabs>
      </w:pPr>
      <w:hyperlink w:anchor="_Toc31370" w:history="1">
        <w:r>
          <w:rPr>
            <w:rFonts w:ascii="仿宋" w:eastAsia="仿宋" w:hAnsi="仿宋" w:cs="仿宋" w:hint="eastAsia"/>
            <w:lang w:eastAsia="zh-CN"/>
          </w:rPr>
          <w:t>(一)、人力资源规划</w:t>
        </w:r>
        <w:r>
          <w:tab/>
        </w:r>
        <w:r>
          <w:fldChar w:fldCharType="begin"/>
        </w:r>
        <w:r>
          <w:instrText xml:space="preserve"> PAGEREF _Toc31370 \h </w:instrText>
        </w:r>
        <w:r>
          <w:fldChar w:fldCharType="separate"/>
        </w:r>
        <w:r>
          <w:t>75</w:t>
        </w:r>
        <w:r>
          <w:fldChar w:fldCharType="end"/>
        </w:r>
      </w:hyperlink>
    </w:p>
    <w:p>
      <w:pPr>
        <w:pStyle w:val="TOC2"/>
        <w:tabs>
          <w:tab w:val="right" w:leader="dot" w:pos="8306"/>
        </w:tabs>
      </w:pPr>
      <w:hyperlink w:anchor="_Toc28325" w:history="1">
        <w:r>
          <w:rPr>
            <w:rFonts w:ascii="仿宋" w:eastAsia="仿宋" w:hAnsi="仿宋" w:cs="仿宋" w:hint="eastAsia"/>
            <w:lang w:eastAsia="zh-CN"/>
          </w:rPr>
          <w:t>(二)、人力资源开发与培训</w:t>
        </w:r>
        <w:r>
          <w:tab/>
        </w:r>
        <w:r>
          <w:fldChar w:fldCharType="begin"/>
        </w:r>
        <w:r>
          <w:instrText xml:space="preserve"> PAGEREF _Toc28325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76"/>
      <w:r>
        <w:rPr>
          <w:rFonts w:ascii="仿宋" w:eastAsia="仿宋" w:hAnsi="仿宋" w:cs="仿宋" w:hint="eastAsia"/>
          <w:sz w:val="28"/>
          <w:lang w:eastAsia="zh-CN"/>
        </w:rPr>
        <w:t>一、汽车自动天线项目概论</w:t>
      </w:r>
      <w:bookmarkEnd w:id="2"/>
    </w:p>
    <w:p>
      <w:pPr>
        <w:pStyle w:val="Heading2"/>
        <w:rPr>
          <w:rFonts w:ascii="仿宋" w:eastAsia="仿宋" w:hAnsi="仿宋" w:cs="仿宋" w:hint="eastAsia"/>
          <w:lang w:eastAsia="zh-CN"/>
        </w:rPr>
      </w:pPr>
      <w:bookmarkStart w:id="3" w:name="_Toc209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汽车自动天线项目的申报单位是“XXX实业发展公司”，这是一家在其所处行业内备受尊敬的企业。公司自成立以来，通过其在汽车自动天线项目中表现出的创新精神和卓越执行力，在市场上赢得了显著的地位。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该公司的法定代表人秦XX，在汽车自动天线项目及其他多个行业领域中都有着显著的贡献。秦XX以其出色的领导才能和敏锐的商业洞察力，带领公司在汽车自动天线项目等多个领域实现了持续的成长和成功。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自动天线项目的重要合作伙伴。公司专注于[行业名称]领域，以创新作为驱动力，不断推动技术进步和市场扩张。在汽车自动天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自动天线项目中展现了强劲的增长和稳定的财务表现。公司通过有效的策略，在汽车自动天线项目中扩大了其市场份额并增强了盈利能力。同时，公司积极承担社会责任，参与各类社会公益项目，增强了其在汽车自动天线项目中的品牌形象和社会影响力。</w:t>
      </w:r>
    </w:p>
    <w:p>
      <w:pPr>
        <w:pStyle w:val="Heading2"/>
        <w:ind w:firstLine="560" w:firstLineChars="200"/>
        <w:rPr>
          <w:rFonts w:ascii="仿宋" w:eastAsia="仿宋" w:hAnsi="仿宋" w:cs="仿宋" w:hint="eastAsia"/>
          <w:sz w:val="28"/>
          <w:lang w:eastAsia="zh-CN"/>
        </w:rPr>
      </w:pPr>
      <w:bookmarkStart w:id="4" w:name="_Toc323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自动天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自动天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90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0169"/>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自动天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7073"/>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4293"/>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4677"/>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直接收益：假设汽车自动天线项目的产品或服务年销售收入为XX万元。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https://d.book118.com/907101035104006034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5621F"/>
    <w:rsid w:val="48A56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01035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2024-01-18T23:52:00Z</dcterms:created>
  <dcterms:modified xsi:type="dcterms:W3CDTF">2024-01-18T23:53:12Z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78FF3A783D68409D943AAF9D6C24F069_11</vt:lpwstr>
  </property>
  <property fmtid="{D5CDD505-2E9C-101B-9397-08002B2CF9AE}" pid="3" name="KSOProductBuildVer">
    <vt:lpwstr>2052-12.1.0.16120</vt:lpwstr>
  </property>
</Properties>
</file>