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00965" w:rsidP="00100965" w14:paraId="2136D03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00965">
        <w:rPr>
          <w:rFonts w:ascii="华文中宋" w:eastAsia="华文中宋" w:hAnsi="华文中宋"/>
          <w:b/>
          <w:sz w:val="30"/>
        </w:rPr>
        <w:t>2023</w:t>
      </w:r>
      <w:r w:rsidRPr="00100965">
        <w:rPr>
          <w:rFonts w:ascii="华文中宋" w:eastAsia="华文中宋" w:hAnsi="华文中宋"/>
          <w:b/>
          <w:sz w:val="30"/>
        </w:rPr>
        <w:t>四川攀枝花市西区经济和信息化局招聘临时聘用工作人员</w:t>
      </w:r>
      <w:r w:rsidRPr="00100965">
        <w:rPr>
          <w:rFonts w:ascii="华文中宋" w:eastAsia="华文中宋" w:hAnsi="华文中宋"/>
          <w:b/>
          <w:sz w:val="30"/>
        </w:rPr>
        <w:t>1</w:t>
      </w:r>
      <w:r w:rsidRPr="00100965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EDF121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C4FD9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640E3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26CD2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63C9C0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4DE623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10F666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57D194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E3E5CD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7B90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5D78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40EB76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24314E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129D87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407459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4A9A6B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1AEB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20D63E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56293C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070784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4671A7D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1141B2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07A59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B587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F2C86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0A1DDE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36F49E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618056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1394F5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4A6C2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C8F83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https://d.book118.com/907113041051006035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:rsidP="00683DD2" w14:paraId="56150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965" w14:paraId="56B3BB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:rsidP="00683DD2" w14:paraId="7EC4778B" w14:textId="74F6C2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0965" w14:paraId="3CE3B5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paraId="56AE63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9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:rsidP="00683DD2" w14:textId="74F6C2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09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9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:rsidP="00683DD2" w14:textId="74F6C2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009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paraId="7DF2CA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paraId="5C6447B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paraId="4A41F0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9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00965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062B9B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1009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00965"/>
    <w:rPr>
      <w:sz w:val="18"/>
      <w:szCs w:val="18"/>
    </w:rPr>
  </w:style>
  <w:style w:type="paragraph" w:styleId="Footer">
    <w:name w:val="footer"/>
    <w:basedOn w:val="Normal"/>
    <w:link w:val="a0"/>
    <w:rsid w:val="001009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00965"/>
    <w:rPr>
      <w:sz w:val="18"/>
      <w:szCs w:val="18"/>
    </w:rPr>
  </w:style>
  <w:style w:type="character" w:styleId="PageNumber">
    <w:name w:val="page number"/>
    <w:basedOn w:val="DefaultParagraphFont"/>
    <w:rsid w:val="00100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7113041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2811</Words>
  <Characters>16025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