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1" w:history="1">
        <w:r>
          <w:rPr>
            <w:rFonts w:ascii="仿宋" w:eastAsia="仿宋" w:hAnsi="仿宋" w:cs="仿宋" w:hint="eastAsia"/>
            <w:lang w:eastAsia="zh-CN"/>
          </w:rPr>
          <w:t>前言</w:t>
        </w:r>
        <w:r>
          <w:tab/>
        </w:r>
        <w:r>
          <w:fldChar w:fldCharType="begin"/>
        </w:r>
        <w:r>
          <w:instrText xml:space="preserve"> PAGEREF _Toc17171 \h </w:instrText>
        </w:r>
        <w:r>
          <w:fldChar w:fldCharType="separate"/>
        </w:r>
        <w:r>
          <w:t>3</w:t>
        </w:r>
        <w:r>
          <w:fldChar w:fldCharType="end"/>
        </w:r>
      </w:hyperlink>
    </w:p>
    <w:p>
      <w:pPr>
        <w:pStyle w:val="TOC1"/>
        <w:tabs>
          <w:tab w:val="right" w:leader="dot" w:pos="8306"/>
        </w:tabs>
      </w:pPr>
      <w:hyperlink w:anchor="_Toc19780" w:history="1">
        <w:r>
          <w:rPr>
            <w:rFonts w:ascii="仿宋" w:eastAsia="仿宋" w:hAnsi="仿宋" w:cs="仿宋" w:hint="eastAsia"/>
            <w:lang w:eastAsia="zh-CN"/>
          </w:rPr>
          <w:t>一、资源开发及综合利用分析</w:t>
        </w:r>
        <w:r>
          <w:tab/>
        </w:r>
        <w:r>
          <w:fldChar w:fldCharType="begin"/>
        </w:r>
        <w:r>
          <w:instrText xml:space="preserve"> PAGEREF _Toc19780 \h </w:instrText>
        </w:r>
        <w:r>
          <w:fldChar w:fldCharType="separate"/>
        </w:r>
        <w:r>
          <w:t>3</w:t>
        </w:r>
        <w:r>
          <w:fldChar w:fldCharType="end"/>
        </w:r>
      </w:hyperlink>
    </w:p>
    <w:p>
      <w:pPr>
        <w:pStyle w:val="TOC2"/>
        <w:tabs>
          <w:tab w:val="right" w:leader="dot" w:pos="8306"/>
        </w:tabs>
      </w:pPr>
      <w:hyperlink w:anchor="_Toc23445" w:history="1">
        <w:r>
          <w:rPr>
            <w:rFonts w:ascii="仿宋" w:eastAsia="仿宋" w:hAnsi="仿宋" w:cs="仿宋" w:hint="eastAsia"/>
            <w:lang w:eastAsia="zh-CN"/>
          </w:rPr>
          <w:t>(一)、资源开发方案</w:t>
        </w:r>
        <w:r>
          <w:tab/>
        </w:r>
        <w:r>
          <w:fldChar w:fldCharType="begin"/>
        </w:r>
        <w:r>
          <w:instrText xml:space="preserve"> PAGEREF _Toc23445 \h </w:instrText>
        </w:r>
        <w:r>
          <w:fldChar w:fldCharType="separate"/>
        </w:r>
        <w:r>
          <w:t>3</w:t>
        </w:r>
        <w:r>
          <w:fldChar w:fldCharType="end"/>
        </w:r>
      </w:hyperlink>
    </w:p>
    <w:p>
      <w:pPr>
        <w:pStyle w:val="TOC2"/>
        <w:tabs>
          <w:tab w:val="right" w:leader="dot" w:pos="8306"/>
        </w:tabs>
      </w:pPr>
      <w:hyperlink w:anchor="_Toc13536" w:history="1">
        <w:r>
          <w:rPr>
            <w:rFonts w:ascii="仿宋" w:eastAsia="仿宋" w:hAnsi="仿宋" w:cs="仿宋" w:hint="eastAsia"/>
            <w:lang w:eastAsia="zh-CN"/>
          </w:rPr>
          <w:t>(二)、资源利用方案</w:t>
        </w:r>
        <w:r>
          <w:tab/>
        </w:r>
        <w:r>
          <w:fldChar w:fldCharType="begin"/>
        </w:r>
        <w:r>
          <w:instrText xml:space="preserve"> PAGEREF _Toc13536 \h </w:instrText>
        </w:r>
        <w:r>
          <w:fldChar w:fldCharType="separate"/>
        </w:r>
        <w:r>
          <w:t>4</w:t>
        </w:r>
        <w:r>
          <w:fldChar w:fldCharType="end"/>
        </w:r>
      </w:hyperlink>
    </w:p>
    <w:p>
      <w:pPr>
        <w:pStyle w:val="TOC2"/>
        <w:tabs>
          <w:tab w:val="right" w:leader="dot" w:pos="8306"/>
        </w:tabs>
      </w:pPr>
      <w:hyperlink w:anchor="_Toc15221" w:history="1">
        <w:r>
          <w:rPr>
            <w:rFonts w:ascii="仿宋" w:eastAsia="仿宋" w:hAnsi="仿宋" w:cs="仿宋" w:hint="eastAsia"/>
            <w:lang w:eastAsia="zh-CN"/>
          </w:rPr>
          <w:t>(三)、资源节约措施</w:t>
        </w:r>
        <w:r>
          <w:tab/>
        </w:r>
        <w:r>
          <w:fldChar w:fldCharType="begin"/>
        </w:r>
        <w:r>
          <w:instrText xml:space="preserve"> PAGEREF _Toc15221 \h </w:instrText>
        </w:r>
        <w:r>
          <w:fldChar w:fldCharType="separate"/>
        </w:r>
        <w:r>
          <w:t>5</w:t>
        </w:r>
        <w:r>
          <w:fldChar w:fldCharType="end"/>
        </w:r>
      </w:hyperlink>
    </w:p>
    <w:p>
      <w:pPr>
        <w:pStyle w:val="TOC1"/>
        <w:tabs>
          <w:tab w:val="right" w:leader="dot" w:pos="8306"/>
        </w:tabs>
      </w:pPr>
      <w:hyperlink w:anchor="_Toc21189" w:history="1">
        <w:r>
          <w:rPr>
            <w:rFonts w:ascii="仿宋" w:eastAsia="仿宋" w:hAnsi="仿宋" w:cs="仿宋" w:hint="eastAsia"/>
            <w:lang w:eastAsia="zh-CN"/>
          </w:rPr>
          <w:t>二、经济影响分析</w:t>
        </w:r>
        <w:r>
          <w:tab/>
        </w:r>
        <w:r>
          <w:fldChar w:fldCharType="begin"/>
        </w:r>
        <w:r>
          <w:instrText xml:space="preserve"> PAGEREF _Toc21189 \h </w:instrText>
        </w:r>
        <w:r>
          <w:fldChar w:fldCharType="separate"/>
        </w:r>
        <w:r>
          <w:t>6</w:t>
        </w:r>
        <w:r>
          <w:fldChar w:fldCharType="end"/>
        </w:r>
      </w:hyperlink>
    </w:p>
    <w:p>
      <w:pPr>
        <w:pStyle w:val="TOC2"/>
        <w:tabs>
          <w:tab w:val="right" w:leader="dot" w:pos="8306"/>
        </w:tabs>
      </w:pPr>
      <w:hyperlink w:anchor="_Toc9305" w:history="1">
        <w:r>
          <w:rPr>
            <w:rFonts w:ascii="仿宋" w:eastAsia="仿宋" w:hAnsi="仿宋" w:cs="仿宋" w:hint="eastAsia"/>
            <w:lang w:eastAsia="zh-CN"/>
          </w:rPr>
          <w:t>(一)、经济费用效益或费用效果分析</w:t>
        </w:r>
        <w:r>
          <w:tab/>
        </w:r>
        <w:r>
          <w:fldChar w:fldCharType="begin"/>
        </w:r>
        <w:r>
          <w:instrText xml:space="preserve"> PAGEREF _Toc9305 \h </w:instrText>
        </w:r>
        <w:r>
          <w:fldChar w:fldCharType="separate"/>
        </w:r>
        <w:r>
          <w:t>6</w:t>
        </w:r>
        <w:r>
          <w:fldChar w:fldCharType="end"/>
        </w:r>
      </w:hyperlink>
    </w:p>
    <w:p>
      <w:pPr>
        <w:pStyle w:val="TOC2"/>
        <w:tabs>
          <w:tab w:val="right" w:leader="dot" w:pos="8306"/>
        </w:tabs>
      </w:pPr>
      <w:hyperlink w:anchor="_Toc24319" w:history="1">
        <w:r>
          <w:rPr>
            <w:rFonts w:ascii="仿宋" w:eastAsia="仿宋" w:hAnsi="仿宋" w:cs="仿宋" w:hint="eastAsia"/>
            <w:lang w:eastAsia="zh-CN"/>
          </w:rPr>
          <w:t>(二)、行业影响分析</w:t>
        </w:r>
        <w:r>
          <w:tab/>
        </w:r>
        <w:r>
          <w:fldChar w:fldCharType="begin"/>
        </w:r>
        <w:r>
          <w:instrText xml:space="preserve"> PAGEREF _Toc24319 \h </w:instrText>
        </w:r>
        <w:r>
          <w:fldChar w:fldCharType="separate"/>
        </w:r>
        <w:r>
          <w:t>9</w:t>
        </w:r>
        <w:r>
          <w:fldChar w:fldCharType="end"/>
        </w:r>
      </w:hyperlink>
    </w:p>
    <w:p>
      <w:pPr>
        <w:pStyle w:val="TOC2"/>
        <w:tabs>
          <w:tab w:val="right" w:leader="dot" w:pos="8306"/>
        </w:tabs>
      </w:pPr>
      <w:hyperlink w:anchor="_Toc32536" w:history="1">
        <w:r>
          <w:rPr>
            <w:rFonts w:ascii="仿宋" w:eastAsia="仿宋" w:hAnsi="仿宋" w:cs="仿宋" w:hint="eastAsia"/>
            <w:lang w:eastAsia="zh-CN"/>
          </w:rPr>
          <w:t>(三)、区域经济影响分析</w:t>
        </w:r>
        <w:r>
          <w:tab/>
        </w:r>
        <w:r>
          <w:fldChar w:fldCharType="begin"/>
        </w:r>
        <w:r>
          <w:instrText xml:space="preserve"> PAGEREF _Toc32536 \h </w:instrText>
        </w:r>
        <w:r>
          <w:fldChar w:fldCharType="separate"/>
        </w:r>
        <w:r>
          <w:t>10</w:t>
        </w:r>
        <w:r>
          <w:fldChar w:fldCharType="end"/>
        </w:r>
      </w:hyperlink>
    </w:p>
    <w:p>
      <w:pPr>
        <w:pStyle w:val="TOC2"/>
        <w:tabs>
          <w:tab w:val="right" w:leader="dot" w:pos="8306"/>
        </w:tabs>
      </w:pPr>
      <w:hyperlink w:anchor="_Toc21534" w:history="1">
        <w:r>
          <w:rPr>
            <w:rFonts w:ascii="仿宋" w:eastAsia="仿宋" w:hAnsi="仿宋" w:cs="仿宋" w:hint="eastAsia"/>
            <w:lang w:eastAsia="zh-CN"/>
          </w:rPr>
          <w:t>(四)、宏观经济影响分析</w:t>
        </w:r>
        <w:r>
          <w:tab/>
        </w:r>
        <w:r>
          <w:fldChar w:fldCharType="begin"/>
        </w:r>
        <w:r>
          <w:instrText xml:space="preserve"> PAGEREF _Toc21534 \h </w:instrText>
        </w:r>
        <w:r>
          <w:fldChar w:fldCharType="separate"/>
        </w:r>
        <w:r>
          <w:t>11</w:t>
        </w:r>
        <w:r>
          <w:fldChar w:fldCharType="end"/>
        </w:r>
      </w:hyperlink>
    </w:p>
    <w:p>
      <w:pPr>
        <w:pStyle w:val="TOC1"/>
        <w:tabs>
          <w:tab w:val="right" w:leader="dot" w:pos="8306"/>
        </w:tabs>
      </w:pPr>
      <w:hyperlink w:anchor="_Toc1228" w:history="1">
        <w:r>
          <w:rPr>
            <w:rFonts w:ascii="仿宋" w:eastAsia="仿宋" w:hAnsi="仿宋" w:cs="仿宋" w:hint="eastAsia"/>
            <w:lang w:eastAsia="zh-CN"/>
          </w:rPr>
          <w:t>三、发展规划、产业政策和行业准入分析</w:t>
        </w:r>
        <w:r>
          <w:tab/>
        </w:r>
        <w:r>
          <w:fldChar w:fldCharType="begin"/>
        </w:r>
        <w:r>
          <w:instrText xml:space="preserve"> PAGEREF _Toc1228 \h </w:instrText>
        </w:r>
        <w:r>
          <w:fldChar w:fldCharType="separate"/>
        </w:r>
        <w:r>
          <w:t>13</w:t>
        </w:r>
        <w:r>
          <w:fldChar w:fldCharType="end"/>
        </w:r>
      </w:hyperlink>
    </w:p>
    <w:p>
      <w:pPr>
        <w:pStyle w:val="TOC2"/>
        <w:tabs>
          <w:tab w:val="right" w:leader="dot" w:pos="8306"/>
        </w:tabs>
      </w:pPr>
      <w:hyperlink w:anchor="_Toc13426" w:history="1">
        <w:r>
          <w:rPr>
            <w:rFonts w:ascii="仿宋" w:eastAsia="仿宋" w:hAnsi="仿宋" w:cs="仿宋" w:hint="eastAsia"/>
            <w:lang w:eastAsia="zh-CN"/>
          </w:rPr>
          <w:t>(一)、发展规划分析</w:t>
        </w:r>
        <w:r>
          <w:tab/>
        </w:r>
        <w:r>
          <w:fldChar w:fldCharType="begin"/>
        </w:r>
        <w:r>
          <w:instrText xml:space="preserve"> PAGEREF _Toc13426 \h </w:instrText>
        </w:r>
        <w:r>
          <w:fldChar w:fldCharType="separate"/>
        </w:r>
        <w:r>
          <w:t>13</w:t>
        </w:r>
        <w:r>
          <w:fldChar w:fldCharType="end"/>
        </w:r>
      </w:hyperlink>
    </w:p>
    <w:p>
      <w:pPr>
        <w:pStyle w:val="TOC2"/>
        <w:tabs>
          <w:tab w:val="right" w:leader="dot" w:pos="8306"/>
        </w:tabs>
      </w:pPr>
      <w:hyperlink w:anchor="_Toc11677" w:history="1">
        <w:r>
          <w:rPr>
            <w:rFonts w:ascii="仿宋" w:eastAsia="仿宋" w:hAnsi="仿宋" w:cs="仿宋" w:hint="eastAsia"/>
            <w:lang w:eastAsia="zh-CN"/>
          </w:rPr>
          <w:t>(二)、产业政策分析</w:t>
        </w:r>
        <w:r>
          <w:tab/>
        </w:r>
        <w:r>
          <w:fldChar w:fldCharType="begin"/>
        </w:r>
        <w:r>
          <w:instrText xml:space="preserve"> PAGEREF _Toc11677 \h </w:instrText>
        </w:r>
        <w:r>
          <w:fldChar w:fldCharType="separate"/>
        </w:r>
        <w:r>
          <w:t>15</w:t>
        </w:r>
        <w:r>
          <w:fldChar w:fldCharType="end"/>
        </w:r>
      </w:hyperlink>
    </w:p>
    <w:p>
      <w:pPr>
        <w:pStyle w:val="TOC2"/>
        <w:tabs>
          <w:tab w:val="right" w:leader="dot" w:pos="8306"/>
        </w:tabs>
      </w:pPr>
      <w:hyperlink w:anchor="_Toc568" w:history="1">
        <w:r>
          <w:rPr>
            <w:rFonts w:ascii="仿宋" w:eastAsia="仿宋" w:hAnsi="仿宋" w:cs="仿宋" w:hint="eastAsia"/>
            <w:lang w:eastAsia="zh-CN"/>
          </w:rPr>
          <w:t>(三)、行业准入分析</w:t>
        </w:r>
        <w:r>
          <w:tab/>
        </w:r>
        <w:r>
          <w:fldChar w:fldCharType="begin"/>
        </w:r>
        <w:r>
          <w:instrText xml:space="preserve"> PAGEREF _Toc568 \h </w:instrText>
        </w:r>
        <w:r>
          <w:fldChar w:fldCharType="separate"/>
        </w:r>
        <w:r>
          <w:t>16</w:t>
        </w:r>
        <w:r>
          <w:fldChar w:fldCharType="end"/>
        </w:r>
      </w:hyperlink>
    </w:p>
    <w:p>
      <w:pPr>
        <w:pStyle w:val="TOC1"/>
        <w:tabs>
          <w:tab w:val="right" w:leader="dot" w:pos="8306"/>
        </w:tabs>
      </w:pPr>
      <w:hyperlink w:anchor="_Toc31422" w:history="1">
        <w:r>
          <w:rPr>
            <w:rFonts w:ascii="仿宋" w:eastAsia="仿宋" w:hAnsi="仿宋" w:cs="仿宋" w:hint="eastAsia"/>
            <w:lang w:eastAsia="zh-CN"/>
          </w:rPr>
          <w:t>四、财务管理与成本控制</w:t>
        </w:r>
        <w:r>
          <w:tab/>
        </w:r>
        <w:r>
          <w:fldChar w:fldCharType="begin"/>
        </w:r>
        <w:r>
          <w:instrText xml:space="preserve"> PAGEREF _Toc31422 \h </w:instrText>
        </w:r>
        <w:r>
          <w:fldChar w:fldCharType="separate"/>
        </w:r>
        <w:r>
          <w:t>18</w:t>
        </w:r>
        <w:r>
          <w:fldChar w:fldCharType="end"/>
        </w:r>
      </w:hyperlink>
    </w:p>
    <w:p>
      <w:pPr>
        <w:pStyle w:val="TOC2"/>
        <w:tabs>
          <w:tab w:val="right" w:leader="dot" w:pos="8306"/>
        </w:tabs>
      </w:pPr>
      <w:hyperlink w:anchor="_Toc18970" w:history="1">
        <w:r>
          <w:rPr>
            <w:rFonts w:ascii="仿宋" w:eastAsia="仿宋" w:hAnsi="仿宋" w:cs="仿宋" w:hint="eastAsia"/>
            <w:lang w:eastAsia="zh-CN"/>
          </w:rPr>
          <w:t>(一)、财务管理体系建设</w:t>
        </w:r>
        <w:r>
          <w:tab/>
        </w:r>
        <w:r>
          <w:fldChar w:fldCharType="begin"/>
        </w:r>
        <w:r>
          <w:instrText xml:space="preserve"> PAGEREF _Toc18970 \h </w:instrText>
        </w:r>
        <w:r>
          <w:fldChar w:fldCharType="separate"/>
        </w:r>
        <w:r>
          <w:t>18</w:t>
        </w:r>
        <w:r>
          <w:fldChar w:fldCharType="end"/>
        </w:r>
      </w:hyperlink>
    </w:p>
    <w:p>
      <w:pPr>
        <w:pStyle w:val="TOC2"/>
        <w:tabs>
          <w:tab w:val="right" w:leader="dot" w:pos="8306"/>
        </w:tabs>
      </w:pPr>
      <w:hyperlink w:anchor="_Toc7535" w:history="1">
        <w:r>
          <w:rPr>
            <w:rFonts w:ascii="仿宋" w:eastAsia="仿宋" w:hAnsi="仿宋" w:cs="仿宋" w:hint="eastAsia"/>
            <w:lang w:eastAsia="zh-CN"/>
          </w:rPr>
          <w:t>(二)、成本控制措施</w:t>
        </w:r>
        <w:r>
          <w:tab/>
        </w:r>
        <w:r>
          <w:fldChar w:fldCharType="begin"/>
        </w:r>
        <w:r>
          <w:instrText xml:space="preserve"> PAGEREF _Toc7535 \h </w:instrText>
        </w:r>
        <w:r>
          <w:fldChar w:fldCharType="separate"/>
        </w:r>
        <w:r>
          <w:t>19</w:t>
        </w:r>
        <w:r>
          <w:fldChar w:fldCharType="end"/>
        </w:r>
      </w:hyperlink>
    </w:p>
    <w:p>
      <w:pPr>
        <w:pStyle w:val="TOC1"/>
        <w:tabs>
          <w:tab w:val="right" w:leader="dot" w:pos="8306"/>
        </w:tabs>
      </w:pPr>
      <w:hyperlink w:anchor="_Toc23207" w:history="1">
        <w:r>
          <w:rPr>
            <w:rFonts w:ascii="仿宋" w:eastAsia="仿宋" w:hAnsi="仿宋" w:cs="仿宋" w:hint="eastAsia"/>
            <w:lang w:eastAsia="zh-CN"/>
          </w:rPr>
          <w:t>五、项目选址研究</w:t>
        </w:r>
        <w:r>
          <w:tab/>
        </w:r>
        <w:r>
          <w:fldChar w:fldCharType="begin"/>
        </w:r>
        <w:r>
          <w:instrText xml:space="preserve"> PAGEREF _Toc23207 \h </w:instrText>
        </w:r>
        <w:r>
          <w:fldChar w:fldCharType="separate"/>
        </w:r>
        <w:r>
          <w:t>20</w:t>
        </w:r>
        <w:r>
          <w:fldChar w:fldCharType="end"/>
        </w:r>
      </w:hyperlink>
    </w:p>
    <w:p>
      <w:pPr>
        <w:pStyle w:val="TOC2"/>
        <w:tabs>
          <w:tab w:val="right" w:leader="dot" w:pos="8306"/>
        </w:tabs>
      </w:pPr>
      <w:hyperlink w:anchor="_Toc19208" w:history="1">
        <w:r>
          <w:rPr>
            <w:rFonts w:ascii="仿宋" w:eastAsia="仿宋" w:hAnsi="仿宋" w:cs="仿宋" w:hint="eastAsia"/>
            <w:lang w:eastAsia="zh-CN"/>
          </w:rPr>
          <w:t>(一)、项目选址原则</w:t>
        </w:r>
        <w:r>
          <w:tab/>
        </w:r>
        <w:r>
          <w:fldChar w:fldCharType="begin"/>
        </w:r>
        <w:r>
          <w:instrText xml:space="preserve"> PAGEREF _Toc19208 \h </w:instrText>
        </w:r>
        <w:r>
          <w:fldChar w:fldCharType="separate"/>
        </w:r>
        <w:r>
          <w:t>20</w:t>
        </w:r>
        <w:r>
          <w:fldChar w:fldCharType="end"/>
        </w:r>
      </w:hyperlink>
    </w:p>
    <w:p>
      <w:pPr>
        <w:pStyle w:val="TOC2"/>
        <w:tabs>
          <w:tab w:val="right" w:leader="dot" w:pos="8306"/>
        </w:tabs>
      </w:pPr>
      <w:hyperlink w:anchor="_Toc22715" w:history="1">
        <w:r>
          <w:rPr>
            <w:rFonts w:ascii="仿宋" w:eastAsia="仿宋" w:hAnsi="仿宋" w:cs="仿宋" w:hint="eastAsia"/>
            <w:lang w:eastAsia="zh-CN"/>
          </w:rPr>
          <w:t>(二)、项目选址</w:t>
        </w:r>
        <w:r>
          <w:tab/>
        </w:r>
        <w:r>
          <w:fldChar w:fldCharType="begin"/>
        </w:r>
        <w:r>
          <w:instrText xml:space="preserve"> PAGEREF _Toc22715 \h </w:instrText>
        </w:r>
        <w:r>
          <w:fldChar w:fldCharType="separate"/>
        </w:r>
        <w:r>
          <w:t>23</w:t>
        </w:r>
        <w:r>
          <w:fldChar w:fldCharType="end"/>
        </w:r>
      </w:hyperlink>
    </w:p>
    <w:p>
      <w:pPr>
        <w:pStyle w:val="TOC2"/>
        <w:tabs>
          <w:tab w:val="right" w:leader="dot" w:pos="8306"/>
        </w:tabs>
      </w:pPr>
      <w:hyperlink w:anchor="_Toc20051" w:history="1">
        <w:r>
          <w:rPr>
            <w:rFonts w:ascii="仿宋" w:eastAsia="仿宋" w:hAnsi="仿宋" w:cs="仿宋" w:hint="eastAsia"/>
            <w:lang w:eastAsia="zh-CN"/>
          </w:rPr>
          <w:t>(三)、建设条件分析</w:t>
        </w:r>
        <w:r>
          <w:tab/>
        </w:r>
        <w:r>
          <w:fldChar w:fldCharType="begin"/>
        </w:r>
        <w:r>
          <w:instrText xml:space="preserve"> PAGEREF _Toc20051 \h </w:instrText>
        </w:r>
        <w:r>
          <w:fldChar w:fldCharType="separate"/>
        </w:r>
        <w:r>
          <w:t>26</w:t>
        </w:r>
        <w:r>
          <w:fldChar w:fldCharType="end"/>
        </w:r>
      </w:hyperlink>
    </w:p>
    <w:p>
      <w:pPr>
        <w:pStyle w:val="TOC2"/>
        <w:tabs>
          <w:tab w:val="right" w:leader="dot" w:pos="8306"/>
        </w:tabs>
      </w:pPr>
      <w:hyperlink w:anchor="_Toc8167" w:history="1">
        <w:r>
          <w:rPr>
            <w:rFonts w:ascii="仿宋" w:eastAsia="仿宋" w:hAnsi="仿宋" w:cs="仿宋" w:hint="eastAsia"/>
            <w:lang w:eastAsia="zh-CN"/>
          </w:rPr>
          <w:t>(四)、用地控制指标</w:t>
        </w:r>
        <w:r>
          <w:tab/>
        </w:r>
        <w:r>
          <w:fldChar w:fldCharType="begin"/>
        </w:r>
        <w:r>
          <w:instrText xml:space="preserve"> PAGEREF _Toc8167 \h </w:instrText>
        </w:r>
        <w:r>
          <w:fldChar w:fldCharType="separate"/>
        </w:r>
        <w:r>
          <w:t>27</w:t>
        </w:r>
        <w:r>
          <w:fldChar w:fldCharType="end"/>
        </w:r>
      </w:hyperlink>
    </w:p>
    <w:p>
      <w:pPr>
        <w:pStyle w:val="TOC2"/>
        <w:tabs>
          <w:tab w:val="right" w:leader="dot" w:pos="8306"/>
        </w:tabs>
      </w:pPr>
      <w:hyperlink w:anchor="_Toc10433" w:history="1">
        <w:r>
          <w:rPr>
            <w:rFonts w:ascii="仿宋" w:eastAsia="仿宋" w:hAnsi="仿宋" w:cs="仿宋" w:hint="eastAsia"/>
            <w:lang w:eastAsia="zh-CN"/>
          </w:rPr>
          <w:t>(五)、地总体要求</w:t>
        </w:r>
        <w:r>
          <w:tab/>
        </w:r>
        <w:r>
          <w:fldChar w:fldCharType="begin"/>
        </w:r>
        <w:r>
          <w:instrText xml:space="preserve"> PAGEREF _Toc10433 \h </w:instrText>
        </w:r>
        <w:r>
          <w:fldChar w:fldCharType="separate"/>
        </w:r>
        <w:r>
          <w:t>28</w:t>
        </w:r>
        <w:r>
          <w:fldChar w:fldCharType="end"/>
        </w:r>
      </w:hyperlink>
    </w:p>
    <w:p>
      <w:pPr>
        <w:pStyle w:val="TOC2"/>
        <w:tabs>
          <w:tab w:val="right" w:leader="dot" w:pos="8306"/>
        </w:tabs>
      </w:pPr>
      <w:hyperlink w:anchor="_Toc5981" w:history="1">
        <w:r>
          <w:rPr>
            <w:rFonts w:ascii="仿宋" w:eastAsia="仿宋" w:hAnsi="仿宋" w:cs="仿宋" w:hint="eastAsia"/>
            <w:lang w:eastAsia="zh-CN"/>
          </w:rPr>
          <w:t>(六)、节约用地措施</w:t>
        </w:r>
        <w:r>
          <w:tab/>
        </w:r>
        <w:r>
          <w:fldChar w:fldCharType="begin"/>
        </w:r>
        <w:r>
          <w:instrText xml:space="preserve"> PAGEREF _Toc5981 \h </w:instrText>
        </w:r>
        <w:r>
          <w:fldChar w:fldCharType="separate"/>
        </w:r>
        <w:r>
          <w:t>29</w:t>
        </w:r>
        <w:r>
          <w:fldChar w:fldCharType="end"/>
        </w:r>
      </w:hyperlink>
    </w:p>
    <w:p>
      <w:pPr>
        <w:pStyle w:val="TOC2"/>
        <w:tabs>
          <w:tab w:val="right" w:leader="dot" w:pos="8306"/>
        </w:tabs>
      </w:pPr>
      <w:hyperlink w:anchor="_Toc27200" w:history="1">
        <w:r>
          <w:rPr>
            <w:rFonts w:ascii="仿宋" w:eastAsia="仿宋" w:hAnsi="仿宋" w:cs="仿宋" w:hint="eastAsia"/>
            <w:lang w:eastAsia="zh-CN"/>
          </w:rPr>
          <w:t>(七)、选址综合评价</w:t>
        </w:r>
        <w:r>
          <w:tab/>
        </w:r>
        <w:r>
          <w:fldChar w:fldCharType="begin"/>
        </w:r>
        <w:r>
          <w:instrText xml:space="preserve"> PAGEREF _Toc27200 \h </w:instrText>
        </w:r>
        <w:r>
          <w:fldChar w:fldCharType="separate"/>
        </w:r>
        <w:r>
          <w:t>31</w:t>
        </w:r>
        <w:r>
          <w:fldChar w:fldCharType="end"/>
        </w:r>
      </w:hyperlink>
    </w:p>
    <w:p>
      <w:pPr>
        <w:pStyle w:val="TOC1"/>
        <w:tabs>
          <w:tab w:val="right" w:leader="dot" w:pos="8306"/>
        </w:tabs>
      </w:pPr>
      <w:hyperlink w:anchor="_Toc9958" w:history="1">
        <w:r>
          <w:rPr>
            <w:rFonts w:ascii="仿宋" w:eastAsia="仿宋" w:hAnsi="仿宋" w:cs="仿宋" w:hint="eastAsia"/>
            <w:lang w:eastAsia="zh-CN"/>
          </w:rPr>
          <w:t>六、社会影响分析</w:t>
        </w:r>
        <w:r>
          <w:tab/>
        </w:r>
        <w:r>
          <w:fldChar w:fldCharType="begin"/>
        </w:r>
        <w:r>
          <w:instrText xml:space="preserve"> PAGEREF _Toc9958 \h </w:instrText>
        </w:r>
        <w:r>
          <w:fldChar w:fldCharType="separate"/>
        </w:r>
        <w:r>
          <w:t>32</w:t>
        </w:r>
        <w:r>
          <w:fldChar w:fldCharType="end"/>
        </w:r>
      </w:hyperlink>
    </w:p>
    <w:p>
      <w:pPr>
        <w:pStyle w:val="TOC2"/>
        <w:tabs>
          <w:tab w:val="right" w:leader="dot" w:pos="8306"/>
        </w:tabs>
      </w:pPr>
      <w:hyperlink w:anchor="_Toc23733" w:history="1">
        <w:r>
          <w:rPr>
            <w:rFonts w:ascii="仿宋" w:eastAsia="仿宋" w:hAnsi="仿宋" w:cs="仿宋" w:hint="eastAsia"/>
            <w:lang w:eastAsia="zh-CN"/>
          </w:rPr>
          <w:t>(一)、社会影响效果分析</w:t>
        </w:r>
        <w:r>
          <w:tab/>
        </w:r>
        <w:r>
          <w:fldChar w:fldCharType="begin"/>
        </w:r>
        <w:r>
          <w:instrText xml:space="preserve"> PAGEREF _Toc23733 \h </w:instrText>
        </w:r>
        <w:r>
          <w:fldChar w:fldCharType="separate"/>
        </w:r>
        <w:r>
          <w:t>32</w:t>
        </w:r>
        <w:r>
          <w:fldChar w:fldCharType="end"/>
        </w:r>
      </w:hyperlink>
    </w:p>
    <w:p>
      <w:pPr>
        <w:pStyle w:val="TOC2"/>
        <w:tabs>
          <w:tab w:val="right" w:leader="dot" w:pos="8306"/>
        </w:tabs>
      </w:pPr>
      <w:hyperlink w:anchor="_Toc5362" w:history="1">
        <w:r>
          <w:rPr>
            <w:rFonts w:ascii="仿宋" w:eastAsia="仿宋" w:hAnsi="仿宋" w:cs="仿宋" w:hint="eastAsia"/>
            <w:lang w:eastAsia="zh-CN"/>
          </w:rPr>
          <w:t>(二)、社会适应性分析</w:t>
        </w:r>
        <w:r>
          <w:tab/>
        </w:r>
        <w:r>
          <w:fldChar w:fldCharType="begin"/>
        </w:r>
        <w:r>
          <w:instrText xml:space="preserve"> PAGEREF _Toc5362 \h </w:instrText>
        </w:r>
        <w:r>
          <w:fldChar w:fldCharType="separate"/>
        </w:r>
        <w:r>
          <w:t>34</w:t>
        </w:r>
        <w:r>
          <w:fldChar w:fldCharType="end"/>
        </w:r>
      </w:hyperlink>
    </w:p>
    <w:p>
      <w:pPr>
        <w:pStyle w:val="TOC2"/>
        <w:tabs>
          <w:tab w:val="right" w:leader="dot" w:pos="8306"/>
        </w:tabs>
      </w:pPr>
      <w:hyperlink w:anchor="_Toc18544" w:history="1">
        <w:r>
          <w:rPr>
            <w:rFonts w:ascii="仿宋" w:eastAsia="仿宋" w:hAnsi="仿宋" w:cs="仿宋" w:hint="eastAsia"/>
            <w:lang w:eastAsia="zh-CN"/>
          </w:rPr>
          <w:t>(三)、社会风险及对策分析</w:t>
        </w:r>
        <w:r>
          <w:tab/>
        </w:r>
        <w:r>
          <w:fldChar w:fldCharType="begin"/>
        </w:r>
        <w:r>
          <w:instrText xml:space="preserve"> PAGEREF _Toc18544 \h </w:instrText>
        </w:r>
        <w:r>
          <w:fldChar w:fldCharType="separate"/>
        </w:r>
        <w:r>
          <w:t>36</w:t>
        </w:r>
        <w:r>
          <w:fldChar w:fldCharType="end"/>
        </w:r>
      </w:hyperlink>
    </w:p>
    <w:p>
      <w:pPr>
        <w:pStyle w:val="TOC1"/>
        <w:tabs>
          <w:tab w:val="right" w:leader="dot" w:pos="8306"/>
        </w:tabs>
      </w:pPr>
      <w:hyperlink w:anchor="_Toc7619" w:history="1">
        <w:r>
          <w:rPr>
            <w:rFonts w:ascii="仿宋" w:eastAsia="仿宋" w:hAnsi="仿宋" w:cs="仿宋" w:hint="eastAsia"/>
            <w:lang w:eastAsia="zh-CN"/>
          </w:rPr>
          <w:t>七、项目变更管理</w:t>
        </w:r>
        <w:r>
          <w:tab/>
        </w:r>
        <w:r>
          <w:fldChar w:fldCharType="begin"/>
        </w:r>
        <w:r>
          <w:instrText xml:space="preserve"> PAGEREF _Toc7619 \h </w:instrText>
        </w:r>
        <w:r>
          <w:fldChar w:fldCharType="separate"/>
        </w:r>
        <w:r>
          <w:t>39</w:t>
        </w:r>
        <w:r>
          <w:fldChar w:fldCharType="end"/>
        </w:r>
      </w:hyperlink>
    </w:p>
    <w:p>
      <w:pPr>
        <w:pStyle w:val="TOC2"/>
        <w:tabs>
          <w:tab w:val="right" w:leader="dot" w:pos="8306"/>
        </w:tabs>
      </w:pPr>
      <w:hyperlink w:anchor="_Toc274" w:history="1">
        <w:r>
          <w:rPr>
            <w:rFonts w:ascii="仿宋" w:eastAsia="仿宋" w:hAnsi="仿宋" w:cs="仿宋" w:hint="eastAsia"/>
            <w:lang w:eastAsia="zh-CN"/>
          </w:rPr>
          <w:t>(一)、变更控制流程</w:t>
        </w:r>
        <w:r>
          <w:tab/>
        </w:r>
        <w:r>
          <w:fldChar w:fldCharType="begin"/>
        </w:r>
        <w:r>
          <w:instrText xml:space="preserve"> PAGEREF _Toc274 \h </w:instrText>
        </w:r>
        <w:r>
          <w:fldChar w:fldCharType="separate"/>
        </w:r>
        <w:r>
          <w:t>39</w:t>
        </w:r>
        <w:r>
          <w:fldChar w:fldCharType="end"/>
        </w:r>
      </w:hyperlink>
    </w:p>
    <w:p>
      <w:pPr>
        <w:pStyle w:val="TOC2"/>
        <w:tabs>
          <w:tab w:val="right" w:leader="dot" w:pos="8306"/>
        </w:tabs>
      </w:pPr>
      <w:hyperlink w:anchor="_Toc21818" w:history="1">
        <w:r>
          <w:rPr>
            <w:rFonts w:ascii="仿宋" w:eastAsia="仿宋" w:hAnsi="仿宋" w:cs="仿宋" w:hint="eastAsia"/>
            <w:lang w:eastAsia="zh-CN"/>
          </w:rPr>
          <w:t>(二)、影响评估与处理</w:t>
        </w:r>
        <w:r>
          <w:tab/>
        </w:r>
        <w:r>
          <w:fldChar w:fldCharType="begin"/>
        </w:r>
        <w:r>
          <w:instrText xml:space="preserve"> PAGEREF _Toc21818 \h </w:instrText>
        </w:r>
        <w:r>
          <w:fldChar w:fldCharType="separate"/>
        </w:r>
        <w:r>
          <w:t>40</w:t>
        </w:r>
        <w:r>
          <w:fldChar w:fldCharType="end"/>
        </w:r>
      </w:hyperlink>
    </w:p>
    <w:p>
      <w:pPr>
        <w:pStyle w:val="TOC2"/>
        <w:tabs>
          <w:tab w:val="right" w:leader="dot" w:pos="8306"/>
        </w:tabs>
      </w:pPr>
      <w:hyperlink w:anchor="_Toc9911" w:history="1">
        <w:r>
          <w:rPr>
            <w:rFonts w:ascii="仿宋" w:eastAsia="仿宋" w:hAnsi="仿宋" w:cs="仿宋" w:hint="eastAsia"/>
            <w:lang w:eastAsia="zh-CN"/>
          </w:rPr>
          <w:t>(三)、变更记录与追踪</w:t>
        </w:r>
        <w:r>
          <w:tab/>
        </w:r>
        <w:r>
          <w:fldChar w:fldCharType="begin"/>
        </w:r>
        <w:r>
          <w:instrText xml:space="preserve"> PAGEREF _Toc9911 \h </w:instrText>
        </w:r>
        <w:r>
          <w:fldChar w:fldCharType="separate"/>
        </w:r>
        <w:r>
          <w:t>42</w:t>
        </w:r>
        <w:r>
          <w:fldChar w:fldCharType="end"/>
        </w:r>
      </w:hyperlink>
    </w:p>
    <w:p>
      <w:pPr>
        <w:pStyle w:val="TOC2"/>
        <w:tabs>
          <w:tab w:val="right" w:leader="dot" w:pos="8306"/>
        </w:tabs>
      </w:pPr>
      <w:hyperlink w:anchor="_Toc12246" w:history="1">
        <w:r>
          <w:rPr>
            <w:rFonts w:ascii="仿宋" w:eastAsia="仿宋" w:hAnsi="仿宋" w:cs="仿宋" w:hint="eastAsia"/>
            <w:lang w:eastAsia="zh-CN"/>
          </w:rPr>
          <w:t>(四)、变更管理策略</w:t>
        </w:r>
        <w:r>
          <w:tab/>
        </w:r>
        <w:r>
          <w:fldChar w:fldCharType="begin"/>
        </w:r>
        <w:r>
          <w:instrText xml:space="preserve"> PAGEREF _Toc12246 \h </w:instrText>
        </w:r>
        <w:r>
          <w:fldChar w:fldCharType="separate"/>
        </w:r>
        <w:r>
          <w:t>43</w:t>
        </w:r>
        <w:r>
          <w:fldChar w:fldCharType="end"/>
        </w:r>
      </w:hyperlink>
    </w:p>
    <w:p>
      <w:pPr>
        <w:pStyle w:val="TOC1"/>
        <w:tabs>
          <w:tab w:val="right" w:leader="dot" w:pos="8306"/>
        </w:tabs>
      </w:pPr>
      <w:hyperlink w:anchor="_Toc9573" w:history="1">
        <w:r>
          <w:rPr>
            <w:rFonts w:ascii="仿宋" w:eastAsia="仿宋" w:hAnsi="仿宋" w:cs="仿宋" w:hint="eastAsia"/>
            <w:lang w:eastAsia="zh-CN"/>
          </w:rPr>
          <w:t>八、安全与应急管理</w:t>
        </w:r>
        <w:r>
          <w:tab/>
        </w:r>
        <w:r>
          <w:fldChar w:fldCharType="begin"/>
        </w:r>
        <w:r>
          <w:instrText xml:space="preserve"> PAGEREF _Toc9573 \h </w:instrText>
        </w:r>
        <w:r>
          <w:fldChar w:fldCharType="separate"/>
        </w:r>
        <w:r>
          <w:t>45</w:t>
        </w:r>
        <w:r>
          <w:fldChar w:fldCharType="end"/>
        </w:r>
      </w:hyperlink>
    </w:p>
    <w:p>
      <w:pPr>
        <w:pStyle w:val="TOC2"/>
        <w:tabs>
          <w:tab w:val="right" w:leader="dot" w:pos="8306"/>
        </w:tabs>
      </w:pPr>
      <w:hyperlink w:anchor="_Toc13540" w:history="1">
        <w:r>
          <w:rPr>
            <w:rFonts w:ascii="仿宋" w:eastAsia="仿宋" w:hAnsi="仿宋" w:cs="仿宋" w:hint="eastAsia"/>
            <w:lang w:eastAsia="zh-CN"/>
          </w:rPr>
          <w:t>(一)、安全生产管理</w:t>
        </w:r>
        <w:r>
          <w:tab/>
        </w:r>
        <w:r>
          <w:fldChar w:fldCharType="begin"/>
        </w:r>
        <w:r>
          <w:instrText xml:space="preserve"> PAGEREF _Toc13540 \h </w:instrText>
        </w:r>
        <w:r>
          <w:fldChar w:fldCharType="separate"/>
        </w:r>
        <w:r>
          <w:t>45</w:t>
        </w:r>
        <w:r>
          <w:fldChar w:fldCharType="end"/>
        </w:r>
      </w:hyperlink>
    </w:p>
    <w:p>
      <w:pPr>
        <w:pStyle w:val="TOC2"/>
        <w:tabs>
          <w:tab w:val="right" w:leader="dot" w:pos="8306"/>
        </w:tabs>
      </w:pPr>
      <w:hyperlink w:anchor="_Toc3348" w:history="1">
        <w:r>
          <w:rPr>
            <w:rFonts w:ascii="仿宋" w:eastAsia="仿宋" w:hAnsi="仿宋" w:cs="仿宋" w:hint="eastAsia"/>
            <w:lang w:eastAsia="zh-CN"/>
          </w:rPr>
          <w:t>(二)、应急预案与响应</w:t>
        </w:r>
        <w:r>
          <w:tab/>
        </w:r>
        <w:r>
          <w:fldChar w:fldCharType="begin"/>
        </w:r>
        <w:r>
          <w:instrText xml:space="preserve"> PAGEREF _Toc3348 \h </w:instrText>
        </w:r>
        <w:r>
          <w:fldChar w:fldCharType="separate"/>
        </w:r>
        <w:r>
          <w:t>46</w:t>
        </w:r>
        <w:r>
          <w:fldChar w:fldCharType="end"/>
        </w:r>
      </w:hyperlink>
    </w:p>
    <w:p>
      <w:pPr>
        <w:pStyle w:val="TOC1"/>
        <w:tabs>
          <w:tab w:val="right" w:leader="dot" w:pos="8306"/>
        </w:tabs>
      </w:pPr>
      <w:hyperlink w:anchor="_Toc10992" w:history="1">
        <w:r>
          <w:rPr>
            <w:rFonts w:ascii="仿宋" w:eastAsia="仿宋" w:hAnsi="仿宋" w:cs="仿宋" w:hint="eastAsia"/>
            <w:lang w:eastAsia="zh-CN"/>
          </w:rPr>
          <w:t>九、环境保护与治理方案</w:t>
        </w:r>
        <w:r>
          <w:tab/>
        </w:r>
        <w:r>
          <w:fldChar w:fldCharType="begin"/>
        </w:r>
        <w:r>
          <w:instrText xml:space="preserve"> PAGEREF _Toc10992 \h </w:instrText>
        </w:r>
        <w:r>
          <w:fldChar w:fldCharType="separate"/>
        </w:r>
        <w:r>
          <w:t>48</w:t>
        </w:r>
        <w:r>
          <w:fldChar w:fldCharType="end"/>
        </w:r>
      </w:hyperlink>
    </w:p>
    <w:p>
      <w:pPr>
        <w:pStyle w:val="TOC2"/>
        <w:tabs>
          <w:tab w:val="right" w:leader="dot" w:pos="8306"/>
        </w:tabs>
      </w:pPr>
      <w:hyperlink w:anchor="_Toc28357" w:history="1">
        <w:r>
          <w:rPr>
            <w:rFonts w:ascii="仿宋" w:eastAsia="仿宋" w:hAnsi="仿宋" w:cs="仿宋" w:hint="eastAsia"/>
            <w:lang w:eastAsia="zh-CN"/>
          </w:rPr>
          <w:t>(一)、项目环境影响评估</w:t>
        </w:r>
        <w:r>
          <w:tab/>
        </w:r>
        <w:r>
          <w:fldChar w:fldCharType="begin"/>
        </w:r>
        <w:r>
          <w:instrText xml:space="preserve"> PAGEREF _Toc28357 \h </w:instrText>
        </w:r>
        <w:r>
          <w:fldChar w:fldCharType="separate"/>
        </w:r>
        <w:r>
          <w:t>48</w:t>
        </w:r>
        <w:r>
          <w:fldChar w:fldCharType="end"/>
        </w:r>
      </w:hyperlink>
    </w:p>
    <w:p>
      <w:pPr>
        <w:pStyle w:val="TOC2"/>
        <w:tabs>
          <w:tab w:val="right" w:leader="dot" w:pos="8306"/>
        </w:tabs>
      </w:pPr>
      <w:hyperlink w:anchor="_Toc22774" w:history="1">
        <w:r>
          <w:rPr>
            <w:rFonts w:ascii="仿宋" w:eastAsia="仿宋" w:hAnsi="仿宋" w:cs="仿宋" w:hint="eastAsia"/>
            <w:lang w:eastAsia="zh-CN"/>
          </w:rPr>
          <w:t>(二)、环境保护措施与治理方案</w:t>
        </w:r>
        <w:r>
          <w:tab/>
        </w:r>
        <w:r>
          <w:fldChar w:fldCharType="begin"/>
        </w:r>
        <w:r>
          <w:instrText xml:space="preserve"> PAGEREF _Toc22774 \h </w:instrText>
        </w:r>
        <w:r>
          <w:fldChar w:fldCharType="separate"/>
        </w:r>
        <w:r>
          <w:t>49</w:t>
        </w:r>
        <w:r>
          <w:fldChar w:fldCharType="end"/>
        </w:r>
      </w:hyperlink>
    </w:p>
    <w:p>
      <w:pPr>
        <w:pStyle w:val="TOC1"/>
        <w:tabs>
          <w:tab w:val="right" w:leader="dot" w:pos="8306"/>
        </w:tabs>
      </w:pPr>
      <w:hyperlink w:anchor="_Toc3974" w:history="1">
        <w:r>
          <w:rPr>
            <w:rFonts w:ascii="仿宋" w:eastAsia="仿宋" w:hAnsi="仿宋" w:cs="仿宋" w:hint="eastAsia"/>
            <w:lang w:eastAsia="zh-CN"/>
          </w:rPr>
          <w:t>十、技术创新与产业升级</w:t>
        </w:r>
        <w:r>
          <w:tab/>
        </w:r>
        <w:r>
          <w:fldChar w:fldCharType="begin"/>
        </w:r>
        <w:r>
          <w:instrText xml:space="preserve"> PAGEREF _Toc3974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 w:history="1">
        <w:r>
          <w:rPr>
            <w:rFonts w:ascii="仿宋" w:eastAsia="仿宋" w:hAnsi="仿宋" w:cs="仿宋" w:hint="eastAsia"/>
            <w:lang w:eastAsia="zh-CN"/>
          </w:rPr>
          <w:t>(一)、技术创新方向与目标</w:t>
        </w:r>
        <w:r>
          <w:tab/>
        </w:r>
        <w:r>
          <w:fldChar w:fldCharType="begin"/>
        </w:r>
        <w:r>
          <w:instrText xml:space="preserve"> PAGEREF _Toc2532 \h </w:instrText>
        </w:r>
        <w:r>
          <w:fldChar w:fldCharType="separate"/>
        </w:r>
        <w:r>
          <w:t>49</w:t>
        </w:r>
        <w:r>
          <w:fldChar w:fldCharType="end"/>
        </w:r>
      </w:hyperlink>
    </w:p>
    <w:p>
      <w:pPr>
        <w:pStyle w:val="TOC2"/>
        <w:tabs>
          <w:tab w:val="right" w:leader="dot" w:pos="8306"/>
        </w:tabs>
      </w:pPr>
      <w:hyperlink w:anchor="_Toc2126" w:history="1">
        <w:r>
          <w:rPr>
            <w:rFonts w:ascii="仿宋" w:eastAsia="仿宋" w:hAnsi="仿宋" w:cs="仿宋" w:hint="eastAsia"/>
            <w:lang w:eastAsia="zh-CN"/>
          </w:rPr>
          <w:t>(二)、产业升级路径与措施</w:t>
        </w:r>
        <w:r>
          <w:tab/>
        </w:r>
        <w:r>
          <w:fldChar w:fldCharType="begin"/>
        </w:r>
        <w:r>
          <w:instrText xml:space="preserve"> PAGEREF _Toc2126 \h </w:instrText>
        </w:r>
        <w:r>
          <w:fldChar w:fldCharType="separate"/>
        </w:r>
        <w:r>
          <w:t>50</w:t>
        </w:r>
        <w:r>
          <w:fldChar w:fldCharType="end"/>
        </w:r>
      </w:hyperlink>
    </w:p>
    <w:p>
      <w:pPr>
        <w:pStyle w:val="TOC1"/>
        <w:tabs>
          <w:tab w:val="right" w:leader="dot" w:pos="8306"/>
        </w:tabs>
      </w:pPr>
      <w:hyperlink w:anchor="_Toc11630" w:history="1">
        <w:r>
          <w:rPr>
            <w:rFonts w:ascii="仿宋" w:eastAsia="仿宋" w:hAnsi="仿宋" w:cs="仿宋" w:hint="eastAsia"/>
            <w:lang w:eastAsia="zh-CN"/>
          </w:rPr>
          <w:t>十一、项目实施与管理方案</w:t>
        </w:r>
        <w:r>
          <w:tab/>
        </w:r>
        <w:r>
          <w:fldChar w:fldCharType="begin"/>
        </w:r>
        <w:r>
          <w:instrText xml:space="preserve"> PAGEREF _Toc11630 \h </w:instrText>
        </w:r>
        <w:r>
          <w:fldChar w:fldCharType="separate"/>
        </w:r>
        <w:r>
          <w:t>52</w:t>
        </w:r>
        <w:r>
          <w:fldChar w:fldCharType="end"/>
        </w:r>
      </w:hyperlink>
    </w:p>
    <w:p>
      <w:pPr>
        <w:pStyle w:val="TOC2"/>
        <w:tabs>
          <w:tab w:val="right" w:leader="dot" w:pos="8306"/>
        </w:tabs>
      </w:pPr>
      <w:hyperlink w:anchor="_Toc25120" w:history="1">
        <w:r>
          <w:rPr>
            <w:rFonts w:ascii="仿宋" w:eastAsia="仿宋" w:hAnsi="仿宋" w:cs="仿宋" w:hint="eastAsia"/>
            <w:lang w:eastAsia="zh-CN"/>
          </w:rPr>
          <w:t>(一)、项目实施计划</w:t>
        </w:r>
        <w:r>
          <w:tab/>
        </w:r>
        <w:r>
          <w:fldChar w:fldCharType="begin"/>
        </w:r>
        <w:r>
          <w:instrText xml:space="preserve"> PAGEREF _Toc25120 \h </w:instrText>
        </w:r>
        <w:r>
          <w:fldChar w:fldCharType="separate"/>
        </w:r>
        <w:r>
          <w:t>52</w:t>
        </w:r>
        <w:r>
          <w:fldChar w:fldCharType="end"/>
        </w:r>
      </w:hyperlink>
    </w:p>
    <w:p>
      <w:pPr>
        <w:pStyle w:val="TOC2"/>
        <w:tabs>
          <w:tab w:val="right" w:leader="dot" w:pos="8306"/>
        </w:tabs>
      </w:pPr>
      <w:hyperlink w:anchor="_Toc2118" w:history="1">
        <w:r>
          <w:rPr>
            <w:rFonts w:ascii="仿宋" w:eastAsia="仿宋" w:hAnsi="仿宋" w:cs="仿宋" w:hint="eastAsia"/>
            <w:lang w:eastAsia="zh-CN"/>
          </w:rPr>
          <w:t>(二)、项目组织机构与职责</w:t>
        </w:r>
        <w:r>
          <w:tab/>
        </w:r>
        <w:r>
          <w:fldChar w:fldCharType="begin"/>
        </w:r>
        <w:r>
          <w:instrText xml:space="preserve"> PAGEREF _Toc2118 \h </w:instrText>
        </w:r>
        <w:r>
          <w:fldChar w:fldCharType="separate"/>
        </w:r>
        <w:r>
          <w:t>53</w:t>
        </w:r>
        <w:r>
          <w:fldChar w:fldCharType="end"/>
        </w:r>
      </w:hyperlink>
    </w:p>
    <w:p>
      <w:pPr>
        <w:pStyle w:val="TOC2"/>
        <w:tabs>
          <w:tab w:val="right" w:leader="dot" w:pos="8306"/>
        </w:tabs>
      </w:pPr>
      <w:hyperlink w:anchor="_Toc30674" w:history="1">
        <w:r>
          <w:rPr>
            <w:rFonts w:ascii="仿宋" w:eastAsia="仿宋" w:hAnsi="仿宋" w:cs="仿宋" w:hint="eastAsia"/>
            <w:lang w:eastAsia="zh-CN"/>
          </w:rPr>
          <w:t>(三)、项目管理与监控体系</w:t>
        </w:r>
        <w:r>
          <w:tab/>
        </w:r>
        <w:r>
          <w:fldChar w:fldCharType="begin"/>
        </w:r>
        <w:r>
          <w:instrText xml:space="preserve"> PAGEREF _Toc30674 \h </w:instrText>
        </w:r>
        <w:r>
          <w:fldChar w:fldCharType="separate"/>
        </w:r>
        <w:r>
          <w:t>56</w:t>
        </w:r>
        <w:r>
          <w:fldChar w:fldCharType="end"/>
        </w:r>
      </w:hyperlink>
    </w:p>
    <w:p>
      <w:pPr>
        <w:pStyle w:val="TOC1"/>
        <w:tabs>
          <w:tab w:val="right" w:leader="dot" w:pos="8306"/>
        </w:tabs>
      </w:pPr>
      <w:hyperlink w:anchor="_Toc14121" w:history="1">
        <w:r>
          <w:rPr>
            <w:rFonts w:ascii="仿宋" w:eastAsia="仿宋" w:hAnsi="仿宋" w:cs="仿宋" w:hint="eastAsia"/>
            <w:lang w:eastAsia="zh-CN"/>
          </w:rPr>
          <w:t>十二、土地利用与规划方案</w:t>
        </w:r>
        <w:r>
          <w:tab/>
        </w:r>
        <w:r>
          <w:fldChar w:fldCharType="begin"/>
        </w:r>
        <w:r>
          <w:instrText xml:space="preserve"> PAGEREF _Toc14121 \h </w:instrText>
        </w:r>
        <w:r>
          <w:fldChar w:fldCharType="separate"/>
        </w:r>
        <w:r>
          <w:t>58</w:t>
        </w:r>
        <w:r>
          <w:fldChar w:fldCharType="end"/>
        </w:r>
      </w:hyperlink>
    </w:p>
    <w:p>
      <w:pPr>
        <w:pStyle w:val="TOC2"/>
        <w:tabs>
          <w:tab w:val="right" w:leader="dot" w:pos="8306"/>
        </w:tabs>
      </w:pPr>
      <w:hyperlink w:anchor="_Toc29536" w:history="1">
        <w:r>
          <w:rPr>
            <w:rFonts w:ascii="仿宋" w:eastAsia="仿宋" w:hAnsi="仿宋" w:cs="仿宋" w:hint="eastAsia"/>
            <w:lang w:eastAsia="zh-CN"/>
          </w:rPr>
          <w:t>(一)、项目用地情况分析</w:t>
        </w:r>
        <w:r>
          <w:tab/>
        </w:r>
        <w:r>
          <w:fldChar w:fldCharType="begin"/>
        </w:r>
        <w:r>
          <w:instrText xml:space="preserve"> PAGEREF _Toc29536 \h </w:instrText>
        </w:r>
        <w:r>
          <w:fldChar w:fldCharType="separate"/>
        </w:r>
        <w:r>
          <w:t>58</w:t>
        </w:r>
        <w:r>
          <w:fldChar w:fldCharType="end"/>
        </w:r>
      </w:hyperlink>
    </w:p>
    <w:p>
      <w:pPr>
        <w:pStyle w:val="TOC2"/>
        <w:tabs>
          <w:tab w:val="right" w:leader="dot" w:pos="8306"/>
        </w:tabs>
      </w:pPr>
      <w:hyperlink w:anchor="_Toc9074" w:history="1">
        <w:r>
          <w:rPr>
            <w:rFonts w:ascii="仿宋" w:eastAsia="仿宋" w:hAnsi="仿宋" w:cs="仿宋" w:hint="eastAsia"/>
            <w:lang w:eastAsia="zh-CN"/>
          </w:rPr>
          <w:t>(二)、土地利用规划方案</w:t>
        </w:r>
        <w:r>
          <w:tab/>
        </w:r>
        <w:r>
          <w:fldChar w:fldCharType="begin"/>
        </w:r>
        <w:r>
          <w:instrText xml:space="preserve"> PAGEREF _Toc9074 \h </w:instrText>
        </w:r>
        <w:r>
          <w:fldChar w:fldCharType="separate"/>
        </w:r>
        <w:r>
          <w:t>59</w:t>
        </w:r>
        <w:r>
          <w:fldChar w:fldCharType="end"/>
        </w:r>
      </w:hyperlink>
    </w:p>
    <w:p>
      <w:pPr>
        <w:pStyle w:val="TOC1"/>
        <w:tabs>
          <w:tab w:val="right" w:leader="dot" w:pos="8306"/>
        </w:tabs>
      </w:pPr>
      <w:hyperlink w:anchor="_Toc10954" w:history="1">
        <w:r>
          <w:rPr>
            <w:rFonts w:ascii="仿宋" w:eastAsia="仿宋" w:hAnsi="仿宋" w:cs="仿宋" w:hint="eastAsia"/>
            <w:lang w:eastAsia="zh-CN"/>
          </w:rPr>
          <w:t>十三、知识产权管理与保护</w:t>
        </w:r>
        <w:r>
          <w:tab/>
        </w:r>
        <w:r>
          <w:fldChar w:fldCharType="begin"/>
        </w:r>
        <w:r>
          <w:instrText xml:space="preserve"> PAGEREF _Toc10954 \h </w:instrText>
        </w:r>
        <w:r>
          <w:fldChar w:fldCharType="separate"/>
        </w:r>
        <w:r>
          <w:t>60</w:t>
        </w:r>
        <w:r>
          <w:fldChar w:fldCharType="end"/>
        </w:r>
      </w:hyperlink>
    </w:p>
    <w:p>
      <w:pPr>
        <w:pStyle w:val="TOC2"/>
        <w:tabs>
          <w:tab w:val="right" w:leader="dot" w:pos="8306"/>
        </w:tabs>
      </w:pPr>
      <w:hyperlink w:anchor="_Toc15621" w:history="1">
        <w:r>
          <w:rPr>
            <w:rFonts w:ascii="仿宋" w:eastAsia="仿宋" w:hAnsi="仿宋" w:cs="仿宋" w:hint="eastAsia"/>
            <w:lang w:eastAsia="zh-CN"/>
          </w:rPr>
          <w:t>(一)、知识产权管理体系建设</w:t>
        </w:r>
        <w:r>
          <w:tab/>
        </w:r>
        <w:r>
          <w:fldChar w:fldCharType="begin"/>
        </w:r>
        <w:r>
          <w:instrText xml:space="preserve"> PAGEREF _Toc15621 \h </w:instrText>
        </w:r>
        <w:r>
          <w:fldChar w:fldCharType="separate"/>
        </w:r>
        <w:r>
          <w:t>60</w:t>
        </w:r>
        <w:r>
          <w:fldChar w:fldCharType="end"/>
        </w:r>
      </w:hyperlink>
    </w:p>
    <w:p>
      <w:pPr>
        <w:pStyle w:val="TOC2"/>
        <w:tabs>
          <w:tab w:val="right" w:leader="dot" w:pos="8306"/>
        </w:tabs>
      </w:pPr>
      <w:hyperlink w:anchor="_Toc189" w:history="1">
        <w:r>
          <w:rPr>
            <w:rFonts w:ascii="仿宋" w:eastAsia="仿宋" w:hAnsi="仿宋" w:cs="仿宋" w:hint="eastAsia"/>
            <w:lang w:eastAsia="zh-CN"/>
          </w:rPr>
          <w:t>(二)、知识产权保护措施</w:t>
        </w:r>
        <w:r>
          <w:tab/>
        </w:r>
        <w:r>
          <w:fldChar w:fldCharType="begin"/>
        </w:r>
        <w:r>
          <w:instrText xml:space="preserve"> PAGEREF _Toc189 \h </w:instrText>
        </w:r>
        <w:r>
          <w:fldChar w:fldCharType="separate"/>
        </w:r>
        <w:r>
          <w:t>61</w:t>
        </w:r>
        <w:r>
          <w:fldChar w:fldCharType="end"/>
        </w:r>
      </w:hyperlink>
    </w:p>
    <w:p>
      <w:pPr>
        <w:pStyle w:val="TOC1"/>
        <w:tabs>
          <w:tab w:val="right" w:leader="dot" w:pos="8306"/>
        </w:tabs>
      </w:pPr>
      <w:hyperlink w:anchor="_Toc11472" w:history="1">
        <w:r>
          <w:rPr>
            <w:rFonts w:ascii="仿宋" w:eastAsia="仿宋" w:hAnsi="仿宋" w:cs="仿宋" w:hint="eastAsia"/>
            <w:lang w:eastAsia="zh-CN"/>
          </w:rPr>
          <w:t>十四、合作与交流机制建立</w:t>
        </w:r>
        <w:r>
          <w:tab/>
        </w:r>
        <w:r>
          <w:fldChar w:fldCharType="begin"/>
        </w:r>
        <w:r>
          <w:instrText xml:space="preserve"> PAGEREF _Toc11472 \h </w:instrText>
        </w:r>
        <w:r>
          <w:fldChar w:fldCharType="separate"/>
        </w:r>
        <w:r>
          <w:t>62</w:t>
        </w:r>
        <w:r>
          <w:fldChar w:fldCharType="end"/>
        </w:r>
      </w:hyperlink>
    </w:p>
    <w:p>
      <w:pPr>
        <w:pStyle w:val="TOC2"/>
        <w:tabs>
          <w:tab w:val="right" w:leader="dot" w:pos="8306"/>
        </w:tabs>
      </w:pPr>
      <w:hyperlink w:anchor="_Toc20371" w:history="1">
        <w:r>
          <w:rPr>
            <w:rFonts w:ascii="仿宋" w:eastAsia="仿宋" w:hAnsi="仿宋" w:cs="仿宋" w:hint="eastAsia"/>
            <w:lang w:eastAsia="zh-CN"/>
          </w:rPr>
          <w:t>(一)、合作伙伴选择与合作方式</w:t>
        </w:r>
        <w:r>
          <w:tab/>
        </w:r>
        <w:r>
          <w:fldChar w:fldCharType="begin"/>
        </w:r>
        <w:r>
          <w:instrText xml:space="preserve"> PAGEREF _Toc20371 \h </w:instrText>
        </w:r>
        <w:r>
          <w:fldChar w:fldCharType="separate"/>
        </w:r>
        <w:r>
          <w:t>62</w:t>
        </w:r>
        <w:r>
          <w:fldChar w:fldCharType="end"/>
        </w:r>
      </w:hyperlink>
    </w:p>
    <w:p>
      <w:pPr>
        <w:pStyle w:val="TOC2"/>
        <w:tabs>
          <w:tab w:val="right" w:leader="dot" w:pos="8306"/>
        </w:tabs>
      </w:pPr>
      <w:hyperlink w:anchor="_Toc3139" w:history="1">
        <w:r>
          <w:rPr>
            <w:rFonts w:ascii="仿宋" w:eastAsia="仿宋" w:hAnsi="仿宋" w:cs="仿宋" w:hint="eastAsia"/>
            <w:lang w:eastAsia="zh-CN"/>
          </w:rPr>
          <w:t>(二)、交流与合作平台搭建</w:t>
        </w:r>
        <w:r>
          <w:tab/>
        </w:r>
        <w:r>
          <w:fldChar w:fldCharType="begin"/>
        </w:r>
        <w:r>
          <w:instrText xml:space="preserve"> PAGEREF _Toc3139 \h </w:instrText>
        </w:r>
        <w:r>
          <w:fldChar w:fldCharType="separate"/>
        </w:r>
        <w:r>
          <w:t>64</w:t>
        </w:r>
        <w:r>
          <w:fldChar w:fldCharType="end"/>
        </w:r>
      </w:hyperlink>
    </w:p>
    <w:p>
      <w:pPr>
        <w:pStyle w:val="TOC1"/>
        <w:tabs>
          <w:tab w:val="right" w:leader="dot" w:pos="8306"/>
        </w:tabs>
      </w:pPr>
      <w:hyperlink w:anchor="_Toc22911" w:history="1">
        <w:r>
          <w:rPr>
            <w:rFonts w:ascii="仿宋" w:eastAsia="仿宋" w:hAnsi="仿宋" w:cs="仿宋" w:hint="eastAsia"/>
            <w:lang w:eastAsia="zh-CN"/>
          </w:rPr>
          <w:t>十五、创新驱动与持续发展</w:t>
        </w:r>
        <w:r>
          <w:tab/>
        </w:r>
        <w:r>
          <w:fldChar w:fldCharType="begin"/>
        </w:r>
        <w:r>
          <w:instrText xml:space="preserve"> PAGEREF _Toc22911 \h </w:instrText>
        </w:r>
        <w:r>
          <w:fldChar w:fldCharType="separate"/>
        </w:r>
        <w:r>
          <w:t>65</w:t>
        </w:r>
        <w:r>
          <w:fldChar w:fldCharType="end"/>
        </w:r>
      </w:hyperlink>
    </w:p>
    <w:p>
      <w:pPr>
        <w:pStyle w:val="TOC2"/>
        <w:tabs>
          <w:tab w:val="right" w:leader="dot" w:pos="8306"/>
        </w:tabs>
      </w:pPr>
      <w:hyperlink w:anchor="_Toc20823" w:history="1">
        <w:r>
          <w:rPr>
            <w:rFonts w:ascii="仿宋" w:eastAsia="仿宋" w:hAnsi="仿宋" w:cs="仿宋" w:hint="eastAsia"/>
            <w:lang w:eastAsia="zh-CN"/>
          </w:rPr>
          <w:t>(一)、创新驱动战略实施</w:t>
        </w:r>
        <w:r>
          <w:tab/>
        </w:r>
        <w:r>
          <w:fldChar w:fldCharType="begin"/>
        </w:r>
        <w:r>
          <w:instrText xml:space="preserve"> PAGEREF _Toc20823 \h </w:instrText>
        </w:r>
        <w:r>
          <w:fldChar w:fldCharType="separate"/>
        </w:r>
        <w:r>
          <w:t>65</w:t>
        </w:r>
        <w:r>
          <w:fldChar w:fldCharType="end"/>
        </w:r>
      </w:hyperlink>
    </w:p>
    <w:p>
      <w:pPr>
        <w:pStyle w:val="TOC2"/>
        <w:tabs>
          <w:tab w:val="right" w:leader="dot" w:pos="8306"/>
        </w:tabs>
      </w:pPr>
      <w:hyperlink w:anchor="_Toc20183" w:history="1">
        <w:r>
          <w:rPr>
            <w:rFonts w:ascii="仿宋" w:eastAsia="仿宋" w:hAnsi="仿宋" w:cs="仿宋" w:hint="eastAsia"/>
            <w:lang w:eastAsia="zh-CN"/>
          </w:rPr>
          <w:t>(二)、持续发展路径探索</w:t>
        </w:r>
        <w:r>
          <w:tab/>
        </w:r>
        <w:r>
          <w:fldChar w:fldCharType="begin"/>
        </w:r>
        <w:r>
          <w:instrText xml:space="preserve"> PAGEREF _Toc20183 \h </w:instrText>
        </w:r>
        <w:r>
          <w:fldChar w:fldCharType="separate"/>
        </w:r>
        <w:r>
          <w:t>67</w:t>
        </w:r>
        <w:r>
          <w:fldChar w:fldCharType="end"/>
        </w:r>
      </w:hyperlink>
    </w:p>
    <w:p>
      <w:pPr>
        <w:pStyle w:val="TOC1"/>
        <w:tabs>
          <w:tab w:val="right" w:leader="dot" w:pos="8306"/>
        </w:tabs>
      </w:pPr>
      <w:hyperlink w:anchor="_Toc23599" w:history="1">
        <w:r>
          <w:rPr>
            <w:rFonts w:ascii="仿宋" w:eastAsia="仿宋" w:hAnsi="仿宋" w:cs="仿宋" w:hint="eastAsia"/>
            <w:lang w:eastAsia="zh-CN"/>
          </w:rPr>
          <w:t>十六、成果转化与推广应用</w:t>
        </w:r>
        <w:r>
          <w:tab/>
        </w:r>
        <w:r>
          <w:fldChar w:fldCharType="begin"/>
        </w:r>
        <w:r>
          <w:instrText xml:space="preserve"> PAGEREF _Toc23599 \h </w:instrText>
        </w:r>
        <w:r>
          <w:fldChar w:fldCharType="separate"/>
        </w:r>
        <w:r>
          <w:t>71</w:t>
        </w:r>
        <w:r>
          <w:fldChar w:fldCharType="end"/>
        </w:r>
      </w:hyperlink>
    </w:p>
    <w:p>
      <w:pPr>
        <w:pStyle w:val="TOC2"/>
        <w:tabs>
          <w:tab w:val="right" w:leader="dot" w:pos="8306"/>
        </w:tabs>
      </w:pPr>
      <w:hyperlink w:anchor="_Toc17363" w:history="1">
        <w:r>
          <w:rPr>
            <w:rFonts w:ascii="仿宋" w:eastAsia="仿宋" w:hAnsi="仿宋" w:cs="仿宋" w:hint="eastAsia"/>
            <w:lang w:eastAsia="zh-CN"/>
          </w:rPr>
          <w:t>(一)、成果转化策略制定</w:t>
        </w:r>
        <w:r>
          <w:tab/>
        </w:r>
        <w:r>
          <w:fldChar w:fldCharType="begin"/>
        </w:r>
        <w:r>
          <w:instrText xml:space="preserve"> PAGEREF _Toc17363 \h </w:instrText>
        </w:r>
        <w:r>
          <w:fldChar w:fldCharType="separate"/>
        </w:r>
        <w:r>
          <w:t>71</w:t>
        </w:r>
        <w:r>
          <w:fldChar w:fldCharType="end"/>
        </w:r>
      </w:hyperlink>
    </w:p>
    <w:p>
      <w:pPr>
        <w:pStyle w:val="TOC2"/>
        <w:tabs>
          <w:tab w:val="right" w:leader="dot" w:pos="8306"/>
        </w:tabs>
      </w:pPr>
      <w:hyperlink w:anchor="_Toc14928" w:history="1">
        <w:r>
          <w:rPr>
            <w:rFonts w:ascii="仿宋" w:eastAsia="仿宋" w:hAnsi="仿宋" w:cs="仿宋" w:hint="eastAsia"/>
            <w:lang w:eastAsia="zh-CN"/>
          </w:rPr>
          <w:t>(二)、成果推广应用方案</w:t>
        </w:r>
        <w:r>
          <w:tab/>
        </w:r>
        <w:r>
          <w:fldChar w:fldCharType="begin"/>
        </w:r>
        <w:r>
          <w:instrText xml:space="preserve"> PAGEREF _Toc14928 \h </w:instrText>
        </w:r>
        <w:r>
          <w:fldChar w:fldCharType="separate"/>
        </w:r>
        <w:r>
          <w:t>72</w:t>
        </w:r>
        <w:r>
          <w:fldChar w:fldCharType="end"/>
        </w:r>
      </w:hyperlink>
    </w:p>
    <w:p>
      <w:pPr>
        <w:pStyle w:val="TOC1"/>
        <w:tabs>
          <w:tab w:val="right" w:leader="dot" w:pos="8306"/>
        </w:tabs>
      </w:pPr>
      <w:hyperlink w:anchor="_Toc31049" w:history="1">
        <w:r>
          <w:rPr>
            <w:rFonts w:ascii="仿宋" w:eastAsia="仿宋" w:hAnsi="仿宋" w:cs="仿宋" w:hint="eastAsia"/>
            <w:lang w:eastAsia="zh-CN"/>
          </w:rPr>
          <w:t>十七、法律法规与政策遵循</w:t>
        </w:r>
        <w:r>
          <w:tab/>
        </w:r>
        <w:r>
          <w:fldChar w:fldCharType="begin"/>
        </w:r>
        <w:r>
          <w:instrText xml:space="preserve"> PAGEREF _Toc31049 \h </w:instrText>
        </w:r>
        <w:r>
          <w:fldChar w:fldCharType="separate"/>
        </w:r>
        <w:r>
          <w:t>74</w:t>
        </w:r>
        <w:r>
          <w:fldChar w:fldCharType="end"/>
        </w:r>
      </w:hyperlink>
    </w:p>
    <w:p>
      <w:pPr>
        <w:pStyle w:val="TOC2"/>
        <w:tabs>
          <w:tab w:val="right" w:leader="dot" w:pos="8306"/>
        </w:tabs>
      </w:pPr>
      <w:hyperlink w:anchor="_Toc5378" w:history="1">
        <w:r>
          <w:rPr>
            <w:rFonts w:ascii="仿宋" w:eastAsia="仿宋" w:hAnsi="仿宋" w:cs="仿宋" w:hint="eastAsia"/>
            <w:lang w:eastAsia="zh-CN"/>
          </w:rPr>
          <w:t>(一)、法律法规遵守</w:t>
        </w:r>
        <w:r>
          <w:tab/>
        </w:r>
        <w:r>
          <w:fldChar w:fldCharType="begin"/>
        </w:r>
        <w:r>
          <w:instrText xml:space="preserve"> PAGEREF _Toc5378 \h </w:instrText>
        </w:r>
        <w:r>
          <w:fldChar w:fldCharType="separate"/>
        </w:r>
        <w:r>
          <w:t>74</w:t>
        </w:r>
        <w:r>
          <w:fldChar w:fldCharType="end"/>
        </w:r>
      </w:hyperlink>
    </w:p>
    <w:p>
      <w:pPr>
        <w:pStyle w:val="TOC2"/>
        <w:tabs>
          <w:tab w:val="right" w:leader="dot" w:pos="8306"/>
        </w:tabs>
      </w:pPr>
      <w:hyperlink w:anchor="_Toc14367" w:history="1">
        <w:r>
          <w:rPr>
            <w:rFonts w:ascii="仿宋" w:eastAsia="仿宋" w:hAnsi="仿宋" w:cs="仿宋" w:hint="eastAsia"/>
            <w:lang w:eastAsia="zh-CN"/>
          </w:rPr>
          <w:t>(二)、政策导向与利用</w:t>
        </w:r>
        <w:r>
          <w:tab/>
        </w:r>
        <w:r>
          <w:fldChar w:fldCharType="begin"/>
        </w:r>
        <w:r>
          <w:instrText xml:space="preserve"> PAGEREF _Toc14367 \h </w:instrText>
        </w:r>
        <w:r>
          <w:fldChar w:fldCharType="separate"/>
        </w:r>
        <w:r>
          <w:t>75</w:t>
        </w:r>
        <w:r>
          <w:fldChar w:fldCharType="end"/>
        </w:r>
      </w:hyperlink>
    </w:p>
    <w:p>
      <w:pPr>
        <w:pStyle w:val="TOC1"/>
        <w:tabs>
          <w:tab w:val="right" w:leader="dot" w:pos="8306"/>
        </w:tabs>
      </w:pPr>
      <w:hyperlink w:anchor="_Toc11101" w:history="1">
        <w:r>
          <w:rPr>
            <w:rFonts w:ascii="仿宋" w:eastAsia="仿宋" w:hAnsi="仿宋" w:cs="仿宋" w:hint="eastAsia"/>
            <w:lang w:eastAsia="zh-CN"/>
          </w:rPr>
          <w:t>十八、人力资源管理与开发</w:t>
        </w:r>
        <w:r>
          <w:tab/>
        </w:r>
        <w:r>
          <w:fldChar w:fldCharType="begin"/>
        </w:r>
        <w:r>
          <w:instrText xml:space="preserve"> PAGEREF _Toc11101 \h </w:instrText>
        </w:r>
        <w:r>
          <w:fldChar w:fldCharType="separate"/>
        </w:r>
        <w:r>
          <w:t>76</w:t>
        </w:r>
        <w:r>
          <w:fldChar w:fldCharType="end"/>
        </w:r>
      </w:hyperlink>
    </w:p>
    <w:p>
      <w:pPr>
        <w:pStyle w:val="TOC2"/>
        <w:tabs>
          <w:tab w:val="right" w:leader="dot" w:pos="8306"/>
        </w:tabs>
      </w:pPr>
      <w:hyperlink w:anchor="_Toc15765" w:history="1">
        <w:r>
          <w:rPr>
            <w:rFonts w:ascii="仿宋" w:eastAsia="仿宋" w:hAnsi="仿宋" w:cs="仿宋" w:hint="eastAsia"/>
            <w:lang w:eastAsia="zh-CN"/>
          </w:rPr>
          <w:t>(一)、人力资源规划</w:t>
        </w:r>
        <w:r>
          <w:tab/>
        </w:r>
        <w:r>
          <w:fldChar w:fldCharType="begin"/>
        </w:r>
        <w:r>
          <w:instrText xml:space="preserve"> PAGEREF _Toc15765 \h </w:instrText>
        </w:r>
        <w:r>
          <w:fldChar w:fldCharType="separate"/>
        </w:r>
        <w:r>
          <w:t>76</w:t>
        </w:r>
        <w:r>
          <w:fldChar w:fldCharType="end"/>
        </w:r>
      </w:hyperlink>
    </w:p>
    <w:p>
      <w:pPr>
        <w:pStyle w:val="TOC2"/>
        <w:tabs>
          <w:tab w:val="right" w:leader="dot" w:pos="8306"/>
        </w:tabs>
      </w:pPr>
      <w:hyperlink w:anchor="_Toc32263" w:history="1">
        <w:r>
          <w:rPr>
            <w:rFonts w:ascii="仿宋" w:eastAsia="仿宋" w:hAnsi="仿宋" w:cs="仿宋" w:hint="eastAsia"/>
            <w:lang w:eastAsia="zh-CN"/>
          </w:rPr>
          <w:t>(二)、人力资源开发与培训</w:t>
        </w:r>
        <w:r>
          <w:tab/>
        </w:r>
        <w:r>
          <w:fldChar w:fldCharType="begin"/>
        </w:r>
        <w:r>
          <w:instrText xml:space="preserve"> PAGEREF _Toc32263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44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一、专用小麦新品种项目的技术资源开发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二、专用小麦新品种项目的人力资源管理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用小麦新品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三、专用小麦新品种项目的资金资源筹措与优化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用小麦新品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5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用小麦新品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用小麦新品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用小麦新品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22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用小麦新品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用小麦新品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专用小麦新品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1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3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直接收益：假设专用小麦新品种项目的产品或服务年销售收入为XX万元。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31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若专用小麦新品种项目成功推广新型环保产品，比如采用可回收材料的包装，可能会激发消费者对可持续产品的需求。这种需求的增长可能迫使整个行业转向更环保的产品设计和生产方法。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53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153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https://d.book118.com/907123063003006055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B07D3"/>
    <w:rsid w:val="638B07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2306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2024-03-12T22:16:00Z</dcterms:created>
  <dcterms:modified xsi:type="dcterms:W3CDTF">2024-03-12T22:16:46Z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55AD397058AC4F0F9BBA6108AD808F36_11</vt:lpwstr>
  </property>
  <property fmtid="{D5CDD505-2E9C-101B-9397-08002B2CF9AE}" pid="3" name="KSOProductBuildVer">
    <vt:lpwstr>2052-12.1.0.16250</vt:lpwstr>
  </property>
</Properties>
</file>