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建筑涂料色浆项目构思建设方案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4" w:history="1">
        <w:r>
          <w:rPr>
            <w:rFonts w:ascii="仿宋" w:eastAsia="仿宋" w:hAnsi="仿宋" w:cs="仿宋" w:hint="eastAsia"/>
            <w:lang w:eastAsia="zh-CN"/>
          </w:rPr>
          <w:t>概论</w:t>
        </w:r>
        <w:r>
          <w:tab/>
        </w:r>
        <w:r>
          <w:fldChar w:fldCharType="begin"/>
        </w:r>
        <w:r>
          <w:instrText xml:space="preserve"> PAGEREF _Toc30614 \h </w:instrText>
        </w:r>
        <w:r>
          <w:fldChar w:fldCharType="separate"/>
        </w:r>
        <w:r>
          <w:t>3</w:t>
        </w:r>
        <w:r>
          <w:fldChar w:fldCharType="end"/>
        </w:r>
      </w:hyperlink>
    </w:p>
    <w:p>
      <w:pPr>
        <w:pStyle w:val="TOC1"/>
        <w:tabs>
          <w:tab w:val="right" w:leader="dot" w:pos="8306"/>
        </w:tabs>
      </w:pPr>
      <w:hyperlink w:anchor="_Toc29718" w:history="1">
        <w:r>
          <w:rPr>
            <w:rFonts w:ascii="仿宋" w:eastAsia="仿宋" w:hAnsi="仿宋" w:cs="仿宋" w:hint="eastAsia"/>
            <w:lang w:eastAsia="zh-CN"/>
          </w:rPr>
          <w:t>一、财务管理与成本控制</w:t>
        </w:r>
        <w:r>
          <w:tab/>
        </w:r>
        <w:r>
          <w:fldChar w:fldCharType="begin"/>
        </w:r>
        <w:r>
          <w:instrText xml:space="preserve"> PAGEREF _Toc29718 \h </w:instrText>
        </w:r>
        <w:r>
          <w:fldChar w:fldCharType="separate"/>
        </w:r>
        <w:r>
          <w:t>3</w:t>
        </w:r>
        <w:r>
          <w:fldChar w:fldCharType="end"/>
        </w:r>
      </w:hyperlink>
    </w:p>
    <w:p>
      <w:pPr>
        <w:pStyle w:val="TOC2"/>
        <w:tabs>
          <w:tab w:val="right" w:leader="dot" w:pos="8306"/>
        </w:tabs>
      </w:pPr>
      <w:hyperlink w:anchor="_Toc29996" w:history="1">
        <w:r>
          <w:rPr>
            <w:rFonts w:ascii="仿宋" w:eastAsia="仿宋" w:hAnsi="仿宋" w:cs="仿宋" w:hint="eastAsia"/>
            <w:lang w:eastAsia="zh-CN"/>
          </w:rPr>
          <w:t>(一)、财务管理体系建设</w:t>
        </w:r>
        <w:r>
          <w:tab/>
        </w:r>
        <w:r>
          <w:fldChar w:fldCharType="begin"/>
        </w:r>
        <w:r>
          <w:instrText xml:space="preserve"> PAGEREF _Toc29996 \h </w:instrText>
        </w:r>
        <w:r>
          <w:fldChar w:fldCharType="separate"/>
        </w:r>
        <w:r>
          <w:t>3</w:t>
        </w:r>
        <w:r>
          <w:fldChar w:fldCharType="end"/>
        </w:r>
      </w:hyperlink>
    </w:p>
    <w:p>
      <w:pPr>
        <w:pStyle w:val="TOC2"/>
        <w:tabs>
          <w:tab w:val="right" w:leader="dot" w:pos="8306"/>
        </w:tabs>
      </w:pPr>
      <w:hyperlink w:anchor="_Toc11419" w:history="1">
        <w:r>
          <w:rPr>
            <w:rFonts w:ascii="仿宋" w:eastAsia="仿宋" w:hAnsi="仿宋" w:cs="仿宋" w:hint="eastAsia"/>
            <w:lang w:eastAsia="zh-CN"/>
          </w:rPr>
          <w:t>(二)、成本控制措施</w:t>
        </w:r>
        <w:r>
          <w:tab/>
        </w:r>
        <w:r>
          <w:fldChar w:fldCharType="begin"/>
        </w:r>
        <w:r>
          <w:instrText xml:space="preserve"> PAGEREF _Toc11419 \h </w:instrText>
        </w:r>
        <w:r>
          <w:fldChar w:fldCharType="separate"/>
        </w:r>
        <w:r>
          <w:t>4</w:t>
        </w:r>
        <w:r>
          <w:fldChar w:fldCharType="end"/>
        </w:r>
      </w:hyperlink>
    </w:p>
    <w:p>
      <w:pPr>
        <w:pStyle w:val="TOC1"/>
        <w:tabs>
          <w:tab w:val="right" w:leader="dot" w:pos="8306"/>
        </w:tabs>
      </w:pPr>
      <w:hyperlink w:anchor="_Toc15083" w:history="1">
        <w:r>
          <w:rPr>
            <w:rFonts w:ascii="仿宋" w:eastAsia="仿宋" w:hAnsi="仿宋" w:cs="仿宋" w:hint="eastAsia"/>
            <w:lang w:eastAsia="zh-CN"/>
          </w:rPr>
          <w:t>二、资源开发及综合利用分析</w:t>
        </w:r>
        <w:r>
          <w:tab/>
        </w:r>
        <w:r>
          <w:fldChar w:fldCharType="begin"/>
        </w:r>
        <w:r>
          <w:instrText xml:space="preserve"> PAGEREF _Toc15083 \h </w:instrText>
        </w:r>
        <w:r>
          <w:fldChar w:fldCharType="separate"/>
        </w:r>
        <w:r>
          <w:t>5</w:t>
        </w:r>
        <w:r>
          <w:fldChar w:fldCharType="end"/>
        </w:r>
      </w:hyperlink>
    </w:p>
    <w:p>
      <w:pPr>
        <w:pStyle w:val="TOC2"/>
        <w:tabs>
          <w:tab w:val="right" w:leader="dot" w:pos="8306"/>
        </w:tabs>
      </w:pPr>
      <w:hyperlink w:anchor="_Toc1048" w:history="1">
        <w:r>
          <w:rPr>
            <w:rFonts w:ascii="仿宋" w:eastAsia="仿宋" w:hAnsi="仿宋" w:cs="仿宋" w:hint="eastAsia"/>
            <w:lang w:eastAsia="zh-CN"/>
          </w:rPr>
          <w:t>(一)、资源开发方案</w:t>
        </w:r>
        <w:r>
          <w:tab/>
        </w:r>
        <w:r>
          <w:fldChar w:fldCharType="begin"/>
        </w:r>
        <w:r>
          <w:instrText xml:space="preserve"> PAGEREF _Toc1048 \h </w:instrText>
        </w:r>
        <w:r>
          <w:fldChar w:fldCharType="separate"/>
        </w:r>
        <w:r>
          <w:t>5</w:t>
        </w:r>
        <w:r>
          <w:fldChar w:fldCharType="end"/>
        </w:r>
      </w:hyperlink>
    </w:p>
    <w:p>
      <w:pPr>
        <w:pStyle w:val="TOC2"/>
        <w:tabs>
          <w:tab w:val="right" w:leader="dot" w:pos="8306"/>
        </w:tabs>
      </w:pPr>
      <w:hyperlink w:anchor="_Toc22122" w:history="1">
        <w:r>
          <w:rPr>
            <w:rFonts w:ascii="仿宋" w:eastAsia="仿宋" w:hAnsi="仿宋" w:cs="仿宋" w:hint="eastAsia"/>
            <w:lang w:eastAsia="zh-CN"/>
          </w:rPr>
          <w:t>(二)、资源利用方案</w:t>
        </w:r>
        <w:r>
          <w:tab/>
        </w:r>
        <w:r>
          <w:fldChar w:fldCharType="begin"/>
        </w:r>
        <w:r>
          <w:instrText xml:space="preserve"> PAGEREF _Toc22122 \h </w:instrText>
        </w:r>
        <w:r>
          <w:fldChar w:fldCharType="separate"/>
        </w:r>
        <w:r>
          <w:t>7</w:t>
        </w:r>
        <w:r>
          <w:fldChar w:fldCharType="end"/>
        </w:r>
      </w:hyperlink>
    </w:p>
    <w:p>
      <w:pPr>
        <w:pStyle w:val="TOC2"/>
        <w:tabs>
          <w:tab w:val="right" w:leader="dot" w:pos="8306"/>
        </w:tabs>
      </w:pPr>
      <w:hyperlink w:anchor="_Toc30550" w:history="1">
        <w:r>
          <w:rPr>
            <w:rFonts w:ascii="仿宋" w:eastAsia="仿宋" w:hAnsi="仿宋" w:cs="仿宋" w:hint="eastAsia"/>
            <w:lang w:eastAsia="zh-CN"/>
          </w:rPr>
          <w:t>(三)、资源节约措施</w:t>
        </w:r>
        <w:r>
          <w:tab/>
        </w:r>
        <w:r>
          <w:fldChar w:fldCharType="begin"/>
        </w:r>
        <w:r>
          <w:instrText xml:space="preserve"> PAGEREF _Toc30550 \h </w:instrText>
        </w:r>
        <w:r>
          <w:fldChar w:fldCharType="separate"/>
        </w:r>
        <w:r>
          <w:t>8</w:t>
        </w:r>
        <w:r>
          <w:fldChar w:fldCharType="end"/>
        </w:r>
      </w:hyperlink>
    </w:p>
    <w:p>
      <w:pPr>
        <w:pStyle w:val="TOC1"/>
        <w:tabs>
          <w:tab w:val="right" w:leader="dot" w:pos="8306"/>
        </w:tabs>
      </w:pPr>
      <w:hyperlink w:anchor="_Toc10393" w:history="1">
        <w:r>
          <w:rPr>
            <w:rFonts w:ascii="仿宋" w:eastAsia="仿宋" w:hAnsi="仿宋" w:cs="仿宋" w:hint="eastAsia"/>
            <w:lang w:eastAsia="zh-CN"/>
          </w:rPr>
          <w:t>三、建筑涂料色浆项目概论</w:t>
        </w:r>
        <w:r>
          <w:tab/>
        </w:r>
        <w:r>
          <w:fldChar w:fldCharType="begin"/>
        </w:r>
        <w:r>
          <w:instrText xml:space="preserve"> PAGEREF _Toc10393 \h </w:instrText>
        </w:r>
        <w:r>
          <w:fldChar w:fldCharType="separate"/>
        </w:r>
        <w:r>
          <w:t>9</w:t>
        </w:r>
        <w:r>
          <w:fldChar w:fldCharType="end"/>
        </w:r>
      </w:hyperlink>
    </w:p>
    <w:p>
      <w:pPr>
        <w:pStyle w:val="TOC2"/>
        <w:tabs>
          <w:tab w:val="right" w:leader="dot" w:pos="8306"/>
        </w:tabs>
      </w:pPr>
      <w:hyperlink w:anchor="_Toc1453" w:history="1">
        <w:r>
          <w:rPr>
            <w:rFonts w:ascii="仿宋" w:eastAsia="仿宋" w:hAnsi="仿宋" w:cs="仿宋" w:hint="eastAsia"/>
            <w:lang w:eastAsia="zh-CN"/>
          </w:rPr>
          <w:t>(一)、项目申报单位概况</w:t>
        </w:r>
        <w:r>
          <w:tab/>
        </w:r>
        <w:r>
          <w:fldChar w:fldCharType="begin"/>
        </w:r>
        <w:r>
          <w:instrText xml:space="preserve"> PAGEREF _Toc1453 \h </w:instrText>
        </w:r>
        <w:r>
          <w:fldChar w:fldCharType="separate"/>
        </w:r>
        <w:r>
          <w:t>9</w:t>
        </w:r>
        <w:r>
          <w:fldChar w:fldCharType="end"/>
        </w:r>
      </w:hyperlink>
    </w:p>
    <w:p>
      <w:pPr>
        <w:pStyle w:val="TOC2"/>
        <w:tabs>
          <w:tab w:val="right" w:leader="dot" w:pos="8306"/>
        </w:tabs>
      </w:pPr>
      <w:hyperlink w:anchor="_Toc21769" w:history="1">
        <w:r>
          <w:rPr>
            <w:rFonts w:ascii="仿宋" w:eastAsia="仿宋" w:hAnsi="仿宋" w:cs="仿宋" w:hint="eastAsia"/>
            <w:lang w:eastAsia="zh-CN"/>
          </w:rPr>
          <w:t>(二)、项目概况</w:t>
        </w:r>
        <w:r>
          <w:tab/>
        </w:r>
        <w:r>
          <w:fldChar w:fldCharType="begin"/>
        </w:r>
        <w:r>
          <w:instrText xml:space="preserve"> PAGEREF _Toc21769 \h </w:instrText>
        </w:r>
        <w:r>
          <w:fldChar w:fldCharType="separate"/>
        </w:r>
        <w:r>
          <w:t>10</w:t>
        </w:r>
        <w:r>
          <w:fldChar w:fldCharType="end"/>
        </w:r>
      </w:hyperlink>
    </w:p>
    <w:p>
      <w:pPr>
        <w:pStyle w:val="TOC1"/>
        <w:tabs>
          <w:tab w:val="right" w:leader="dot" w:pos="8306"/>
        </w:tabs>
      </w:pPr>
      <w:hyperlink w:anchor="_Toc18326" w:history="1">
        <w:r>
          <w:rPr>
            <w:rFonts w:ascii="仿宋" w:eastAsia="仿宋" w:hAnsi="仿宋" w:cs="仿宋" w:hint="eastAsia"/>
            <w:lang w:eastAsia="zh-CN"/>
          </w:rPr>
          <w:t>四、环境和生态影响分析</w:t>
        </w:r>
        <w:r>
          <w:tab/>
        </w:r>
        <w:r>
          <w:fldChar w:fldCharType="begin"/>
        </w:r>
        <w:r>
          <w:instrText xml:space="preserve"> PAGEREF _Toc18326 \h </w:instrText>
        </w:r>
        <w:r>
          <w:fldChar w:fldCharType="separate"/>
        </w:r>
        <w:r>
          <w:t>13</w:t>
        </w:r>
        <w:r>
          <w:fldChar w:fldCharType="end"/>
        </w:r>
      </w:hyperlink>
    </w:p>
    <w:p>
      <w:pPr>
        <w:pStyle w:val="TOC2"/>
        <w:tabs>
          <w:tab w:val="right" w:leader="dot" w:pos="8306"/>
        </w:tabs>
      </w:pPr>
      <w:hyperlink w:anchor="_Toc20669" w:history="1">
        <w:r>
          <w:rPr>
            <w:rFonts w:ascii="仿宋" w:eastAsia="仿宋" w:hAnsi="仿宋" w:cs="仿宋" w:hint="eastAsia"/>
            <w:lang w:eastAsia="zh-CN"/>
          </w:rPr>
          <w:t>(一)、环境和生态现状</w:t>
        </w:r>
        <w:r>
          <w:tab/>
        </w:r>
        <w:r>
          <w:fldChar w:fldCharType="begin"/>
        </w:r>
        <w:r>
          <w:instrText xml:space="preserve"> PAGEREF _Toc20669 \h </w:instrText>
        </w:r>
        <w:r>
          <w:fldChar w:fldCharType="separate"/>
        </w:r>
        <w:r>
          <w:t>13</w:t>
        </w:r>
        <w:r>
          <w:fldChar w:fldCharType="end"/>
        </w:r>
      </w:hyperlink>
    </w:p>
    <w:p>
      <w:pPr>
        <w:pStyle w:val="TOC2"/>
        <w:tabs>
          <w:tab w:val="right" w:leader="dot" w:pos="8306"/>
        </w:tabs>
      </w:pPr>
      <w:hyperlink w:anchor="_Toc19154" w:history="1">
        <w:r>
          <w:rPr>
            <w:rFonts w:ascii="仿宋" w:eastAsia="仿宋" w:hAnsi="仿宋" w:cs="仿宋" w:hint="eastAsia"/>
            <w:lang w:eastAsia="zh-CN"/>
          </w:rPr>
          <w:t>(二)、生态环境影响分析</w:t>
        </w:r>
        <w:r>
          <w:tab/>
        </w:r>
        <w:r>
          <w:fldChar w:fldCharType="begin"/>
        </w:r>
        <w:r>
          <w:instrText xml:space="preserve"> PAGEREF _Toc19154 \h </w:instrText>
        </w:r>
        <w:r>
          <w:fldChar w:fldCharType="separate"/>
        </w:r>
        <w:r>
          <w:t>15</w:t>
        </w:r>
        <w:r>
          <w:fldChar w:fldCharType="end"/>
        </w:r>
      </w:hyperlink>
    </w:p>
    <w:p>
      <w:pPr>
        <w:pStyle w:val="TOC2"/>
        <w:tabs>
          <w:tab w:val="right" w:leader="dot" w:pos="8306"/>
        </w:tabs>
      </w:pPr>
      <w:hyperlink w:anchor="_Toc13353" w:history="1">
        <w:r>
          <w:rPr>
            <w:rFonts w:ascii="仿宋" w:eastAsia="仿宋" w:hAnsi="仿宋" w:cs="仿宋" w:hint="eastAsia"/>
            <w:lang w:eastAsia="zh-CN"/>
          </w:rPr>
          <w:t>(三)、生态环境保护措施</w:t>
        </w:r>
        <w:r>
          <w:tab/>
        </w:r>
        <w:r>
          <w:fldChar w:fldCharType="begin"/>
        </w:r>
        <w:r>
          <w:instrText xml:space="preserve"> PAGEREF _Toc13353 \h </w:instrText>
        </w:r>
        <w:r>
          <w:fldChar w:fldCharType="separate"/>
        </w:r>
        <w:r>
          <w:t>16</w:t>
        </w:r>
        <w:r>
          <w:fldChar w:fldCharType="end"/>
        </w:r>
      </w:hyperlink>
    </w:p>
    <w:p>
      <w:pPr>
        <w:pStyle w:val="TOC2"/>
        <w:tabs>
          <w:tab w:val="right" w:leader="dot" w:pos="8306"/>
        </w:tabs>
      </w:pPr>
      <w:hyperlink w:anchor="_Toc26831" w:history="1">
        <w:r>
          <w:rPr>
            <w:rFonts w:ascii="仿宋" w:eastAsia="仿宋" w:hAnsi="仿宋" w:cs="仿宋" w:hint="eastAsia"/>
            <w:lang w:eastAsia="zh-CN"/>
          </w:rPr>
          <w:t>(四)、地质灾害影响分析</w:t>
        </w:r>
        <w:r>
          <w:tab/>
        </w:r>
        <w:r>
          <w:fldChar w:fldCharType="begin"/>
        </w:r>
        <w:r>
          <w:instrText xml:space="preserve"> PAGEREF _Toc26831 \h </w:instrText>
        </w:r>
        <w:r>
          <w:fldChar w:fldCharType="separate"/>
        </w:r>
        <w:r>
          <w:t>18</w:t>
        </w:r>
        <w:r>
          <w:fldChar w:fldCharType="end"/>
        </w:r>
      </w:hyperlink>
    </w:p>
    <w:p>
      <w:pPr>
        <w:pStyle w:val="TOC2"/>
        <w:tabs>
          <w:tab w:val="right" w:leader="dot" w:pos="8306"/>
        </w:tabs>
      </w:pPr>
      <w:hyperlink w:anchor="_Toc21133" w:history="1">
        <w:r>
          <w:rPr>
            <w:rFonts w:ascii="仿宋" w:eastAsia="仿宋" w:hAnsi="仿宋" w:cs="仿宋" w:hint="eastAsia"/>
            <w:lang w:eastAsia="zh-CN"/>
          </w:rPr>
          <w:t>(五)、特殊环境影响</w:t>
        </w:r>
        <w:r>
          <w:tab/>
        </w:r>
        <w:r>
          <w:fldChar w:fldCharType="begin"/>
        </w:r>
        <w:r>
          <w:instrText xml:space="preserve"> PAGEREF _Toc21133 \h </w:instrText>
        </w:r>
        <w:r>
          <w:fldChar w:fldCharType="separate"/>
        </w:r>
        <w:r>
          <w:t>19</w:t>
        </w:r>
        <w:r>
          <w:fldChar w:fldCharType="end"/>
        </w:r>
      </w:hyperlink>
    </w:p>
    <w:p>
      <w:pPr>
        <w:pStyle w:val="TOC1"/>
        <w:tabs>
          <w:tab w:val="right" w:leader="dot" w:pos="8306"/>
        </w:tabs>
      </w:pPr>
      <w:hyperlink w:anchor="_Toc12594" w:history="1">
        <w:r>
          <w:rPr>
            <w:rFonts w:ascii="仿宋" w:eastAsia="仿宋" w:hAnsi="仿宋" w:cs="仿宋" w:hint="eastAsia"/>
            <w:lang w:eastAsia="zh-CN"/>
          </w:rPr>
          <w:t>五、背景、必要性分析</w:t>
        </w:r>
        <w:r>
          <w:tab/>
        </w:r>
        <w:r>
          <w:fldChar w:fldCharType="begin"/>
        </w:r>
        <w:r>
          <w:instrText xml:space="preserve"> PAGEREF _Toc12594 \h </w:instrText>
        </w:r>
        <w:r>
          <w:fldChar w:fldCharType="separate"/>
        </w:r>
        <w:r>
          <w:t>20</w:t>
        </w:r>
        <w:r>
          <w:fldChar w:fldCharType="end"/>
        </w:r>
      </w:hyperlink>
    </w:p>
    <w:p>
      <w:pPr>
        <w:pStyle w:val="TOC2"/>
        <w:tabs>
          <w:tab w:val="right" w:leader="dot" w:pos="8306"/>
        </w:tabs>
      </w:pPr>
      <w:hyperlink w:anchor="_Toc26836" w:history="1">
        <w:r>
          <w:rPr>
            <w:rFonts w:ascii="仿宋" w:eastAsia="仿宋" w:hAnsi="仿宋" w:cs="仿宋" w:hint="eastAsia"/>
            <w:lang w:eastAsia="zh-CN"/>
          </w:rPr>
          <w:t>(一)、项目建设背景</w:t>
        </w:r>
        <w:r>
          <w:tab/>
        </w:r>
        <w:r>
          <w:fldChar w:fldCharType="begin"/>
        </w:r>
        <w:r>
          <w:instrText xml:space="preserve"> PAGEREF _Toc26836 \h </w:instrText>
        </w:r>
        <w:r>
          <w:fldChar w:fldCharType="separate"/>
        </w:r>
        <w:r>
          <w:t>20</w:t>
        </w:r>
        <w:r>
          <w:fldChar w:fldCharType="end"/>
        </w:r>
      </w:hyperlink>
    </w:p>
    <w:p>
      <w:pPr>
        <w:pStyle w:val="TOC2"/>
        <w:tabs>
          <w:tab w:val="right" w:leader="dot" w:pos="8306"/>
        </w:tabs>
      </w:pPr>
      <w:hyperlink w:anchor="_Toc4526" w:history="1">
        <w:r>
          <w:rPr>
            <w:rFonts w:ascii="仿宋" w:eastAsia="仿宋" w:hAnsi="仿宋" w:cs="仿宋" w:hint="eastAsia"/>
            <w:lang w:eastAsia="zh-CN"/>
          </w:rPr>
          <w:t>(二)、必要性分析</w:t>
        </w:r>
        <w:r>
          <w:tab/>
        </w:r>
        <w:r>
          <w:fldChar w:fldCharType="begin"/>
        </w:r>
        <w:r>
          <w:instrText xml:space="preserve"> PAGEREF _Toc4526 \h </w:instrText>
        </w:r>
        <w:r>
          <w:fldChar w:fldCharType="separate"/>
        </w:r>
        <w:r>
          <w:t>21</w:t>
        </w:r>
        <w:r>
          <w:fldChar w:fldCharType="end"/>
        </w:r>
      </w:hyperlink>
    </w:p>
    <w:p>
      <w:pPr>
        <w:pStyle w:val="TOC2"/>
        <w:tabs>
          <w:tab w:val="right" w:leader="dot" w:pos="8306"/>
        </w:tabs>
      </w:pPr>
      <w:hyperlink w:anchor="_Toc2191" w:history="1">
        <w:r>
          <w:rPr>
            <w:rFonts w:ascii="仿宋" w:eastAsia="仿宋" w:hAnsi="仿宋" w:cs="仿宋" w:hint="eastAsia"/>
            <w:lang w:eastAsia="zh-CN"/>
          </w:rPr>
          <w:t>(三)、项目建设有利条件</w:t>
        </w:r>
        <w:r>
          <w:tab/>
        </w:r>
        <w:r>
          <w:fldChar w:fldCharType="begin"/>
        </w:r>
        <w:r>
          <w:instrText xml:space="preserve"> PAGEREF _Toc2191 \h </w:instrText>
        </w:r>
        <w:r>
          <w:fldChar w:fldCharType="separate"/>
        </w:r>
        <w:r>
          <w:t>23</w:t>
        </w:r>
        <w:r>
          <w:fldChar w:fldCharType="end"/>
        </w:r>
      </w:hyperlink>
    </w:p>
    <w:p>
      <w:pPr>
        <w:pStyle w:val="TOC1"/>
        <w:tabs>
          <w:tab w:val="right" w:leader="dot" w:pos="8306"/>
        </w:tabs>
      </w:pPr>
      <w:hyperlink w:anchor="_Toc28046" w:history="1">
        <w:r>
          <w:rPr>
            <w:rFonts w:ascii="仿宋" w:eastAsia="仿宋" w:hAnsi="仿宋" w:cs="仿宋" w:hint="eastAsia"/>
            <w:lang w:eastAsia="zh-CN"/>
          </w:rPr>
          <w:t>六、社会影响分析</w:t>
        </w:r>
        <w:r>
          <w:tab/>
        </w:r>
        <w:r>
          <w:fldChar w:fldCharType="begin"/>
        </w:r>
        <w:r>
          <w:instrText xml:space="preserve"> PAGEREF _Toc28046 \h </w:instrText>
        </w:r>
        <w:r>
          <w:fldChar w:fldCharType="separate"/>
        </w:r>
        <w:r>
          <w:t>24</w:t>
        </w:r>
        <w:r>
          <w:fldChar w:fldCharType="end"/>
        </w:r>
      </w:hyperlink>
    </w:p>
    <w:p>
      <w:pPr>
        <w:pStyle w:val="TOC2"/>
        <w:tabs>
          <w:tab w:val="right" w:leader="dot" w:pos="8306"/>
        </w:tabs>
      </w:pPr>
      <w:hyperlink w:anchor="_Toc18390" w:history="1">
        <w:r>
          <w:rPr>
            <w:rFonts w:ascii="仿宋" w:eastAsia="仿宋" w:hAnsi="仿宋" w:cs="仿宋" w:hint="eastAsia"/>
            <w:lang w:eastAsia="zh-CN"/>
          </w:rPr>
          <w:t>(一)、社会影响效果分析</w:t>
        </w:r>
        <w:r>
          <w:tab/>
        </w:r>
        <w:r>
          <w:fldChar w:fldCharType="begin"/>
        </w:r>
        <w:r>
          <w:instrText xml:space="preserve"> PAGEREF _Toc18390 \h </w:instrText>
        </w:r>
        <w:r>
          <w:fldChar w:fldCharType="separate"/>
        </w:r>
        <w:r>
          <w:t>24</w:t>
        </w:r>
        <w:r>
          <w:fldChar w:fldCharType="end"/>
        </w:r>
      </w:hyperlink>
    </w:p>
    <w:p>
      <w:pPr>
        <w:pStyle w:val="TOC2"/>
        <w:tabs>
          <w:tab w:val="right" w:leader="dot" w:pos="8306"/>
        </w:tabs>
      </w:pPr>
      <w:hyperlink w:anchor="_Toc10913" w:history="1">
        <w:r>
          <w:rPr>
            <w:rFonts w:ascii="仿宋" w:eastAsia="仿宋" w:hAnsi="仿宋" w:cs="仿宋" w:hint="eastAsia"/>
            <w:lang w:eastAsia="zh-CN"/>
          </w:rPr>
          <w:t>(二)、社会适应性分析</w:t>
        </w:r>
        <w:r>
          <w:tab/>
        </w:r>
        <w:r>
          <w:fldChar w:fldCharType="begin"/>
        </w:r>
        <w:r>
          <w:instrText xml:space="preserve"> PAGEREF _Toc10913 \h </w:instrText>
        </w:r>
        <w:r>
          <w:fldChar w:fldCharType="separate"/>
        </w:r>
        <w:r>
          <w:t>27</w:t>
        </w:r>
        <w:r>
          <w:fldChar w:fldCharType="end"/>
        </w:r>
      </w:hyperlink>
    </w:p>
    <w:p>
      <w:pPr>
        <w:pStyle w:val="TOC2"/>
        <w:tabs>
          <w:tab w:val="right" w:leader="dot" w:pos="8306"/>
        </w:tabs>
      </w:pPr>
      <w:hyperlink w:anchor="_Toc17674" w:history="1">
        <w:r>
          <w:rPr>
            <w:rFonts w:ascii="仿宋" w:eastAsia="仿宋" w:hAnsi="仿宋" w:cs="仿宋" w:hint="eastAsia"/>
            <w:lang w:eastAsia="zh-CN"/>
          </w:rPr>
          <w:t>(三)、社会风险及对策分析</w:t>
        </w:r>
        <w:r>
          <w:tab/>
        </w:r>
        <w:r>
          <w:fldChar w:fldCharType="begin"/>
        </w:r>
        <w:r>
          <w:instrText xml:space="preserve"> PAGEREF _Toc17674 \h </w:instrText>
        </w:r>
        <w:r>
          <w:fldChar w:fldCharType="separate"/>
        </w:r>
        <w:r>
          <w:t>28</w:t>
        </w:r>
        <w:r>
          <w:fldChar w:fldCharType="end"/>
        </w:r>
      </w:hyperlink>
    </w:p>
    <w:p>
      <w:pPr>
        <w:pStyle w:val="TOC1"/>
        <w:tabs>
          <w:tab w:val="right" w:leader="dot" w:pos="8306"/>
        </w:tabs>
      </w:pPr>
      <w:hyperlink w:anchor="_Toc9826" w:history="1">
        <w:r>
          <w:rPr>
            <w:rFonts w:ascii="仿宋" w:eastAsia="仿宋" w:hAnsi="仿宋" w:cs="仿宋" w:hint="eastAsia"/>
            <w:lang w:eastAsia="zh-CN"/>
          </w:rPr>
          <w:t>七、环境保护与治理方案</w:t>
        </w:r>
        <w:r>
          <w:tab/>
        </w:r>
        <w:r>
          <w:fldChar w:fldCharType="begin"/>
        </w:r>
        <w:r>
          <w:instrText xml:space="preserve"> PAGEREF _Toc9826 \h </w:instrText>
        </w:r>
        <w:r>
          <w:fldChar w:fldCharType="separate"/>
        </w:r>
        <w:r>
          <w:t>32</w:t>
        </w:r>
        <w:r>
          <w:fldChar w:fldCharType="end"/>
        </w:r>
      </w:hyperlink>
    </w:p>
    <w:p>
      <w:pPr>
        <w:pStyle w:val="TOC2"/>
        <w:tabs>
          <w:tab w:val="right" w:leader="dot" w:pos="8306"/>
        </w:tabs>
      </w:pPr>
      <w:hyperlink w:anchor="_Toc17871" w:history="1">
        <w:r>
          <w:rPr>
            <w:rFonts w:ascii="仿宋" w:eastAsia="仿宋" w:hAnsi="仿宋" w:cs="仿宋" w:hint="eastAsia"/>
            <w:lang w:eastAsia="zh-CN"/>
          </w:rPr>
          <w:t>(一)、项目环境影响评估</w:t>
        </w:r>
        <w:r>
          <w:tab/>
        </w:r>
        <w:r>
          <w:fldChar w:fldCharType="begin"/>
        </w:r>
        <w:r>
          <w:instrText xml:space="preserve"> PAGEREF _Toc17871 \h </w:instrText>
        </w:r>
        <w:r>
          <w:fldChar w:fldCharType="separate"/>
        </w:r>
        <w:r>
          <w:t>32</w:t>
        </w:r>
        <w:r>
          <w:fldChar w:fldCharType="end"/>
        </w:r>
      </w:hyperlink>
    </w:p>
    <w:p>
      <w:pPr>
        <w:pStyle w:val="TOC2"/>
        <w:tabs>
          <w:tab w:val="right" w:leader="dot" w:pos="8306"/>
        </w:tabs>
      </w:pPr>
      <w:hyperlink w:anchor="_Toc23961" w:history="1">
        <w:r>
          <w:rPr>
            <w:rFonts w:ascii="仿宋" w:eastAsia="仿宋" w:hAnsi="仿宋" w:cs="仿宋" w:hint="eastAsia"/>
            <w:lang w:eastAsia="zh-CN"/>
          </w:rPr>
          <w:t>(二)、环境保护措施与治理方案</w:t>
        </w:r>
        <w:r>
          <w:tab/>
        </w:r>
        <w:r>
          <w:fldChar w:fldCharType="begin"/>
        </w:r>
        <w:r>
          <w:instrText xml:space="preserve"> PAGEREF _Toc23961 \h </w:instrText>
        </w:r>
        <w:r>
          <w:fldChar w:fldCharType="separate"/>
        </w:r>
        <w:r>
          <w:t>32</w:t>
        </w:r>
        <w:r>
          <w:fldChar w:fldCharType="end"/>
        </w:r>
      </w:hyperlink>
    </w:p>
    <w:p>
      <w:pPr>
        <w:pStyle w:val="TOC1"/>
        <w:tabs>
          <w:tab w:val="right" w:leader="dot" w:pos="8306"/>
        </w:tabs>
      </w:pPr>
      <w:hyperlink w:anchor="_Toc12987" w:history="1">
        <w:r>
          <w:rPr>
            <w:rFonts w:ascii="仿宋" w:eastAsia="仿宋" w:hAnsi="仿宋" w:cs="仿宋" w:hint="eastAsia"/>
            <w:lang w:eastAsia="zh-CN"/>
          </w:rPr>
          <w:t>八、安全与应急管理</w:t>
        </w:r>
        <w:r>
          <w:tab/>
        </w:r>
        <w:r>
          <w:fldChar w:fldCharType="begin"/>
        </w:r>
        <w:r>
          <w:instrText xml:space="preserve"> PAGEREF _Toc12987 \h </w:instrText>
        </w:r>
        <w:r>
          <w:fldChar w:fldCharType="separate"/>
        </w:r>
        <w:r>
          <w:t>33</w:t>
        </w:r>
        <w:r>
          <w:fldChar w:fldCharType="end"/>
        </w:r>
      </w:hyperlink>
    </w:p>
    <w:p>
      <w:pPr>
        <w:pStyle w:val="TOC2"/>
        <w:tabs>
          <w:tab w:val="right" w:leader="dot" w:pos="8306"/>
        </w:tabs>
      </w:pPr>
      <w:hyperlink w:anchor="_Toc8646" w:history="1">
        <w:r>
          <w:rPr>
            <w:rFonts w:ascii="仿宋" w:eastAsia="仿宋" w:hAnsi="仿宋" w:cs="仿宋" w:hint="eastAsia"/>
            <w:lang w:eastAsia="zh-CN"/>
          </w:rPr>
          <w:t>(一)、安全生产管理</w:t>
        </w:r>
        <w:r>
          <w:tab/>
        </w:r>
        <w:r>
          <w:fldChar w:fldCharType="begin"/>
        </w:r>
        <w:r>
          <w:instrText xml:space="preserve"> PAGEREF _Toc8646 \h </w:instrText>
        </w:r>
        <w:r>
          <w:fldChar w:fldCharType="separate"/>
        </w:r>
        <w:r>
          <w:t>33</w:t>
        </w:r>
        <w:r>
          <w:fldChar w:fldCharType="end"/>
        </w:r>
      </w:hyperlink>
    </w:p>
    <w:p>
      <w:pPr>
        <w:pStyle w:val="TOC2"/>
        <w:tabs>
          <w:tab w:val="right" w:leader="dot" w:pos="8306"/>
        </w:tabs>
      </w:pPr>
      <w:hyperlink w:anchor="_Toc32134" w:history="1">
        <w:r>
          <w:rPr>
            <w:rFonts w:ascii="仿宋" w:eastAsia="仿宋" w:hAnsi="仿宋" w:cs="仿宋" w:hint="eastAsia"/>
            <w:lang w:eastAsia="zh-CN"/>
          </w:rPr>
          <w:t>(二)、应急预案与响应</w:t>
        </w:r>
        <w:r>
          <w:tab/>
        </w:r>
        <w:r>
          <w:fldChar w:fldCharType="begin"/>
        </w:r>
        <w:r>
          <w:instrText xml:space="preserve"> PAGEREF _Toc32134 \h </w:instrText>
        </w:r>
        <w:r>
          <w:fldChar w:fldCharType="separate"/>
        </w:r>
        <w:r>
          <w:t>34</w:t>
        </w:r>
        <w:r>
          <w:fldChar w:fldCharType="end"/>
        </w:r>
      </w:hyperlink>
    </w:p>
    <w:p>
      <w:pPr>
        <w:pStyle w:val="TOC1"/>
        <w:tabs>
          <w:tab w:val="right" w:leader="dot" w:pos="8306"/>
        </w:tabs>
      </w:pPr>
      <w:hyperlink w:anchor="_Toc21263" w:history="1">
        <w:r>
          <w:rPr>
            <w:rFonts w:ascii="仿宋" w:eastAsia="仿宋" w:hAnsi="仿宋" w:cs="仿宋" w:hint="eastAsia"/>
            <w:lang w:eastAsia="zh-CN"/>
          </w:rPr>
          <w:t>九、项目实施与管理方案</w:t>
        </w:r>
        <w:r>
          <w:tab/>
        </w:r>
        <w:r>
          <w:fldChar w:fldCharType="begin"/>
        </w:r>
        <w:r>
          <w:instrText xml:space="preserve"> PAGEREF _Toc21263 \h </w:instrText>
        </w:r>
        <w:r>
          <w:fldChar w:fldCharType="separate"/>
        </w:r>
        <w:r>
          <w:t>36</w:t>
        </w:r>
        <w:r>
          <w:fldChar w:fldCharType="end"/>
        </w:r>
      </w:hyperlink>
    </w:p>
    <w:p>
      <w:pPr>
        <w:pStyle w:val="TOC2"/>
        <w:tabs>
          <w:tab w:val="right" w:leader="dot" w:pos="8306"/>
        </w:tabs>
      </w:pPr>
      <w:hyperlink w:anchor="_Toc11720" w:history="1">
        <w:r>
          <w:rPr>
            <w:rFonts w:ascii="仿宋" w:eastAsia="仿宋" w:hAnsi="仿宋" w:cs="仿宋" w:hint="eastAsia"/>
            <w:lang w:eastAsia="zh-CN"/>
          </w:rPr>
          <w:t>(一)、项目实施计划</w:t>
        </w:r>
        <w:r>
          <w:tab/>
        </w:r>
        <w:r>
          <w:fldChar w:fldCharType="begin"/>
        </w:r>
        <w:r>
          <w:instrText xml:space="preserve"> PAGEREF _Toc11720 \h </w:instrText>
        </w:r>
        <w:r>
          <w:fldChar w:fldCharType="separate"/>
        </w:r>
        <w:r>
          <w:t>36</w:t>
        </w:r>
        <w:r>
          <w:fldChar w:fldCharType="end"/>
        </w:r>
      </w:hyperlink>
    </w:p>
    <w:p>
      <w:pPr>
        <w:pStyle w:val="TOC2"/>
        <w:tabs>
          <w:tab w:val="right" w:leader="dot" w:pos="8306"/>
        </w:tabs>
      </w:pPr>
      <w:hyperlink w:anchor="_Toc2706" w:history="1">
        <w:r>
          <w:rPr>
            <w:rFonts w:ascii="仿宋" w:eastAsia="仿宋" w:hAnsi="仿宋" w:cs="仿宋" w:hint="eastAsia"/>
            <w:lang w:eastAsia="zh-CN"/>
          </w:rPr>
          <w:t>(二)、项目组织机构与职责</w:t>
        </w:r>
        <w:r>
          <w:tab/>
        </w:r>
        <w:r>
          <w:fldChar w:fldCharType="begin"/>
        </w:r>
        <w:r>
          <w:instrText xml:space="preserve"> PAGEREF _Toc2706 \h </w:instrText>
        </w:r>
        <w:r>
          <w:fldChar w:fldCharType="separate"/>
        </w:r>
        <w:r>
          <w:t>37</w:t>
        </w:r>
        <w:r>
          <w:fldChar w:fldCharType="end"/>
        </w:r>
      </w:hyperlink>
    </w:p>
    <w:p>
      <w:pPr>
        <w:pStyle w:val="TOC2"/>
        <w:tabs>
          <w:tab w:val="right" w:leader="dot" w:pos="8306"/>
        </w:tabs>
      </w:pPr>
      <w:hyperlink w:anchor="_Toc28800" w:history="1">
        <w:r>
          <w:rPr>
            <w:rFonts w:ascii="仿宋" w:eastAsia="仿宋" w:hAnsi="仿宋" w:cs="仿宋" w:hint="eastAsia"/>
            <w:lang w:eastAsia="zh-CN"/>
          </w:rPr>
          <w:t>(三)、项目管理与监控体系</w:t>
        </w:r>
        <w:r>
          <w:tab/>
        </w:r>
        <w:r>
          <w:fldChar w:fldCharType="begin"/>
        </w:r>
        <w:r>
          <w:instrText xml:space="preserve"> PAGEREF _Toc28800 \h </w:instrText>
        </w:r>
        <w:r>
          <w:fldChar w:fldCharType="separate"/>
        </w:r>
        <w:r>
          <w:t>40</w:t>
        </w:r>
        <w:r>
          <w:fldChar w:fldCharType="end"/>
        </w:r>
      </w:hyperlink>
    </w:p>
    <w:p>
      <w:pPr>
        <w:pStyle w:val="TOC1"/>
        <w:tabs>
          <w:tab w:val="right" w:leader="dot" w:pos="8306"/>
        </w:tabs>
      </w:pPr>
      <w:hyperlink w:anchor="_Toc16453" w:history="1">
        <w:r>
          <w:rPr>
            <w:rFonts w:ascii="仿宋" w:eastAsia="仿宋" w:hAnsi="仿宋" w:cs="仿宋" w:hint="eastAsia"/>
            <w:lang w:eastAsia="zh-CN"/>
          </w:rPr>
          <w:t>十、客户关系管理与市场拓展</w:t>
        </w:r>
        <w:r>
          <w:tab/>
        </w:r>
        <w:r>
          <w:fldChar w:fldCharType="begin"/>
        </w:r>
        <w:r>
          <w:instrText xml:space="preserve"> PAGEREF _Toc16453 \h </w:instrText>
        </w:r>
        <w:r>
          <w:fldChar w:fldCharType="separate"/>
        </w:r>
        <w:r>
          <w:t>42</w:t>
        </w:r>
        <w:r>
          <w:fldChar w:fldCharType="end"/>
        </w:r>
      </w:hyperlink>
    </w:p>
    <w:p>
      <w:pPr>
        <w:pStyle w:val="TOC2"/>
        <w:tabs>
          <w:tab w:val="right" w:leader="dot" w:pos="8306"/>
        </w:tabs>
      </w:pPr>
      <w:hyperlink w:anchor="_Toc10490" w:history="1">
        <w:r>
          <w:rPr>
            <w:rFonts w:ascii="仿宋" w:eastAsia="仿宋" w:hAnsi="仿宋" w:cs="仿宋" w:hint="eastAsia"/>
            <w:lang w:eastAsia="zh-CN"/>
          </w:rPr>
          <w:t>(一)、客户关系管理策略</w:t>
        </w:r>
        <w:r>
          <w:tab/>
        </w:r>
        <w:r>
          <w:fldChar w:fldCharType="begin"/>
        </w:r>
        <w:r>
          <w:instrText xml:space="preserve"> PAGEREF _Toc10490 \h </w:instrText>
        </w:r>
        <w:r>
          <w:fldChar w:fldCharType="separate"/>
        </w:r>
        <w:r>
          <w:t>42</w:t>
        </w:r>
        <w:r>
          <w:fldChar w:fldCharType="end"/>
        </w:r>
      </w:hyperlink>
    </w:p>
    <w:p>
      <w:pPr>
        <w:pStyle w:val="TOC2"/>
        <w:tabs>
          <w:tab w:val="right" w:leader="dot" w:pos="8306"/>
        </w:tabs>
      </w:pPr>
      <w:hyperlink w:anchor="_Toc4293" w:history="1">
        <w:r>
          <w:rPr>
            <w:rFonts w:ascii="仿宋" w:eastAsia="仿宋" w:hAnsi="仿宋" w:cs="仿宋" w:hint="eastAsia"/>
            <w:lang w:eastAsia="zh-CN"/>
          </w:rPr>
          <w:t>(二)、市场拓展方案</w:t>
        </w:r>
        <w:r>
          <w:tab/>
        </w:r>
        <w:r>
          <w:fldChar w:fldCharType="begin"/>
        </w:r>
        <w:r>
          <w:instrText xml:space="preserve"> PAGEREF _Toc4293 \h </w:instrText>
        </w:r>
        <w:r>
          <w:fldChar w:fldCharType="separate"/>
        </w:r>
        <w:r>
          <w:t>43</w:t>
        </w:r>
        <w:r>
          <w:fldChar w:fldCharType="end"/>
        </w:r>
      </w:hyperlink>
    </w:p>
    <w:p>
      <w:pPr>
        <w:pStyle w:val="TOC1"/>
        <w:tabs>
          <w:tab w:val="right" w:leader="dot" w:pos="8306"/>
        </w:tabs>
      </w:pPr>
      <w:hyperlink w:anchor="_Toc13778" w:history="1">
        <w:r>
          <w:rPr>
            <w:rFonts w:ascii="仿宋" w:eastAsia="仿宋" w:hAnsi="仿宋" w:cs="仿宋" w:hint="eastAsia"/>
            <w:lang w:eastAsia="zh-CN"/>
          </w:rPr>
          <w:t>十一、环境保护与绿色发展</w:t>
        </w:r>
        <w:r>
          <w:tab/>
        </w:r>
        <w:r>
          <w:fldChar w:fldCharType="begin"/>
        </w:r>
        <w:r>
          <w:instrText xml:space="preserve"> PAGEREF _Toc13778 \h </w:instrText>
        </w:r>
        <w:r>
          <w:fldChar w:fldCharType="separate"/>
        </w:r>
        <w:r>
          <w:t>44</w:t>
        </w:r>
        <w:r>
          <w:fldChar w:fldCharType="end"/>
        </w:r>
      </w:hyperlink>
    </w:p>
    <w:p>
      <w:pPr>
        <w:pStyle w:val="TOC2"/>
        <w:tabs>
          <w:tab w:val="right" w:leader="dot" w:pos="8306"/>
        </w:tabs>
      </w:pPr>
      <w:hyperlink w:anchor="_Toc10958" w:history="1">
        <w:r>
          <w:rPr>
            <w:rFonts w:ascii="仿宋" w:eastAsia="仿宋" w:hAnsi="仿宋" w:cs="仿宋" w:hint="eastAsia"/>
            <w:lang w:eastAsia="zh-CN"/>
          </w:rPr>
          <w:t>(一)、环境保护措施</w:t>
        </w:r>
        <w:r>
          <w:tab/>
        </w:r>
        <w:r>
          <w:fldChar w:fldCharType="begin"/>
        </w:r>
        <w:r>
          <w:instrText xml:space="preserve"> PAGEREF _Toc10958 \h </w:instrText>
        </w:r>
        <w:r>
          <w:fldChar w:fldCharType="separate"/>
        </w:r>
        <w:r>
          <w:t>44</w:t>
        </w:r>
        <w:r>
          <w:fldChar w:fldCharType="end"/>
        </w:r>
      </w:hyperlink>
    </w:p>
    <w:p>
      <w:pPr>
        <w:pStyle w:val="TOC2"/>
        <w:tabs>
          <w:tab w:val="right" w:leader="dot" w:pos="8306"/>
        </w:tabs>
      </w:pPr>
      <w:hyperlink w:anchor="_Toc29478" w:history="1">
        <w:r>
          <w:rPr>
            <w:rFonts w:ascii="仿宋" w:eastAsia="仿宋" w:hAnsi="仿宋" w:cs="仿宋" w:hint="eastAsia"/>
            <w:lang w:eastAsia="zh-CN"/>
          </w:rPr>
          <w:t>(二)、绿色发展与可持续发展策略</w:t>
        </w:r>
        <w:r>
          <w:tab/>
        </w:r>
        <w:r>
          <w:fldChar w:fldCharType="begin"/>
        </w:r>
        <w:r>
          <w:instrText xml:space="preserve"> PAGEREF _Toc29478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0" w:history="1">
        <w:r>
          <w:rPr>
            <w:rFonts w:ascii="仿宋" w:eastAsia="仿宋" w:hAnsi="仿宋" w:cs="仿宋" w:hint="eastAsia"/>
            <w:lang w:eastAsia="zh-CN"/>
          </w:rPr>
          <w:t>十二、项目进度计划</w:t>
        </w:r>
        <w:r>
          <w:tab/>
        </w:r>
        <w:r>
          <w:fldChar w:fldCharType="begin"/>
        </w:r>
        <w:r>
          <w:instrText xml:space="preserve"> PAGEREF _Toc26920 \h </w:instrText>
        </w:r>
        <w:r>
          <w:fldChar w:fldCharType="separate"/>
        </w:r>
        <w:r>
          <w:t>47</w:t>
        </w:r>
        <w:r>
          <w:fldChar w:fldCharType="end"/>
        </w:r>
      </w:hyperlink>
    </w:p>
    <w:p>
      <w:pPr>
        <w:pStyle w:val="TOC2"/>
        <w:tabs>
          <w:tab w:val="right" w:leader="dot" w:pos="8306"/>
        </w:tabs>
      </w:pPr>
      <w:hyperlink w:anchor="_Toc2867" w:history="1">
        <w:r>
          <w:rPr>
            <w:rFonts w:ascii="仿宋" w:eastAsia="仿宋" w:hAnsi="仿宋" w:cs="仿宋" w:hint="eastAsia"/>
            <w:lang w:eastAsia="zh-CN"/>
          </w:rPr>
          <w:t>(一)、建设周期</w:t>
        </w:r>
        <w:r>
          <w:tab/>
        </w:r>
        <w:r>
          <w:fldChar w:fldCharType="begin"/>
        </w:r>
        <w:r>
          <w:instrText xml:space="preserve"> PAGEREF _Toc2867 \h </w:instrText>
        </w:r>
        <w:r>
          <w:fldChar w:fldCharType="separate"/>
        </w:r>
        <w:r>
          <w:t>47</w:t>
        </w:r>
        <w:r>
          <w:fldChar w:fldCharType="end"/>
        </w:r>
      </w:hyperlink>
    </w:p>
    <w:p>
      <w:pPr>
        <w:pStyle w:val="TOC2"/>
        <w:tabs>
          <w:tab w:val="right" w:leader="dot" w:pos="8306"/>
        </w:tabs>
      </w:pPr>
      <w:hyperlink w:anchor="_Toc1360" w:history="1">
        <w:r>
          <w:rPr>
            <w:rFonts w:ascii="仿宋" w:eastAsia="仿宋" w:hAnsi="仿宋" w:cs="仿宋" w:hint="eastAsia"/>
            <w:lang w:eastAsia="zh-CN"/>
          </w:rPr>
          <w:t>(二)、建设进度</w:t>
        </w:r>
        <w:r>
          <w:tab/>
        </w:r>
        <w:r>
          <w:fldChar w:fldCharType="begin"/>
        </w:r>
        <w:r>
          <w:instrText xml:space="preserve"> PAGEREF _Toc1360 \h </w:instrText>
        </w:r>
        <w:r>
          <w:fldChar w:fldCharType="separate"/>
        </w:r>
        <w:r>
          <w:t>47</w:t>
        </w:r>
        <w:r>
          <w:fldChar w:fldCharType="end"/>
        </w:r>
      </w:hyperlink>
    </w:p>
    <w:p>
      <w:pPr>
        <w:pStyle w:val="TOC2"/>
        <w:tabs>
          <w:tab w:val="right" w:leader="dot" w:pos="8306"/>
        </w:tabs>
      </w:pPr>
      <w:hyperlink w:anchor="_Toc28908" w:history="1">
        <w:r>
          <w:rPr>
            <w:rFonts w:ascii="仿宋" w:eastAsia="仿宋" w:hAnsi="仿宋" w:cs="仿宋" w:hint="eastAsia"/>
            <w:lang w:eastAsia="zh-CN"/>
          </w:rPr>
          <w:t>(三)、进度安排注意事项</w:t>
        </w:r>
        <w:r>
          <w:tab/>
        </w:r>
        <w:r>
          <w:fldChar w:fldCharType="begin"/>
        </w:r>
        <w:r>
          <w:instrText xml:space="preserve"> PAGEREF _Toc28908 \h </w:instrText>
        </w:r>
        <w:r>
          <w:fldChar w:fldCharType="separate"/>
        </w:r>
        <w:r>
          <w:t>49</w:t>
        </w:r>
        <w:r>
          <w:fldChar w:fldCharType="end"/>
        </w:r>
      </w:hyperlink>
    </w:p>
    <w:p>
      <w:pPr>
        <w:pStyle w:val="TOC2"/>
        <w:tabs>
          <w:tab w:val="right" w:leader="dot" w:pos="8306"/>
        </w:tabs>
      </w:pPr>
      <w:hyperlink w:anchor="_Toc28718" w:history="1">
        <w:r>
          <w:rPr>
            <w:rFonts w:ascii="仿宋" w:eastAsia="仿宋" w:hAnsi="仿宋" w:cs="仿宋" w:hint="eastAsia"/>
            <w:lang w:eastAsia="zh-CN"/>
          </w:rPr>
          <w:t>(四)、人力资源配置</w:t>
        </w:r>
        <w:r>
          <w:tab/>
        </w:r>
        <w:r>
          <w:fldChar w:fldCharType="begin"/>
        </w:r>
        <w:r>
          <w:instrText xml:space="preserve"> PAGEREF _Toc28718 \h </w:instrText>
        </w:r>
        <w:r>
          <w:fldChar w:fldCharType="separate"/>
        </w:r>
        <w:r>
          <w:t>50</w:t>
        </w:r>
        <w:r>
          <w:fldChar w:fldCharType="end"/>
        </w:r>
      </w:hyperlink>
    </w:p>
    <w:p>
      <w:pPr>
        <w:pStyle w:val="TOC2"/>
        <w:tabs>
          <w:tab w:val="right" w:leader="dot" w:pos="8306"/>
        </w:tabs>
      </w:pPr>
      <w:hyperlink w:anchor="_Toc31829" w:history="1">
        <w:r>
          <w:rPr>
            <w:rFonts w:ascii="仿宋" w:eastAsia="仿宋" w:hAnsi="仿宋" w:cs="仿宋" w:hint="eastAsia"/>
            <w:lang w:eastAsia="zh-CN"/>
          </w:rPr>
          <w:t>(五)、员工培训</w:t>
        </w:r>
        <w:r>
          <w:tab/>
        </w:r>
        <w:r>
          <w:fldChar w:fldCharType="begin"/>
        </w:r>
        <w:r>
          <w:instrText xml:space="preserve"> PAGEREF _Toc31829 \h </w:instrText>
        </w:r>
        <w:r>
          <w:fldChar w:fldCharType="separate"/>
        </w:r>
        <w:r>
          <w:t>52</w:t>
        </w:r>
        <w:r>
          <w:fldChar w:fldCharType="end"/>
        </w:r>
      </w:hyperlink>
    </w:p>
    <w:p>
      <w:pPr>
        <w:pStyle w:val="TOC2"/>
        <w:tabs>
          <w:tab w:val="right" w:leader="dot" w:pos="8306"/>
        </w:tabs>
      </w:pPr>
      <w:hyperlink w:anchor="_Toc2441" w:history="1">
        <w:r>
          <w:rPr>
            <w:rFonts w:ascii="仿宋" w:eastAsia="仿宋" w:hAnsi="仿宋" w:cs="仿宋" w:hint="eastAsia"/>
            <w:lang w:eastAsia="zh-CN"/>
          </w:rPr>
          <w:t>(六)、项目实施保障</w:t>
        </w:r>
        <w:r>
          <w:tab/>
        </w:r>
        <w:r>
          <w:fldChar w:fldCharType="begin"/>
        </w:r>
        <w:r>
          <w:instrText xml:space="preserve"> PAGEREF _Toc2441 \h </w:instrText>
        </w:r>
        <w:r>
          <w:fldChar w:fldCharType="separate"/>
        </w:r>
        <w:r>
          <w:t>53</w:t>
        </w:r>
        <w:r>
          <w:fldChar w:fldCharType="end"/>
        </w:r>
      </w:hyperlink>
    </w:p>
    <w:p>
      <w:pPr>
        <w:pStyle w:val="TOC2"/>
        <w:tabs>
          <w:tab w:val="right" w:leader="dot" w:pos="8306"/>
        </w:tabs>
      </w:pPr>
      <w:hyperlink w:anchor="_Toc7844" w:history="1">
        <w:r>
          <w:rPr>
            <w:rFonts w:ascii="仿宋" w:eastAsia="仿宋" w:hAnsi="仿宋" w:cs="仿宋" w:hint="eastAsia"/>
            <w:lang w:eastAsia="zh-CN"/>
          </w:rPr>
          <w:t>(七)、安全规范管理</w:t>
        </w:r>
        <w:r>
          <w:tab/>
        </w:r>
        <w:r>
          <w:fldChar w:fldCharType="begin"/>
        </w:r>
        <w:r>
          <w:instrText xml:space="preserve"> PAGEREF _Toc7844 \h </w:instrText>
        </w:r>
        <w:r>
          <w:fldChar w:fldCharType="separate"/>
        </w:r>
        <w:r>
          <w:t>53</w:t>
        </w:r>
        <w:r>
          <w:fldChar w:fldCharType="end"/>
        </w:r>
      </w:hyperlink>
    </w:p>
    <w:p>
      <w:pPr>
        <w:pStyle w:val="TOC1"/>
        <w:tabs>
          <w:tab w:val="right" w:leader="dot" w:pos="8306"/>
        </w:tabs>
      </w:pPr>
      <w:hyperlink w:anchor="_Toc29727" w:history="1">
        <w:r>
          <w:rPr>
            <w:rFonts w:ascii="仿宋" w:eastAsia="仿宋" w:hAnsi="仿宋" w:cs="仿宋" w:hint="eastAsia"/>
            <w:lang w:eastAsia="zh-CN"/>
          </w:rPr>
          <w:t>十三、质量管理与控制</w:t>
        </w:r>
        <w:r>
          <w:tab/>
        </w:r>
        <w:r>
          <w:fldChar w:fldCharType="begin"/>
        </w:r>
        <w:r>
          <w:instrText xml:space="preserve"> PAGEREF _Toc29727 \h </w:instrText>
        </w:r>
        <w:r>
          <w:fldChar w:fldCharType="separate"/>
        </w:r>
        <w:r>
          <w:t>55</w:t>
        </w:r>
        <w:r>
          <w:fldChar w:fldCharType="end"/>
        </w:r>
      </w:hyperlink>
    </w:p>
    <w:p>
      <w:pPr>
        <w:pStyle w:val="TOC2"/>
        <w:tabs>
          <w:tab w:val="right" w:leader="dot" w:pos="8306"/>
        </w:tabs>
      </w:pPr>
      <w:hyperlink w:anchor="_Toc5238" w:history="1">
        <w:r>
          <w:rPr>
            <w:rFonts w:ascii="仿宋" w:eastAsia="仿宋" w:hAnsi="仿宋" w:cs="仿宋" w:hint="eastAsia"/>
            <w:lang w:eastAsia="zh-CN"/>
          </w:rPr>
          <w:t>(一)、质量管理体系建设</w:t>
        </w:r>
        <w:r>
          <w:tab/>
        </w:r>
        <w:r>
          <w:fldChar w:fldCharType="begin"/>
        </w:r>
        <w:r>
          <w:instrText xml:space="preserve"> PAGEREF _Toc5238 \h </w:instrText>
        </w:r>
        <w:r>
          <w:fldChar w:fldCharType="separate"/>
        </w:r>
        <w:r>
          <w:t>55</w:t>
        </w:r>
        <w:r>
          <w:fldChar w:fldCharType="end"/>
        </w:r>
      </w:hyperlink>
    </w:p>
    <w:p>
      <w:pPr>
        <w:pStyle w:val="TOC2"/>
        <w:tabs>
          <w:tab w:val="right" w:leader="dot" w:pos="8306"/>
        </w:tabs>
      </w:pPr>
      <w:hyperlink w:anchor="_Toc29584" w:history="1">
        <w:r>
          <w:rPr>
            <w:rFonts w:ascii="仿宋" w:eastAsia="仿宋" w:hAnsi="仿宋" w:cs="仿宋" w:hint="eastAsia"/>
            <w:lang w:eastAsia="zh-CN"/>
          </w:rPr>
          <w:t>(二)、质量控制措施</w:t>
        </w:r>
        <w:r>
          <w:tab/>
        </w:r>
        <w:r>
          <w:fldChar w:fldCharType="begin"/>
        </w:r>
        <w:r>
          <w:instrText xml:space="preserve"> PAGEREF _Toc29584 \h </w:instrText>
        </w:r>
        <w:r>
          <w:fldChar w:fldCharType="separate"/>
        </w:r>
        <w:r>
          <w:t>56</w:t>
        </w:r>
        <w:r>
          <w:fldChar w:fldCharType="end"/>
        </w:r>
      </w:hyperlink>
    </w:p>
    <w:p>
      <w:pPr>
        <w:pStyle w:val="TOC1"/>
        <w:tabs>
          <w:tab w:val="right" w:leader="dot" w:pos="8306"/>
        </w:tabs>
      </w:pPr>
      <w:hyperlink w:anchor="_Toc28310" w:history="1">
        <w:r>
          <w:rPr>
            <w:rFonts w:ascii="仿宋" w:eastAsia="仿宋" w:hAnsi="仿宋" w:cs="仿宋" w:hint="eastAsia"/>
            <w:lang w:eastAsia="zh-CN"/>
          </w:rPr>
          <w:t>十四、法律法规与政策遵循</w:t>
        </w:r>
        <w:r>
          <w:tab/>
        </w:r>
        <w:r>
          <w:fldChar w:fldCharType="begin"/>
        </w:r>
        <w:r>
          <w:instrText xml:space="preserve"> PAGEREF _Toc28310 \h </w:instrText>
        </w:r>
        <w:r>
          <w:fldChar w:fldCharType="separate"/>
        </w:r>
        <w:r>
          <w:t>57</w:t>
        </w:r>
        <w:r>
          <w:fldChar w:fldCharType="end"/>
        </w:r>
      </w:hyperlink>
    </w:p>
    <w:p>
      <w:pPr>
        <w:pStyle w:val="TOC2"/>
        <w:tabs>
          <w:tab w:val="right" w:leader="dot" w:pos="8306"/>
        </w:tabs>
      </w:pPr>
      <w:hyperlink w:anchor="_Toc27253" w:history="1">
        <w:r>
          <w:rPr>
            <w:rFonts w:ascii="仿宋" w:eastAsia="仿宋" w:hAnsi="仿宋" w:cs="仿宋" w:hint="eastAsia"/>
            <w:lang w:eastAsia="zh-CN"/>
          </w:rPr>
          <w:t>(一)、法律法规遵守</w:t>
        </w:r>
        <w:r>
          <w:tab/>
        </w:r>
        <w:r>
          <w:fldChar w:fldCharType="begin"/>
        </w:r>
        <w:r>
          <w:instrText xml:space="preserve"> PAGEREF _Toc27253 \h </w:instrText>
        </w:r>
        <w:r>
          <w:fldChar w:fldCharType="separate"/>
        </w:r>
        <w:r>
          <w:t>57</w:t>
        </w:r>
        <w:r>
          <w:fldChar w:fldCharType="end"/>
        </w:r>
      </w:hyperlink>
    </w:p>
    <w:p>
      <w:pPr>
        <w:pStyle w:val="TOC2"/>
        <w:tabs>
          <w:tab w:val="right" w:leader="dot" w:pos="8306"/>
        </w:tabs>
      </w:pPr>
      <w:hyperlink w:anchor="_Toc20018" w:history="1">
        <w:r>
          <w:rPr>
            <w:rFonts w:ascii="仿宋" w:eastAsia="仿宋" w:hAnsi="仿宋" w:cs="仿宋" w:hint="eastAsia"/>
            <w:lang w:eastAsia="zh-CN"/>
          </w:rPr>
          <w:t>(二)、政策导向与利用</w:t>
        </w:r>
        <w:r>
          <w:tab/>
        </w:r>
        <w:r>
          <w:fldChar w:fldCharType="begin"/>
        </w:r>
        <w:r>
          <w:instrText xml:space="preserve"> PAGEREF _Toc20018 \h </w:instrText>
        </w:r>
        <w:r>
          <w:fldChar w:fldCharType="separate"/>
        </w:r>
        <w:r>
          <w:t>58</w:t>
        </w:r>
        <w:r>
          <w:fldChar w:fldCharType="end"/>
        </w:r>
      </w:hyperlink>
    </w:p>
    <w:p>
      <w:pPr>
        <w:pStyle w:val="TOC1"/>
        <w:tabs>
          <w:tab w:val="right" w:leader="dot" w:pos="8306"/>
        </w:tabs>
      </w:pPr>
      <w:hyperlink w:anchor="_Toc605" w:history="1">
        <w:r>
          <w:rPr>
            <w:rFonts w:ascii="仿宋" w:eastAsia="仿宋" w:hAnsi="仿宋" w:cs="仿宋" w:hint="eastAsia"/>
            <w:lang w:eastAsia="zh-CN"/>
          </w:rPr>
          <w:t>十五、人力资源管理与开发</w:t>
        </w:r>
        <w:r>
          <w:tab/>
        </w:r>
        <w:r>
          <w:fldChar w:fldCharType="begin"/>
        </w:r>
        <w:r>
          <w:instrText xml:space="preserve"> PAGEREF _Toc605 \h </w:instrText>
        </w:r>
        <w:r>
          <w:fldChar w:fldCharType="separate"/>
        </w:r>
        <w:r>
          <w:t>59</w:t>
        </w:r>
        <w:r>
          <w:fldChar w:fldCharType="end"/>
        </w:r>
      </w:hyperlink>
    </w:p>
    <w:p>
      <w:pPr>
        <w:pStyle w:val="TOC2"/>
        <w:tabs>
          <w:tab w:val="right" w:leader="dot" w:pos="8306"/>
        </w:tabs>
      </w:pPr>
      <w:hyperlink w:anchor="_Toc22377" w:history="1">
        <w:r>
          <w:rPr>
            <w:rFonts w:ascii="仿宋" w:eastAsia="仿宋" w:hAnsi="仿宋" w:cs="仿宋" w:hint="eastAsia"/>
            <w:lang w:eastAsia="zh-CN"/>
          </w:rPr>
          <w:t>(一)、人力资源规划</w:t>
        </w:r>
        <w:r>
          <w:tab/>
        </w:r>
        <w:r>
          <w:fldChar w:fldCharType="begin"/>
        </w:r>
        <w:r>
          <w:instrText xml:space="preserve"> PAGEREF _Toc22377 \h </w:instrText>
        </w:r>
        <w:r>
          <w:fldChar w:fldCharType="separate"/>
        </w:r>
        <w:r>
          <w:t>59</w:t>
        </w:r>
        <w:r>
          <w:fldChar w:fldCharType="end"/>
        </w:r>
      </w:hyperlink>
    </w:p>
    <w:p>
      <w:pPr>
        <w:pStyle w:val="TOC2"/>
        <w:tabs>
          <w:tab w:val="right" w:leader="dot" w:pos="8306"/>
        </w:tabs>
      </w:pPr>
      <w:hyperlink w:anchor="_Toc5255" w:history="1">
        <w:r>
          <w:rPr>
            <w:rFonts w:ascii="仿宋" w:eastAsia="仿宋" w:hAnsi="仿宋" w:cs="仿宋" w:hint="eastAsia"/>
            <w:lang w:eastAsia="zh-CN"/>
          </w:rPr>
          <w:t>(二)、人力资源开发与培训</w:t>
        </w:r>
        <w:r>
          <w:tab/>
        </w:r>
        <w:r>
          <w:fldChar w:fldCharType="begin"/>
        </w:r>
        <w:r>
          <w:instrText xml:space="preserve"> PAGEREF _Toc5255 \h </w:instrText>
        </w:r>
        <w:r>
          <w:fldChar w:fldCharType="separate"/>
        </w:r>
        <w:r>
          <w:t>61</w:t>
        </w:r>
        <w:r>
          <w:fldChar w:fldCharType="end"/>
        </w:r>
      </w:hyperlink>
    </w:p>
    <w:p>
      <w:pPr>
        <w:pStyle w:val="TOC1"/>
        <w:tabs>
          <w:tab w:val="right" w:leader="dot" w:pos="8306"/>
        </w:tabs>
      </w:pPr>
      <w:hyperlink w:anchor="_Toc13723" w:history="1">
        <w:r>
          <w:rPr>
            <w:rFonts w:ascii="仿宋" w:eastAsia="仿宋" w:hAnsi="仿宋" w:cs="仿宋" w:hint="eastAsia"/>
            <w:lang w:eastAsia="zh-CN"/>
          </w:rPr>
          <w:t>十六、项目施工方案</w:t>
        </w:r>
        <w:r>
          <w:tab/>
        </w:r>
        <w:r>
          <w:fldChar w:fldCharType="begin"/>
        </w:r>
        <w:r>
          <w:instrText xml:space="preserve"> PAGEREF _Toc13723 \h </w:instrText>
        </w:r>
        <w:r>
          <w:fldChar w:fldCharType="separate"/>
        </w:r>
        <w:r>
          <w:t>63</w:t>
        </w:r>
        <w:r>
          <w:fldChar w:fldCharType="end"/>
        </w:r>
      </w:hyperlink>
    </w:p>
    <w:p>
      <w:pPr>
        <w:pStyle w:val="TOC2"/>
        <w:tabs>
          <w:tab w:val="right" w:leader="dot" w:pos="8306"/>
        </w:tabs>
      </w:pPr>
      <w:hyperlink w:anchor="_Toc24972" w:history="1">
        <w:r>
          <w:rPr>
            <w:rFonts w:ascii="仿宋" w:eastAsia="仿宋" w:hAnsi="仿宋" w:cs="仿宋" w:hint="eastAsia"/>
            <w:lang w:eastAsia="zh-CN"/>
          </w:rPr>
          <w:t>(一)、施工组织设计</w:t>
        </w:r>
        <w:r>
          <w:tab/>
        </w:r>
        <w:r>
          <w:fldChar w:fldCharType="begin"/>
        </w:r>
        <w:r>
          <w:instrText xml:space="preserve"> PAGEREF _Toc24972 \h </w:instrText>
        </w:r>
        <w:r>
          <w:fldChar w:fldCharType="separate"/>
        </w:r>
        <w:r>
          <w:t>63</w:t>
        </w:r>
        <w:r>
          <w:fldChar w:fldCharType="end"/>
        </w:r>
      </w:hyperlink>
    </w:p>
    <w:p>
      <w:pPr>
        <w:pStyle w:val="TOC2"/>
        <w:tabs>
          <w:tab w:val="right" w:leader="dot" w:pos="8306"/>
        </w:tabs>
      </w:pPr>
      <w:hyperlink w:anchor="_Toc9951" w:history="1">
        <w:r>
          <w:rPr>
            <w:rFonts w:ascii="仿宋" w:eastAsia="仿宋" w:hAnsi="仿宋" w:cs="仿宋" w:hint="eastAsia"/>
            <w:lang w:eastAsia="zh-CN"/>
          </w:rPr>
          <w:t>(二)、施工工艺与技术路线</w:t>
        </w:r>
        <w:r>
          <w:tab/>
        </w:r>
        <w:r>
          <w:fldChar w:fldCharType="begin"/>
        </w:r>
        <w:r>
          <w:instrText xml:space="preserve"> PAGEREF _Toc9951 \h </w:instrText>
        </w:r>
        <w:r>
          <w:fldChar w:fldCharType="separate"/>
        </w:r>
        <w:r>
          <w:t>65</w:t>
        </w:r>
        <w:r>
          <w:fldChar w:fldCharType="end"/>
        </w:r>
      </w:hyperlink>
    </w:p>
    <w:p>
      <w:pPr>
        <w:pStyle w:val="TOC2"/>
        <w:tabs>
          <w:tab w:val="right" w:leader="dot" w:pos="8306"/>
        </w:tabs>
      </w:pPr>
      <w:hyperlink w:anchor="_Toc22372" w:history="1">
        <w:r>
          <w:rPr>
            <w:rFonts w:ascii="仿宋" w:eastAsia="仿宋" w:hAnsi="仿宋" w:cs="仿宋" w:hint="eastAsia"/>
            <w:lang w:eastAsia="zh-CN"/>
          </w:rPr>
          <w:t>(三)、关键节点施工计划</w:t>
        </w:r>
        <w:r>
          <w:tab/>
        </w:r>
        <w:r>
          <w:fldChar w:fldCharType="begin"/>
        </w:r>
        <w:r>
          <w:instrText xml:space="preserve"> PAGEREF _Toc22372 \h </w:instrText>
        </w:r>
        <w:r>
          <w:fldChar w:fldCharType="separate"/>
        </w:r>
        <w:r>
          <w:t>66</w:t>
        </w:r>
        <w:r>
          <w:fldChar w:fldCharType="end"/>
        </w:r>
      </w:hyperlink>
    </w:p>
    <w:p>
      <w:pPr>
        <w:pStyle w:val="TOC2"/>
        <w:tabs>
          <w:tab w:val="right" w:leader="dot" w:pos="8306"/>
        </w:tabs>
      </w:pPr>
      <w:hyperlink w:anchor="_Toc28811" w:history="1">
        <w:r>
          <w:rPr>
            <w:rFonts w:ascii="仿宋" w:eastAsia="仿宋" w:hAnsi="仿宋" w:cs="仿宋" w:hint="eastAsia"/>
            <w:lang w:eastAsia="zh-CN"/>
          </w:rPr>
          <w:t>(四)、施工现场管理</w:t>
        </w:r>
        <w:r>
          <w:tab/>
        </w:r>
        <w:r>
          <w:fldChar w:fldCharType="begin"/>
        </w:r>
        <w:r>
          <w:instrText xml:space="preserve"> PAGEREF _Toc28811 \h </w:instrText>
        </w:r>
        <w:r>
          <w:fldChar w:fldCharType="separate"/>
        </w:r>
        <w:r>
          <w:t>68</w:t>
        </w:r>
        <w:r>
          <w:fldChar w:fldCharType="end"/>
        </w:r>
      </w:hyperlink>
    </w:p>
    <w:p>
      <w:pPr>
        <w:pStyle w:val="TOC1"/>
        <w:tabs>
          <w:tab w:val="right" w:leader="dot" w:pos="8306"/>
        </w:tabs>
      </w:pPr>
      <w:hyperlink w:anchor="_Toc24670" w:history="1">
        <w:r>
          <w:rPr>
            <w:rFonts w:ascii="仿宋" w:eastAsia="仿宋" w:hAnsi="仿宋" w:cs="仿宋" w:hint="eastAsia"/>
            <w:lang w:eastAsia="zh-CN"/>
          </w:rPr>
          <w:t>十七、合作与交流机制建立</w:t>
        </w:r>
        <w:r>
          <w:tab/>
        </w:r>
        <w:r>
          <w:fldChar w:fldCharType="begin"/>
        </w:r>
        <w:r>
          <w:instrText xml:space="preserve"> PAGEREF _Toc24670 \h </w:instrText>
        </w:r>
        <w:r>
          <w:fldChar w:fldCharType="separate"/>
        </w:r>
        <w:r>
          <w:t>70</w:t>
        </w:r>
        <w:r>
          <w:fldChar w:fldCharType="end"/>
        </w:r>
      </w:hyperlink>
    </w:p>
    <w:p>
      <w:pPr>
        <w:pStyle w:val="TOC2"/>
        <w:tabs>
          <w:tab w:val="right" w:leader="dot" w:pos="8306"/>
        </w:tabs>
      </w:pPr>
      <w:hyperlink w:anchor="_Toc27839" w:history="1">
        <w:r>
          <w:rPr>
            <w:rFonts w:ascii="仿宋" w:eastAsia="仿宋" w:hAnsi="仿宋" w:cs="仿宋" w:hint="eastAsia"/>
            <w:lang w:eastAsia="zh-CN"/>
          </w:rPr>
          <w:t>(一)、合作伙伴选择与合作方式</w:t>
        </w:r>
        <w:r>
          <w:tab/>
        </w:r>
        <w:r>
          <w:fldChar w:fldCharType="begin"/>
        </w:r>
        <w:r>
          <w:instrText xml:space="preserve"> PAGEREF _Toc27839 \h </w:instrText>
        </w:r>
        <w:r>
          <w:fldChar w:fldCharType="separate"/>
        </w:r>
        <w:r>
          <w:t>70</w:t>
        </w:r>
        <w:r>
          <w:fldChar w:fldCharType="end"/>
        </w:r>
      </w:hyperlink>
    </w:p>
    <w:p>
      <w:pPr>
        <w:pStyle w:val="TOC2"/>
        <w:tabs>
          <w:tab w:val="right" w:leader="dot" w:pos="8306"/>
        </w:tabs>
      </w:pPr>
      <w:hyperlink w:anchor="_Toc19202" w:history="1">
        <w:r>
          <w:rPr>
            <w:rFonts w:ascii="仿宋" w:eastAsia="仿宋" w:hAnsi="仿宋" w:cs="仿宋" w:hint="eastAsia"/>
            <w:lang w:eastAsia="zh-CN"/>
          </w:rPr>
          <w:t>(二)、交流与合作平台搭建</w:t>
        </w:r>
        <w:r>
          <w:tab/>
        </w:r>
        <w:r>
          <w:fldChar w:fldCharType="begin"/>
        </w:r>
        <w:r>
          <w:instrText xml:space="preserve"> PAGEREF _Toc19202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9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涂料色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4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08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04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一、建筑涂料色浆项目的技术资源开发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二、建筑涂料色浆项目的人力资源管理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涂料色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三、建筑涂料色浆项目的资金资源筹措与优化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建筑涂料色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12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涂料色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涂料色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涂料色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55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涂料色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涂料色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涂料色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0393"/>
      <w:r>
        <w:rPr>
          <w:rFonts w:ascii="仿宋" w:eastAsia="仿宋" w:hAnsi="仿宋" w:cs="仿宋" w:hint="eastAsia"/>
          <w:sz w:val="28"/>
          <w:lang w:eastAsia="zh-CN"/>
        </w:rPr>
        <w:t>三、建筑涂料色浆项目概论</w:t>
      </w:r>
      <w:bookmarkEnd w:id="9"/>
    </w:p>
    <w:p>
      <w:pPr>
        <w:pStyle w:val="Heading2"/>
        <w:rPr>
          <w:rFonts w:ascii="仿宋" w:eastAsia="仿宋" w:hAnsi="仿宋" w:cs="仿宋" w:hint="eastAsia"/>
          <w:lang w:eastAsia="zh-CN"/>
        </w:rPr>
      </w:pPr>
      <w:bookmarkStart w:id="10" w:name="_Toc145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建筑涂料色浆项目的申报单位是“XXX实业发展公司”，这是一家在其所处行业内备受尊敬的企业。公司自成立以来，通过其在建筑涂料色浆项目中表现出的创新精神和卓越执行力，在市场上赢得了显著的地位。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该公司的法定代表人秦XX，在建筑涂料色浆项目及其他多个行业领域中都有着显著的贡献。秦XX以其出色的领导才能和敏锐的商业洞察力，带领公司在建筑涂料色浆项目等多个领域实现了持续的成长和成功。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涂料色浆项目的重要合作伙伴。公司专注于[行业名称]领域，以创新作为驱动力，不断推动技术进步和市场扩张。在建筑涂料色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涂料色浆项目中展现了强劲的增长和稳定的财务表现。公司通过有效的策略，在建筑涂料色浆项目中扩大了其市场份额并增强了盈利能力。同时，公司积极承担社会责任，参与各类社会公益项目，增强了其在建筑涂料色浆项目中的品牌形象和社会影响力。</w:t>
      </w:r>
    </w:p>
    <w:p>
      <w:pPr>
        <w:pStyle w:val="Heading2"/>
        <w:ind w:firstLine="560" w:firstLineChars="200"/>
        <w:rPr>
          <w:rFonts w:ascii="仿宋" w:eastAsia="仿宋" w:hAnsi="仿宋" w:cs="仿宋" w:hint="eastAsia"/>
          <w:sz w:val="28"/>
          <w:lang w:eastAsia="zh-CN"/>
        </w:rPr>
      </w:pPr>
      <w:bookmarkStart w:id="11" w:name="_Toc2176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https://d.book118.com/907126201103006053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07CAB"/>
    <w:rsid w:val="3B007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2620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2024-03-06T22:28:00Z</dcterms:created>
  <dcterms:modified xsi:type="dcterms:W3CDTF">2024-03-06T22:29:41Z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896D7EE1723C495FBFF99515FE9AEFCD_11</vt:lpwstr>
  </property>
  <property fmtid="{D5CDD505-2E9C-101B-9397-08002B2CF9AE}" pid="3" name="KSOProductBuildVer">
    <vt:lpwstr>2052-12.1.0.16250</vt:lpwstr>
  </property>
</Properties>
</file>