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药效学研究服务项目建设方案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8" w:history="1">
        <w:r>
          <w:rPr>
            <w:rFonts w:ascii="仿宋" w:eastAsia="仿宋" w:hAnsi="仿宋" w:cs="仿宋" w:hint="eastAsia"/>
            <w:lang w:eastAsia="zh-CN"/>
          </w:rPr>
          <w:t>概论</w:t>
        </w:r>
        <w:r>
          <w:tab/>
        </w:r>
        <w:r>
          <w:fldChar w:fldCharType="begin"/>
        </w:r>
        <w:r>
          <w:instrText xml:space="preserve"> PAGEREF _Toc448 \h </w:instrText>
        </w:r>
        <w:r>
          <w:fldChar w:fldCharType="separate"/>
        </w:r>
        <w:r>
          <w:t>3</w:t>
        </w:r>
        <w:r>
          <w:fldChar w:fldCharType="end"/>
        </w:r>
      </w:hyperlink>
    </w:p>
    <w:p>
      <w:pPr>
        <w:pStyle w:val="TOC1"/>
        <w:tabs>
          <w:tab w:val="right" w:leader="dot" w:pos="8306"/>
        </w:tabs>
      </w:pPr>
      <w:hyperlink w:anchor="_Toc20688" w:history="1">
        <w:r>
          <w:rPr>
            <w:rFonts w:ascii="仿宋" w:eastAsia="仿宋" w:hAnsi="仿宋" w:cs="仿宋" w:hint="eastAsia"/>
            <w:lang w:eastAsia="zh-CN"/>
          </w:rPr>
          <w:t>一、资源开发及综合利用分析</w:t>
        </w:r>
        <w:r>
          <w:tab/>
        </w:r>
        <w:r>
          <w:fldChar w:fldCharType="begin"/>
        </w:r>
        <w:r>
          <w:instrText xml:space="preserve"> PAGEREF _Toc20688 \h </w:instrText>
        </w:r>
        <w:r>
          <w:fldChar w:fldCharType="separate"/>
        </w:r>
        <w:r>
          <w:t>3</w:t>
        </w:r>
        <w:r>
          <w:fldChar w:fldCharType="end"/>
        </w:r>
      </w:hyperlink>
    </w:p>
    <w:p>
      <w:pPr>
        <w:pStyle w:val="TOC2"/>
        <w:tabs>
          <w:tab w:val="right" w:leader="dot" w:pos="8306"/>
        </w:tabs>
      </w:pPr>
      <w:hyperlink w:anchor="_Toc25802" w:history="1">
        <w:r>
          <w:rPr>
            <w:rFonts w:ascii="仿宋" w:eastAsia="仿宋" w:hAnsi="仿宋" w:cs="仿宋" w:hint="eastAsia"/>
            <w:lang w:eastAsia="zh-CN"/>
          </w:rPr>
          <w:t>(一)、资源开发方案</w:t>
        </w:r>
        <w:r>
          <w:tab/>
        </w:r>
        <w:r>
          <w:fldChar w:fldCharType="begin"/>
        </w:r>
        <w:r>
          <w:instrText xml:space="preserve"> PAGEREF _Toc25802 \h </w:instrText>
        </w:r>
        <w:r>
          <w:fldChar w:fldCharType="separate"/>
        </w:r>
        <w:r>
          <w:t>3</w:t>
        </w:r>
        <w:r>
          <w:fldChar w:fldCharType="end"/>
        </w:r>
      </w:hyperlink>
    </w:p>
    <w:p>
      <w:pPr>
        <w:pStyle w:val="TOC2"/>
        <w:tabs>
          <w:tab w:val="right" w:leader="dot" w:pos="8306"/>
        </w:tabs>
      </w:pPr>
      <w:hyperlink w:anchor="_Toc9746" w:history="1">
        <w:r>
          <w:rPr>
            <w:rFonts w:ascii="仿宋" w:eastAsia="仿宋" w:hAnsi="仿宋" w:cs="仿宋" w:hint="eastAsia"/>
            <w:lang w:eastAsia="zh-CN"/>
          </w:rPr>
          <w:t>(二)、资源利用方案</w:t>
        </w:r>
        <w:r>
          <w:tab/>
        </w:r>
        <w:r>
          <w:fldChar w:fldCharType="begin"/>
        </w:r>
        <w:r>
          <w:instrText xml:space="preserve"> PAGEREF _Toc9746 \h </w:instrText>
        </w:r>
        <w:r>
          <w:fldChar w:fldCharType="separate"/>
        </w:r>
        <w:r>
          <w:t>4</w:t>
        </w:r>
        <w:r>
          <w:fldChar w:fldCharType="end"/>
        </w:r>
      </w:hyperlink>
    </w:p>
    <w:p>
      <w:pPr>
        <w:pStyle w:val="TOC2"/>
        <w:tabs>
          <w:tab w:val="right" w:leader="dot" w:pos="8306"/>
        </w:tabs>
      </w:pPr>
      <w:hyperlink w:anchor="_Toc10372" w:history="1">
        <w:r>
          <w:rPr>
            <w:rFonts w:ascii="仿宋" w:eastAsia="仿宋" w:hAnsi="仿宋" w:cs="仿宋" w:hint="eastAsia"/>
            <w:lang w:eastAsia="zh-CN"/>
          </w:rPr>
          <w:t>(三)、资源节约措施</w:t>
        </w:r>
        <w:r>
          <w:tab/>
        </w:r>
        <w:r>
          <w:fldChar w:fldCharType="begin"/>
        </w:r>
        <w:r>
          <w:instrText xml:space="preserve"> PAGEREF _Toc10372 \h </w:instrText>
        </w:r>
        <w:r>
          <w:fldChar w:fldCharType="separate"/>
        </w:r>
        <w:r>
          <w:t>5</w:t>
        </w:r>
        <w:r>
          <w:fldChar w:fldCharType="end"/>
        </w:r>
      </w:hyperlink>
    </w:p>
    <w:p>
      <w:pPr>
        <w:pStyle w:val="TOC1"/>
        <w:tabs>
          <w:tab w:val="right" w:leader="dot" w:pos="8306"/>
        </w:tabs>
      </w:pPr>
      <w:hyperlink w:anchor="_Toc21627" w:history="1">
        <w:r>
          <w:rPr>
            <w:rFonts w:ascii="仿宋" w:eastAsia="仿宋" w:hAnsi="仿宋" w:cs="仿宋" w:hint="eastAsia"/>
            <w:lang w:eastAsia="zh-CN"/>
          </w:rPr>
          <w:t>二、经济影响分析</w:t>
        </w:r>
        <w:r>
          <w:tab/>
        </w:r>
        <w:r>
          <w:fldChar w:fldCharType="begin"/>
        </w:r>
        <w:r>
          <w:instrText xml:space="preserve"> PAGEREF _Toc21627 \h </w:instrText>
        </w:r>
        <w:r>
          <w:fldChar w:fldCharType="separate"/>
        </w:r>
        <w:r>
          <w:t>6</w:t>
        </w:r>
        <w:r>
          <w:fldChar w:fldCharType="end"/>
        </w:r>
      </w:hyperlink>
    </w:p>
    <w:p>
      <w:pPr>
        <w:pStyle w:val="TOC2"/>
        <w:tabs>
          <w:tab w:val="right" w:leader="dot" w:pos="8306"/>
        </w:tabs>
      </w:pPr>
      <w:hyperlink w:anchor="_Toc25632" w:history="1">
        <w:r>
          <w:rPr>
            <w:rFonts w:ascii="仿宋" w:eastAsia="仿宋" w:hAnsi="仿宋" w:cs="仿宋" w:hint="eastAsia"/>
            <w:lang w:eastAsia="zh-CN"/>
          </w:rPr>
          <w:t>(一)、经济费用效益或费用效果分析</w:t>
        </w:r>
        <w:r>
          <w:tab/>
        </w:r>
        <w:r>
          <w:fldChar w:fldCharType="begin"/>
        </w:r>
        <w:r>
          <w:instrText xml:space="preserve"> PAGEREF _Toc25632 \h </w:instrText>
        </w:r>
        <w:r>
          <w:fldChar w:fldCharType="separate"/>
        </w:r>
        <w:r>
          <w:t>6</w:t>
        </w:r>
        <w:r>
          <w:fldChar w:fldCharType="end"/>
        </w:r>
      </w:hyperlink>
    </w:p>
    <w:p>
      <w:pPr>
        <w:pStyle w:val="TOC2"/>
        <w:tabs>
          <w:tab w:val="right" w:leader="dot" w:pos="8306"/>
        </w:tabs>
      </w:pPr>
      <w:hyperlink w:anchor="_Toc12867" w:history="1">
        <w:r>
          <w:rPr>
            <w:rFonts w:ascii="仿宋" w:eastAsia="仿宋" w:hAnsi="仿宋" w:cs="仿宋" w:hint="eastAsia"/>
            <w:lang w:eastAsia="zh-CN"/>
          </w:rPr>
          <w:t>(二)、行业影响分析</w:t>
        </w:r>
        <w:r>
          <w:tab/>
        </w:r>
        <w:r>
          <w:fldChar w:fldCharType="begin"/>
        </w:r>
        <w:r>
          <w:instrText xml:space="preserve"> PAGEREF _Toc12867 \h </w:instrText>
        </w:r>
        <w:r>
          <w:fldChar w:fldCharType="separate"/>
        </w:r>
        <w:r>
          <w:t>9</w:t>
        </w:r>
        <w:r>
          <w:fldChar w:fldCharType="end"/>
        </w:r>
      </w:hyperlink>
    </w:p>
    <w:p>
      <w:pPr>
        <w:pStyle w:val="TOC2"/>
        <w:tabs>
          <w:tab w:val="right" w:leader="dot" w:pos="8306"/>
        </w:tabs>
      </w:pPr>
      <w:hyperlink w:anchor="_Toc27029" w:history="1">
        <w:r>
          <w:rPr>
            <w:rFonts w:ascii="仿宋" w:eastAsia="仿宋" w:hAnsi="仿宋" w:cs="仿宋" w:hint="eastAsia"/>
            <w:lang w:eastAsia="zh-CN"/>
          </w:rPr>
          <w:t>(三)、区域经济影响分析</w:t>
        </w:r>
        <w:r>
          <w:tab/>
        </w:r>
        <w:r>
          <w:fldChar w:fldCharType="begin"/>
        </w:r>
        <w:r>
          <w:instrText xml:space="preserve"> PAGEREF _Toc27029 \h </w:instrText>
        </w:r>
        <w:r>
          <w:fldChar w:fldCharType="separate"/>
        </w:r>
        <w:r>
          <w:t>10</w:t>
        </w:r>
        <w:r>
          <w:fldChar w:fldCharType="end"/>
        </w:r>
      </w:hyperlink>
    </w:p>
    <w:p>
      <w:pPr>
        <w:pStyle w:val="TOC2"/>
        <w:tabs>
          <w:tab w:val="right" w:leader="dot" w:pos="8306"/>
        </w:tabs>
      </w:pPr>
      <w:hyperlink w:anchor="_Toc21405" w:history="1">
        <w:r>
          <w:rPr>
            <w:rFonts w:ascii="仿宋" w:eastAsia="仿宋" w:hAnsi="仿宋" w:cs="仿宋" w:hint="eastAsia"/>
            <w:lang w:eastAsia="zh-CN"/>
          </w:rPr>
          <w:t>(四)、宏观经济影响分析</w:t>
        </w:r>
        <w:r>
          <w:tab/>
        </w:r>
        <w:r>
          <w:fldChar w:fldCharType="begin"/>
        </w:r>
        <w:r>
          <w:instrText xml:space="preserve"> PAGEREF _Toc21405 \h </w:instrText>
        </w:r>
        <w:r>
          <w:fldChar w:fldCharType="separate"/>
        </w:r>
        <w:r>
          <w:t>11</w:t>
        </w:r>
        <w:r>
          <w:fldChar w:fldCharType="end"/>
        </w:r>
      </w:hyperlink>
    </w:p>
    <w:p>
      <w:pPr>
        <w:pStyle w:val="TOC1"/>
        <w:tabs>
          <w:tab w:val="right" w:leader="dot" w:pos="8306"/>
        </w:tabs>
      </w:pPr>
      <w:hyperlink w:anchor="_Toc17917" w:history="1">
        <w:r>
          <w:rPr>
            <w:rFonts w:ascii="仿宋" w:eastAsia="仿宋" w:hAnsi="仿宋" w:cs="仿宋" w:hint="eastAsia"/>
            <w:lang w:eastAsia="zh-CN"/>
          </w:rPr>
          <w:t>三、财务管理与成本控制</w:t>
        </w:r>
        <w:r>
          <w:tab/>
        </w:r>
        <w:r>
          <w:fldChar w:fldCharType="begin"/>
        </w:r>
        <w:r>
          <w:instrText xml:space="preserve"> PAGEREF _Toc17917 \h </w:instrText>
        </w:r>
        <w:r>
          <w:fldChar w:fldCharType="separate"/>
        </w:r>
        <w:r>
          <w:t>13</w:t>
        </w:r>
        <w:r>
          <w:fldChar w:fldCharType="end"/>
        </w:r>
      </w:hyperlink>
    </w:p>
    <w:p>
      <w:pPr>
        <w:pStyle w:val="TOC2"/>
        <w:tabs>
          <w:tab w:val="right" w:leader="dot" w:pos="8306"/>
        </w:tabs>
      </w:pPr>
      <w:hyperlink w:anchor="_Toc31781" w:history="1">
        <w:r>
          <w:rPr>
            <w:rFonts w:ascii="仿宋" w:eastAsia="仿宋" w:hAnsi="仿宋" w:cs="仿宋" w:hint="eastAsia"/>
            <w:lang w:eastAsia="zh-CN"/>
          </w:rPr>
          <w:t>(一)、财务管理体系建设</w:t>
        </w:r>
        <w:r>
          <w:tab/>
        </w:r>
        <w:r>
          <w:fldChar w:fldCharType="begin"/>
        </w:r>
        <w:r>
          <w:instrText xml:space="preserve"> PAGEREF _Toc31781 \h </w:instrText>
        </w:r>
        <w:r>
          <w:fldChar w:fldCharType="separate"/>
        </w:r>
        <w:r>
          <w:t>13</w:t>
        </w:r>
        <w:r>
          <w:fldChar w:fldCharType="end"/>
        </w:r>
      </w:hyperlink>
    </w:p>
    <w:p>
      <w:pPr>
        <w:pStyle w:val="TOC2"/>
        <w:tabs>
          <w:tab w:val="right" w:leader="dot" w:pos="8306"/>
        </w:tabs>
      </w:pPr>
      <w:hyperlink w:anchor="_Toc5571" w:history="1">
        <w:r>
          <w:rPr>
            <w:rFonts w:ascii="仿宋" w:eastAsia="仿宋" w:hAnsi="仿宋" w:cs="仿宋" w:hint="eastAsia"/>
            <w:lang w:eastAsia="zh-CN"/>
          </w:rPr>
          <w:t>(二)、成本控制措施</w:t>
        </w:r>
        <w:r>
          <w:tab/>
        </w:r>
        <w:r>
          <w:fldChar w:fldCharType="begin"/>
        </w:r>
        <w:r>
          <w:instrText xml:space="preserve"> PAGEREF _Toc5571 \h </w:instrText>
        </w:r>
        <w:r>
          <w:fldChar w:fldCharType="separate"/>
        </w:r>
        <w:r>
          <w:t>14</w:t>
        </w:r>
        <w:r>
          <w:fldChar w:fldCharType="end"/>
        </w:r>
      </w:hyperlink>
    </w:p>
    <w:p>
      <w:pPr>
        <w:pStyle w:val="TOC1"/>
        <w:tabs>
          <w:tab w:val="right" w:leader="dot" w:pos="8306"/>
        </w:tabs>
      </w:pPr>
      <w:hyperlink w:anchor="_Toc10453" w:history="1">
        <w:r>
          <w:rPr>
            <w:rFonts w:ascii="仿宋" w:eastAsia="仿宋" w:hAnsi="仿宋" w:cs="仿宋" w:hint="eastAsia"/>
            <w:lang w:eastAsia="zh-CN"/>
          </w:rPr>
          <w:t>四、社会影响分析</w:t>
        </w:r>
        <w:r>
          <w:tab/>
        </w:r>
        <w:r>
          <w:fldChar w:fldCharType="begin"/>
        </w:r>
        <w:r>
          <w:instrText xml:space="preserve"> PAGEREF _Toc10453 \h </w:instrText>
        </w:r>
        <w:r>
          <w:fldChar w:fldCharType="separate"/>
        </w:r>
        <w:r>
          <w:t>15</w:t>
        </w:r>
        <w:r>
          <w:fldChar w:fldCharType="end"/>
        </w:r>
      </w:hyperlink>
    </w:p>
    <w:p>
      <w:pPr>
        <w:pStyle w:val="TOC2"/>
        <w:tabs>
          <w:tab w:val="right" w:leader="dot" w:pos="8306"/>
        </w:tabs>
      </w:pPr>
      <w:hyperlink w:anchor="_Toc21328" w:history="1">
        <w:r>
          <w:rPr>
            <w:rFonts w:ascii="仿宋" w:eastAsia="仿宋" w:hAnsi="仿宋" w:cs="仿宋" w:hint="eastAsia"/>
            <w:lang w:eastAsia="zh-CN"/>
          </w:rPr>
          <w:t>(一)、社会影响效果分析</w:t>
        </w:r>
        <w:r>
          <w:tab/>
        </w:r>
        <w:r>
          <w:fldChar w:fldCharType="begin"/>
        </w:r>
        <w:r>
          <w:instrText xml:space="preserve"> PAGEREF _Toc21328 \h </w:instrText>
        </w:r>
        <w:r>
          <w:fldChar w:fldCharType="separate"/>
        </w:r>
        <w:r>
          <w:t>15</w:t>
        </w:r>
        <w:r>
          <w:fldChar w:fldCharType="end"/>
        </w:r>
      </w:hyperlink>
    </w:p>
    <w:p>
      <w:pPr>
        <w:pStyle w:val="TOC2"/>
        <w:tabs>
          <w:tab w:val="right" w:leader="dot" w:pos="8306"/>
        </w:tabs>
      </w:pPr>
      <w:hyperlink w:anchor="_Toc24185" w:history="1">
        <w:r>
          <w:rPr>
            <w:rFonts w:ascii="仿宋" w:eastAsia="仿宋" w:hAnsi="仿宋" w:cs="仿宋" w:hint="eastAsia"/>
            <w:lang w:eastAsia="zh-CN"/>
          </w:rPr>
          <w:t>(二)、社会适应性分析</w:t>
        </w:r>
        <w:r>
          <w:tab/>
        </w:r>
        <w:r>
          <w:fldChar w:fldCharType="begin"/>
        </w:r>
        <w:r>
          <w:instrText xml:space="preserve"> PAGEREF _Toc24185 \h </w:instrText>
        </w:r>
        <w:r>
          <w:fldChar w:fldCharType="separate"/>
        </w:r>
        <w:r>
          <w:t>18</w:t>
        </w:r>
        <w:r>
          <w:fldChar w:fldCharType="end"/>
        </w:r>
      </w:hyperlink>
    </w:p>
    <w:p>
      <w:pPr>
        <w:pStyle w:val="TOC2"/>
        <w:tabs>
          <w:tab w:val="right" w:leader="dot" w:pos="8306"/>
        </w:tabs>
      </w:pPr>
      <w:hyperlink w:anchor="_Toc15391" w:history="1">
        <w:r>
          <w:rPr>
            <w:rFonts w:ascii="仿宋" w:eastAsia="仿宋" w:hAnsi="仿宋" w:cs="仿宋" w:hint="eastAsia"/>
            <w:lang w:eastAsia="zh-CN"/>
          </w:rPr>
          <w:t>(三)、社会风险及对策分析</w:t>
        </w:r>
        <w:r>
          <w:tab/>
        </w:r>
        <w:r>
          <w:fldChar w:fldCharType="begin"/>
        </w:r>
        <w:r>
          <w:instrText xml:space="preserve"> PAGEREF _Toc15391 \h </w:instrText>
        </w:r>
        <w:r>
          <w:fldChar w:fldCharType="separate"/>
        </w:r>
        <w:r>
          <w:t>19</w:t>
        </w:r>
        <w:r>
          <w:fldChar w:fldCharType="end"/>
        </w:r>
      </w:hyperlink>
    </w:p>
    <w:p>
      <w:pPr>
        <w:pStyle w:val="TOC1"/>
        <w:tabs>
          <w:tab w:val="right" w:leader="dot" w:pos="8306"/>
        </w:tabs>
      </w:pPr>
      <w:hyperlink w:anchor="_Toc2303" w:history="1">
        <w:r>
          <w:rPr>
            <w:rFonts w:ascii="仿宋" w:eastAsia="仿宋" w:hAnsi="仿宋" w:cs="仿宋" w:hint="eastAsia"/>
            <w:lang w:eastAsia="zh-CN"/>
          </w:rPr>
          <w:t>五、药效学研究服务项目概论</w:t>
        </w:r>
        <w:r>
          <w:tab/>
        </w:r>
        <w:r>
          <w:fldChar w:fldCharType="begin"/>
        </w:r>
        <w:r>
          <w:instrText xml:space="preserve"> PAGEREF _Toc2303 \h </w:instrText>
        </w:r>
        <w:r>
          <w:fldChar w:fldCharType="separate"/>
        </w:r>
        <w:r>
          <w:t>23</w:t>
        </w:r>
        <w:r>
          <w:fldChar w:fldCharType="end"/>
        </w:r>
      </w:hyperlink>
    </w:p>
    <w:p>
      <w:pPr>
        <w:pStyle w:val="TOC2"/>
        <w:tabs>
          <w:tab w:val="right" w:leader="dot" w:pos="8306"/>
        </w:tabs>
      </w:pPr>
      <w:hyperlink w:anchor="_Toc1878" w:history="1">
        <w:r>
          <w:rPr>
            <w:rFonts w:ascii="仿宋" w:eastAsia="仿宋" w:hAnsi="仿宋" w:cs="仿宋" w:hint="eastAsia"/>
            <w:lang w:eastAsia="zh-CN"/>
          </w:rPr>
          <w:t>(一)、项目申报单位概况</w:t>
        </w:r>
        <w:r>
          <w:tab/>
        </w:r>
        <w:r>
          <w:fldChar w:fldCharType="begin"/>
        </w:r>
        <w:r>
          <w:instrText xml:space="preserve"> PAGEREF _Toc1878 \h </w:instrText>
        </w:r>
        <w:r>
          <w:fldChar w:fldCharType="separate"/>
        </w:r>
        <w:r>
          <w:t>23</w:t>
        </w:r>
        <w:r>
          <w:fldChar w:fldCharType="end"/>
        </w:r>
      </w:hyperlink>
    </w:p>
    <w:p>
      <w:pPr>
        <w:pStyle w:val="TOC2"/>
        <w:tabs>
          <w:tab w:val="right" w:leader="dot" w:pos="8306"/>
        </w:tabs>
      </w:pPr>
      <w:hyperlink w:anchor="_Toc23067" w:history="1">
        <w:r>
          <w:rPr>
            <w:rFonts w:ascii="仿宋" w:eastAsia="仿宋" w:hAnsi="仿宋" w:cs="仿宋" w:hint="eastAsia"/>
            <w:lang w:eastAsia="zh-CN"/>
          </w:rPr>
          <w:t>(二)、项目概况</w:t>
        </w:r>
        <w:r>
          <w:tab/>
        </w:r>
        <w:r>
          <w:fldChar w:fldCharType="begin"/>
        </w:r>
        <w:r>
          <w:instrText xml:space="preserve"> PAGEREF _Toc23067 \h </w:instrText>
        </w:r>
        <w:r>
          <w:fldChar w:fldCharType="separate"/>
        </w:r>
        <w:r>
          <w:t>24</w:t>
        </w:r>
        <w:r>
          <w:fldChar w:fldCharType="end"/>
        </w:r>
      </w:hyperlink>
    </w:p>
    <w:p>
      <w:pPr>
        <w:pStyle w:val="TOC1"/>
        <w:tabs>
          <w:tab w:val="right" w:leader="dot" w:pos="8306"/>
        </w:tabs>
      </w:pPr>
      <w:hyperlink w:anchor="_Toc16992" w:history="1">
        <w:r>
          <w:rPr>
            <w:rFonts w:ascii="仿宋" w:eastAsia="仿宋" w:hAnsi="仿宋" w:cs="仿宋" w:hint="eastAsia"/>
            <w:lang w:eastAsia="zh-CN"/>
          </w:rPr>
          <w:t>六、建设风险评估分析</w:t>
        </w:r>
        <w:r>
          <w:tab/>
        </w:r>
        <w:r>
          <w:fldChar w:fldCharType="begin"/>
        </w:r>
        <w:r>
          <w:instrText xml:space="preserve"> PAGEREF _Toc16992 \h </w:instrText>
        </w:r>
        <w:r>
          <w:fldChar w:fldCharType="separate"/>
        </w:r>
        <w:r>
          <w:t>27</w:t>
        </w:r>
        <w:r>
          <w:fldChar w:fldCharType="end"/>
        </w:r>
      </w:hyperlink>
    </w:p>
    <w:p>
      <w:pPr>
        <w:pStyle w:val="TOC2"/>
        <w:tabs>
          <w:tab w:val="right" w:leader="dot" w:pos="8306"/>
        </w:tabs>
      </w:pPr>
      <w:hyperlink w:anchor="_Toc18952" w:history="1">
        <w:r>
          <w:rPr>
            <w:rFonts w:ascii="仿宋" w:eastAsia="仿宋" w:hAnsi="仿宋" w:cs="仿宋" w:hint="eastAsia"/>
            <w:lang w:eastAsia="zh-CN"/>
          </w:rPr>
          <w:t>(一)、政策风险分析</w:t>
        </w:r>
        <w:r>
          <w:tab/>
        </w:r>
        <w:r>
          <w:fldChar w:fldCharType="begin"/>
        </w:r>
        <w:r>
          <w:instrText xml:space="preserve"> PAGEREF _Toc18952 \h </w:instrText>
        </w:r>
        <w:r>
          <w:fldChar w:fldCharType="separate"/>
        </w:r>
        <w:r>
          <w:t>27</w:t>
        </w:r>
        <w:r>
          <w:fldChar w:fldCharType="end"/>
        </w:r>
      </w:hyperlink>
    </w:p>
    <w:p>
      <w:pPr>
        <w:pStyle w:val="TOC2"/>
        <w:tabs>
          <w:tab w:val="right" w:leader="dot" w:pos="8306"/>
        </w:tabs>
      </w:pPr>
      <w:hyperlink w:anchor="_Toc2841" w:history="1">
        <w:r>
          <w:rPr>
            <w:rFonts w:ascii="仿宋" w:eastAsia="仿宋" w:hAnsi="仿宋" w:cs="仿宋" w:hint="eastAsia"/>
            <w:lang w:eastAsia="zh-CN"/>
          </w:rPr>
          <w:t>(二)、社会风险分析</w:t>
        </w:r>
        <w:r>
          <w:tab/>
        </w:r>
        <w:r>
          <w:fldChar w:fldCharType="begin"/>
        </w:r>
        <w:r>
          <w:instrText xml:space="preserve"> PAGEREF _Toc2841 \h </w:instrText>
        </w:r>
        <w:r>
          <w:fldChar w:fldCharType="separate"/>
        </w:r>
        <w:r>
          <w:t>28</w:t>
        </w:r>
        <w:r>
          <w:fldChar w:fldCharType="end"/>
        </w:r>
      </w:hyperlink>
    </w:p>
    <w:p>
      <w:pPr>
        <w:pStyle w:val="TOC2"/>
        <w:tabs>
          <w:tab w:val="right" w:leader="dot" w:pos="8306"/>
        </w:tabs>
      </w:pPr>
      <w:hyperlink w:anchor="_Toc13180" w:history="1">
        <w:r>
          <w:rPr>
            <w:rFonts w:ascii="仿宋" w:eastAsia="仿宋" w:hAnsi="仿宋" w:cs="仿宋" w:hint="eastAsia"/>
            <w:lang w:eastAsia="zh-CN"/>
          </w:rPr>
          <w:t>(三)、市场风险分析</w:t>
        </w:r>
        <w:r>
          <w:tab/>
        </w:r>
        <w:r>
          <w:fldChar w:fldCharType="begin"/>
        </w:r>
        <w:r>
          <w:instrText xml:space="preserve"> PAGEREF _Toc13180 \h </w:instrText>
        </w:r>
        <w:r>
          <w:fldChar w:fldCharType="separate"/>
        </w:r>
        <w:r>
          <w:t>30</w:t>
        </w:r>
        <w:r>
          <w:fldChar w:fldCharType="end"/>
        </w:r>
      </w:hyperlink>
    </w:p>
    <w:p>
      <w:pPr>
        <w:pStyle w:val="TOC2"/>
        <w:tabs>
          <w:tab w:val="right" w:leader="dot" w:pos="8306"/>
        </w:tabs>
      </w:pPr>
      <w:hyperlink w:anchor="_Toc23685" w:history="1">
        <w:r>
          <w:rPr>
            <w:rFonts w:ascii="仿宋" w:eastAsia="仿宋" w:hAnsi="仿宋" w:cs="仿宋" w:hint="eastAsia"/>
            <w:lang w:eastAsia="zh-CN"/>
          </w:rPr>
          <w:t>(四)、资金风险分析</w:t>
        </w:r>
        <w:r>
          <w:tab/>
        </w:r>
        <w:r>
          <w:fldChar w:fldCharType="begin"/>
        </w:r>
        <w:r>
          <w:instrText xml:space="preserve"> PAGEREF _Toc23685 \h </w:instrText>
        </w:r>
        <w:r>
          <w:fldChar w:fldCharType="separate"/>
        </w:r>
        <w:r>
          <w:t>30</w:t>
        </w:r>
        <w:r>
          <w:fldChar w:fldCharType="end"/>
        </w:r>
      </w:hyperlink>
    </w:p>
    <w:p>
      <w:pPr>
        <w:pStyle w:val="TOC2"/>
        <w:tabs>
          <w:tab w:val="right" w:leader="dot" w:pos="8306"/>
        </w:tabs>
      </w:pPr>
      <w:hyperlink w:anchor="_Toc3072" w:history="1">
        <w:r>
          <w:rPr>
            <w:rFonts w:ascii="仿宋" w:eastAsia="仿宋" w:hAnsi="仿宋" w:cs="仿宋" w:hint="eastAsia"/>
            <w:lang w:eastAsia="zh-CN"/>
          </w:rPr>
          <w:t>(五)、技术风险分析</w:t>
        </w:r>
        <w:r>
          <w:tab/>
        </w:r>
        <w:r>
          <w:fldChar w:fldCharType="begin"/>
        </w:r>
        <w:r>
          <w:instrText xml:space="preserve"> PAGEREF _Toc3072 \h </w:instrText>
        </w:r>
        <w:r>
          <w:fldChar w:fldCharType="separate"/>
        </w:r>
        <w:r>
          <w:t>31</w:t>
        </w:r>
        <w:r>
          <w:fldChar w:fldCharType="end"/>
        </w:r>
      </w:hyperlink>
    </w:p>
    <w:p>
      <w:pPr>
        <w:pStyle w:val="TOC2"/>
        <w:tabs>
          <w:tab w:val="right" w:leader="dot" w:pos="8306"/>
        </w:tabs>
      </w:pPr>
      <w:hyperlink w:anchor="_Toc2614" w:history="1">
        <w:r>
          <w:rPr>
            <w:rFonts w:ascii="仿宋" w:eastAsia="仿宋" w:hAnsi="仿宋" w:cs="仿宋" w:hint="eastAsia"/>
            <w:lang w:eastAsia="zh-CN"/>
          </w:rPr>
          <w:t>(六)、财务风险分析</w:t>
        </w:r>
        <w:r>
          <w:tab/>
        </w:r>
        <w:r>
          <w:fldChar w:fldCharType="begin"/>
        </w:r>
        <w:r>
          <w:instrText xml:space="preserve"> PAGEREF _Toc2614 \h </w:instrText>
        </w:r>
        <w:r>
          <w:fldChar w:fldCharType="separate"/>
        </w:r>
        <w:r>
          <w:t>33</w:t>
        </w:r>
        <w:r>
          <w:fldChar w:fldCharType="end"/>
        </w:r>
      </w:hyperlink>
    </w:p>
    <w:p>
      <w:pPr>
        <w:pStyle w:val="TOC2"/>
        <w:tabs>
          <w:tab w:val="right" w:leader="dot" w:pos="8306"/>
        </w:tabs>
      </w:pPr>
      <w:hyperlink w:anchor="_Toc1105" w:history="1">
        <w:r>
          <w:rPr>
            <w:rFonts w:ascii="仿宋" w:eastAsia="仿宋" w:hAnsi="仿宋" w:cs="仿宋" w:hint="eastAsia"/>
            <w:lang w:eastAsia="zh-CN"/>
          </w:rPr>
          <w:t>(七)、管理风险分析</w:t>
        </w:r>
        <w:r>
          <w:tab/>
        </w:r>
        <w:r>
          <w:fldChar w:fldCharType="begin"/>
        </w:r>
        <w:r>
          <w:instrText xml:space="preserve"> PAGEREF _Toc1105 \h </w:instrText>
        </w:r>
        <w:r>
          <w:fldChar w:fldCharType="separate"/>
        </w:r>
        <w:r>
          <w:t>34</w:t>
        </w:r>
        <w:r>
          <w:fldChar w:fldCharType="end"/>
        </w:r>
      </w:hyperlink>
    </w:p>
    <w:p>
      <w:pPr>
        <w:pStyle w:val="TOC2"/>
        <w:tabs>
          <w:tab w:val="right" w:leader="dot" w:pos="8306"/>
        </w:tabs>
      </w:pPr>
      <w:hyperlink w:anchor="_Toc10172" w:history="1">
        <w:r>
          <w:rPr>
            <w:rFonts w:ascii="仿宋" w:eastAsia="仿宋" w:hAnsi="仿宋" w:cs="仿宋" w:hint="eastAsia"/>
            <w:lang w:eastAsia="zh-CN"/>
          </w:rPr>
          <w:t>(八)、其它风险分析</w:t>
        </w:r>
        <w:r>
          <w:tab/>
        </w:r>
        <w:r>
          <w:fldChar w:fldCharType="begin"/>
        </w:r>
        <w:r>
          <w:instrText xml:space="preserve"> PAGEREF _Toc10172 \h </w:instrText>
        </w:r>
        <w:r>
          <w:fldChar w:fldCharType="separate"/>
        </w:r>
        <w:r>
          <w:t>36</w:t>
        </w:r>
        <w:r>
          <w:fldChar w:fldCharType="end"/>
        </w:r>
      </w:hyperlink>
    </w:p>
    <w:p>
      <w:pPr>
        <w:pStyle w:val="TOC2"/>
        <w:tabs>
          <w:tab w:val="right" w:leader="dot" w:pos="8306"/>
        </w:tabs>
      </w:pPr>
      <w:hyperlink w:anchor="_Toc30833" w:history="1">
        <w:r>
          <w:rPr>
            <w:rFonts w:ascii="仿宋" w:eastAsia="仿宋" w:hAnsi="仿宋" w:cs="仿宋" w:hint="eastAsia"/>
            <w:lang w:eastAsia="zh-CN"/>
          </w:rPr>
          <w:t>(九)、社会影响评估</w:t>
        </w:r>
        <w:r>
          <w:tab/>
        </w:r>
        <w:r>
          <w:fldChar w:fldCharType="begin"/>
        </w:r>
        <w:r>
          <w:instrText xml:space="preserve"> PAGEREF _Toc30833 \h </w:instrText>
        </w:r>
        <w:r>
          <w:fldChar w:fldCharType="separate"/>
        </w:r>
        <w:r>
          <w:t>37</w:t>
        </w:r>
        <w:r>
          <w:fldChar w:fldCharType="end"/>
        </w:r>
      </w:hyperlink>
    </w:p>
    <w:p>
      <w:pPr>
        <w:pStyle w:val="TOC1"/>
        <w:tabs>
          <w:tab w:val="right" w:leader="dot" w:pos="8306"/>
        </w:tabs>
      </w:pPr>
      <w:hyperlink w:anchor="_Toc17634" w:history="1">
        <w:r>
          <w:rPr>
            <w:rFonts w:ascii="仿宋" w:eastAsia="仿宋" w:hAnsi="仿宋" w:cs="仿宋" w:hint="eastAsia"/>
            <w:lang w:eastAsia="zh-CN"/>
          </w:rPr>
          <w:t>七、经济效益与社会效益优化</w:t>
        </w:r>
        <w:r>
          <w:tab/>
        </w:r>
        <w:r>
          <w:fldChar w:fldCharType="begin"/>
        </w:r>
        <w:r>
          <w:instrText xml:space="preserve"> PAGEREF _Toc17634 \h </w:instrText>
        </w:r>
        <w:r>
          <w:fldChar w:fldCharType="separate"/>
        </w:r>
        <w:r>
          <w:t>39</w:t>
        </w:r>
        <w:r>
          <w:fldChar w:fldCharType="end"/>
        </w:r>
      </w:hyperlink>
    </w:p>
    <w:p>
      <w:pPr>
        <w:pStyle w:val="TOC2"/>
        <w:tabs>
          <w:tab w:val="right" w:leader="dot" w:pos="8306"/>
        </w:tabs>
      </w:pPr>
      <w:hyperlink w:anchor="_Toc5517" w:history="1">
        <w:r>
          <w:rPr>
            <w:rFonts w:ascii="仿宋" w:eastAsia="仿宋" w:hAnsi="仿宋" w:cs="仿宋" w:hint="eastAsia"/>
            <w:lang w:eastAsia="zh-CN"/>
          </w:rPr>
          <w:t>(一)、经济效益提升策略</w:t>
        </w:r>
        <w:r>
          <w:tab/>
        </w:r>
        <w:r>
          <w:fldChar w:fldCharType="begin"/>
        </w:r>
        <w:r>
          <w:instrText xml:space="preserve"> PAGEREF _Toc5517 \h </w:instrText>
        </w:r>
        <w:r>
          <w:fldChar w:fldCharType="separate"/>
        </w:r>
        <w:r>
          <w:t>39</w:t>
        </w:r>
        <w:r>
          <w:fldChar w:fldCharType="end"/>
        </w:r>
      </w:hyperlink>
    </w:p>
    <w:p>
      <w:pPr>
        <w:pStyle w:val="TOC2"/>
        <w:tabs>
          <w:tab w:val="right" w:leader="dot" w:pos="8306"/>
        </w:tabs>
      </w:pPr>
      <w:hyperlink w:anchor="_Toc27779" w:history="1">
        <w:r>
          <w:rPr>
            <w:rFonts w:ascii="仿宋" w:eastAsia="仿宋" w:hAnsi="仿宋" w:cs="仿宋" w:hint="eastAsia"/>
            <w:lang w:eastAsia="zh-CN"/>
          </w:rPr>
          <w:t>(二)、社会效益增强方案</w:t>
        </w:r>
        <w:r>
          <w:tab/>
        </w:r>
        <w:r>
          <w:fldChar w:fldCharType="begin"/>
        </w:r>
        <w:r>
          <w:instrText xml:space="preserve"> PAGEREF _Toc27779 \h </w:instrText>
        </w:r>
        <w:r>
          <w:fldChar w:fldCharType="separate"/>
        </w:r>
        <w:r>
          <w:t>40</w:t>
        </w:r>
        <w:r>
          <w:fldChar w:fldCharType="end"/>
        </w:r>
      </w:hyperlink>
    </w:p>
    <w:p>
      <w:pPr>
        <w:pStyle w:val="TOC1"/>
        <w:tabs>
          <w:tab w:val="right" w:leader="dot" w:pos="8306"/>
        </w:tabs>
      </w:pPr>
      <w:hyperlink w:anchor="_Toc3056" w:history="1">
        <w:r>
          <w:rPr>
            <w:rFonts w:ascii="仿宋" w:eastAsia="仿宋" w:hAnsi="仿宋" w:cs="仿宋" w:hint="eastAsia"/>
            <w:lang w:eastAsia="zh-CN"/>
          </w:rPr>
          <w:t>八、技术创新与产业升级</w:t>
        </w:r>
        <w:r>
          <w:tab/>
        </w:r>
        <w:r>
          <w:fldChar w:fldCharType="begin"/>
        </w:r>
        <w:r>
          <w:instrText xml:space="preserve"> PAGEREF _Toc3056 \h </w:instrText>
        </w:r>
        <w:r>
          <w:fldChar w:fldCharType="separate"/>
        </w:r>
        <w:r>
          <w:t>41</w:t>
        </w:r>
        <w:r>
          <w:fldChar w:fldCharType="end"/>
        </w:r>
      </w:hyperlink>
    </w:p>
    <w:p>
      <w:pPr>
        <w:pStyle w:val="TOC2"/>
        <w:tabs>
          <w:tab w:val="right" w:leader="dot" w:pos="8306"/>
        </w:tabs>
      </w:pPr>
      <w:hyperlink w:anchor="_Toc815" w:history="1">
        <w:r>
          <w:rPr>
            <w:rFonts w:ascii="仿宋" w:eastAsia="仿宋" w:hAnsi="仿宋" w:cs="仿宋" w:hint="eastAsia"/>
            <w:lang w:eastAsia="zh-CN"/>
          </w:rPr>
          <w:t>(一)、技术创新方向与目标</w:t>
        </w:r>
        <w:r>
          <w:tab/>
        </w:r>
        <w:r>
          <w:fldChar w:fldCharType="begin"/>
        </w:r>
        <w:r>
          <w:instrText xml:space="preserve"> PAGEREF _Toc815 \h </w:instrText>
        </w:r>
        <w:r>
          <w:fldChar w:fldCharType="separate"/>
        </w:r>
        <w:r>
          <w:t>41</w:t>
        </w:r>
        <w:r>
          <w:fldChar w:fldCharType="end"/>
        </w:r>
      </w:hyperlink>
    </w:p>
    <w:p>
      <w:pPr>
        <w:pStyle w:val="TOC2"/>
        <w:tabs>
          <w:tab w:val="right" w:leader="dot" w:pos="8306"/>
        </w:tabs>
      </w:pPr>
      <w:hyperlink w:anchor="_Toc19469" w:history="1">
        <w:r>
          <w:rPr>
            <w:rFonts w:ascii="仿宋" w:eastAsia="仿宋" w:hAnsi="仿宋" w:cs="仿宋" w:hint="eastAsia"/>
            <w:lang w:eastAsia="zh-CN"/>
          </w:rPr>
          <w:t>(二)、产业升级路径与措施</w:t>
        </w:r>
        <w:r>
          <w:tab/>
        </w:r>
        <w:r>
          <w:fldChar w:fldCharType="begin"/>
        </w:r>
        <w:r>
          <w:instrText xml:space="preserve"> PAGEREF _Toc19469 \h </w:instrText>
        </w:r>
        <w:r>
          <w:fldChar w:fldCharType="separate"/>
        </w:r>
        <w:r>
          <w:t>42</w:t>
        </w:r>
        <w:r>
          <w:fldChar w:fldCharType="end"/>
        </w:r>
      </w:hyperlink>
    </w:p>
    <w:p>
      <w:pPr>
        <w:pStyle w:val="TOC1"/>
        <w:tabs>
          <w:tab w:val="right" w:leader="dot" w:pos="8306"/>
        </w:tabs>
      </w:pPr>
      <w:hyperlink w:anchor="_Toc7665" w:history="1">
        <w:r>
          <w:rPr>
            <w:rFonts w:ascii="仿宋" w:eastAsia="仿宋" w:hAnsi="仿宋" w:cs="仿宋" w:hint="eastAsia"/>
            <w:lang w:eastAsia="zh-CN"/>
          </w:rPr>
          <w:t>九、环境保护与治理方案</w:t>
        </w:r>
        <w:r>
          <w:tab/>
        </w:r>
        <w:r>
          <w:fldChar w:fldCharType="begin"/>
        </w:r>
        <w:r>
          <w:instrText xml:space="preserve"> PAGEREF _Toc7665 \h </w:instrText>
        </w:r>
        <w:r>
          <w:fldChar w:fldCharType="separate"/>
        </w:r>
        <w:r>
          <w:t>44</w:t>
        </w:r>
        <w:r>
          <w:fldChar w:fldCharType="end"/>
        </w:r>
      </w:hyperlink>
    </w:p>
    <w:p>
      <w:pPr>
        <w:pStyle w:val="TOC2"/>
        <w:tabs>
          <w:tab w:val="right" w:leader="dot" w:pos="8306"/>
        </w:tabs>
      </w:pPr>
      <w:hyperlink w:anchor="_Toc19852" w:history="1">
        <w:r>
          <w:rPr>
            <w:rFonts w:ascii="仿宋" w:eastAsia="仿宋" w:hAnsi="仿宋" w:cs="仿宋" w:hint="eastAsia"/>
            <w:lang w:eastAsia="zh-CN"/>
          </w:rPr>
          <w:t>(一)、项目环境影响评估</w:t>
        </w:r>
        <w:r>
          <w:tab/>
        </w:r>
        <w:r>
          <w:fldChar w:fldCharType="begin"/>
        </w:r>
        <w:r>
          <w:instrText xml:space="preserve"> PAGEREF _Toc19852 \h </w:instrText>
        </w:r>
        <w:r>
          <w:fldChar w:fldCharType="separate"/>
        </w:r>
        <w:r>
          <w:t>44</w:t>
        </w:r>
        <w:r>
          <w:fldChar w:fldCharType="end"/>
        </w:r>
      </w:hyperlink>
    </w:p>
    <w:p>
      <w:pPr>
        <w:pStyle w:val="TOC2"/>
        <w:tabs>
          <w:tab w:val="right" w:leader="dot" w:pos="8306"/>
        </w:tabs>
      </w:pPr>
      <w:hyperlink w:anchor="_Toc32403" w:history="1">
        <w:r>
          <w:rPr>
            <w:rFonts w:ascii="仿宋" w:eastAsia="仿宋" w:hAnsi="仿宋" w:cs="仿宋" w:hint="eastAsia"/>
            <w:lang w:eastAsia="zh-CN"/>
          </w:rPr>
          <w:t>(二)、环境保护措施与治理方案</w:t>
        </w:r>
        <w:r>
          <w:tab/>
        </w:r>
        <w:r>
          <w:fldChar w:fldCharType="begin"/>
        </w:r>
        <w:r>
          <w:instrText xml:space="preserve"> PAGEREF _Toc32403 \h </w:instrText>
        </w:r>
        <w:r>
          <w:fldChar w:fldCharType="separate"/>
        </w:r>
        <w:r>
          <w:t>44</w:t>
        </w:r>
        <w:r>
          <w:fldChar w:fldCharType="end"/>
        </w:r>
      </w:hyperlink>
    </w:p>
    <w:p>
      <w:pPr>
        <w:pStyle w:val="TOC1"/>
        <w:tabs>
          <w:tab w:val="right" w:leader="dot" w:pos="8306"/>
        </w:tabs>
      </w:pPr>
      <w:hyperlink w:anchor="_Toc23783" w:history="1">
        <w:r>
          <w:rPr>
            <w:rFonts w:ascii="仿宋" w:eastAsia="仿宋" w:hAnsi="仿宋" w:cs="仿宋" w:hint="eastAsia"/>
            <w:lang w:eastAsia="zh-CN"/>
          </w:rPr>
          <w:t>十、项目进度计划</w:t>
        </w:r>
        <w:r>
          <w:tab/>
        </w:r>
        <w:r>
          <w:fldChar w:fldCharType="begin"/>
        </w:r>
        <w:r>
          <w:instrText xml:space="preserve"> PAGEREF _Toc23783 \h </w:instrText>
        </w:r>
        <w:r>
          <w:fldChar w:fldCharType="separate"/>
        </w:r>
        <w:r>
          <w:t>45</w:t>
        </w:r>
        <w:r>
          <w:fldChar w:fldCharType="end"/>
        </w:r>
      </w:hyperlink>
    </w:p>
    <w:p>
      <w:pPr>
        <w:pStyle w:val="TOC2"/>
        <w:tabs>
          <w:tab w:val="right" w:leader="dot" w:pos="8306"/>
        </w:tabs>
      </w:pPr>
      <w:hyperlink w:anchor="_Toc6880" w:history="1">
        <w:r>
          <w:rPr>
            <w:rFonts w:ascii="仿宋" w:eastAsia="仿宋" w:hAnsi="仿宋" w:cs="仿宋" w:hint="eastAsia"/>
            <w:lang w:eastAsia="zh-CN"/>
          </w:rPr>
          <w:t>(一)、建设周期</w:t>
        </w:r>
        <w:r>
          <w:tab/>
        </w:r>
        <w:r>
          <w:fldChar w:fldCharType="begin"/>
        </w:r>
        <w:r>
          <w:instrText xml:space="preserve"> PAGEREF _Toc6880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23" w:history="1">
        <w:r>
          <w:rPr>
            <w:rFonts w:ascii="仿宋" w:eastAsia="仿宋" w:hAnsi="仿宋" w:cs="仿宋" w:hint="eastAsia"/>
            <w:lang w:eastAsia="zh-CN"/>
          </w:rPr>
          <w:t>(二)、建设进度</w:t>
        </w:r>
        <w:r>
          <w:tab/>
        </w:r>
        <w:r>
          <w:fldChar w:fldCharType="begin"/>
        </w:r>
        <w:r>
          <w:instrText xml:space="preserve"> PAGEREF _Toc3723 \h </w:instrText>
        </w:r>
        <w:r>
          <w:fldChar w:fldCharType="separate"/>
        </w:r>
        <w:r>
          <w:t>45</w:t>
        </w:r>
        <w:r>
          <w:fldChar w:fldCharType="end"/>
        </w:r>
      </w:hyperlink>
    </w:p>
    <w:p>
      <w:pPr>
        <w:pStyle w:val="TOC2"/>
        <w:tabs>
          <w:tab w:val="right" w:leader="dot" w:pos="8306"/>
        </w:tabs>
      </w:pPr>
      <w:hyperlink w:anchor="_Toc16758" w:history="1">
        <w:r>
          <w:rPr>
            <w:rFonts w:ascii="仿宋" w:eastAsia="仿宋" w:hAnsi="仿宋" w:cs="仿宋" w:hint="eastAsia"/>
            <w:lang w:eastAsia="zh-CN"/>
          </w:rPr>
          <w:t>(三)、进度安排注意事项</w:t>
        </w:r>
        <w:r>
          <w:tab/>
        </w:r>
        <w:r>
          <w:fldChar w:fldCharType="begin"/>
        </w:r>
        <w:r>
          <w:instrText xml:space="preserve"> PAGEREF _Toc16758 \h </w:instrText>
        </w:r>
        <w:r>
          <w:fldChar w:fldCharType="separate"/>
        </w:r>
        <w:r>
          <w:t>47</w:t>
        </w:r>
        <w:r>
          <w:fldChar w:fldCharType="end"/>
        </w:r>
      </w:hyperlink>
    </w:p>
    <w:p>
      <w:pPr>
        <w:pStyle w:val="TOC2"/>
        <w:tabs>
          <w:tab w:val="right" w:leader="dot" w:pos="8306"/>
        </w:tabs>
      </w:pPr>
      <w:hyperlink w:anchor="_Toc31451" w:history="1">
        <w:r>
          <w:rPr>
            <w:rFonts w:ascii="仿宋" w:eastAsia="仿宋" w:hAnsi="仿宋" w:cs="仿宋" w:hint="eastAsia"/>
            <w:lang w:eastAsia="zh-CN"/>
          </w:rPr>
          <w:t>(四)、人力资源配置</w:t>
        </w:r>
        <w:r>
          <w:tab/>
        </w:r>
        <w:r>
          <w:fldChar w:fldCharType="begin"/>
        </w:r>
        <w:r>
          <w:instrText xml:space="preserve"> PAGEREF _Toc31451 \h </w:instrText>
        </w:r>
        <w:r>
          <w:fldChar w:fldCharType="separate"/>
        </w:r>
        <w:r>
          <w:t>47</w:t>
        </w:r>
        <w:r>
          <w:fldChar w:fldCharType="end"/>
        </w:r>
      </w:hyperlink>
    </w:p>
    <w:p>
      <w:pPr>
        <w:pStyle w:val="TOC2"/>
        <w:tabs>
          <w:tab w:val="right" w:leader="dot" w:pos="8306"/>
        </w:tabs>
      </w:pPr>
      <w:hyperlink w:anchor="_Toc9325" w:history="1">
        <w:r>
          <w:rPr>
            <w:rFonts w:ascii="仿宋" w:eastAsia="仿宋" w:hAnsi="仿宋" w:cs="仿宋" w:hint="eastAsia"/>
            <w:lang w:eastAsia="zh-CN"/>
          </w:rPr>
          <w:t>(五)、员工培训</w:t>
        </w:r>
        <w:r>
          <w:tab/>
        </w:r>
        <w:r>
          <w:fldChar w:fldCharType="begin"/>
        </w:r>
        <w:r>
          <w:instrText xml:space="preserve"> PAGEREF _Toc9325 \h </w:instrText>
        </w:r>
        <w:r>
          <w:fldChar w:fldCharType="separate"/>
        </w:r>
        <w:r>
          <w:t>49</w:t>
        </w:r>
        <w:r>
          <w:fldChar w:fldCharType="end"/>
        </w:r>
      </w:hyperlink>
    </w:p>
    <w:p>
      <w:pPr>
        <w:pStyle w:val="TOC2"/>
        <w:tabs>
          <w:tab w:val="right" w:leader="dot" w:pos="8306"/>
        </w:tabs>
      </w:pPr>
      <w:hyperlink w:anchor="_Toc488" w:history="1">
        <w:r>
          <w:rPr>
            <w:rFonts w:ascii="仿宋" w:eastAsia="仿宋" w:hAnsi="仿宋" w:cs="仿宋" w:hint="eastAsia"/>
            <w:lang w:eastAsia="zh-CN"/>
          </w:rPr>
          <w:t>(六)、项目实施保障</w:t>
        </w:r>
        <w:r>
          <w:tab/>
        </w:r>
        <w:r>
          <w:fldChar w:fldCharType="begin"/>
        </w:r>
        <w:r>
          <w:instrText xml:space="preserve"> PAGEREF _Toc488 \h </w:instrText>
        </w:r>
        <w:r>
          <w:fldChar w:fldCharType="separate"/>
        </w:r>
        <w:r>
          <w:t>50</w:t>
        </w:r>
        <w:r>
          <w:fldChar w:fldCharType="end"/>
        </w:r>
      </w:hyperlink>
    </w:p>
    <w:p>
      <w:pPr>
        <w:pStyle w:val="TOC2"/>
        <w:tabs>
          <w:tab w:val="right" w:leader="dot" w:pos="8306"/>
        </w:tabs>
      </w:pPr>
      <w:hyperlink w:anchor="_Toc2200" w:history="1">
        <w:r>
          <w:rPr>
            <w:rFonts w:ascii="仿宋" w:eastAsia="仿宋" w:hAnsi="仿宋" w:cs="仿宋" w:hint="eastAsia"/>
            <w:lang w:eastAsia="zh-CN"/>
          </w:rPr>
          <w:t>(七)、安全规范管理</w:t>
        </w:r>
        <w:r>
          <w:tab/>
        </w:r>
        <w:r>
          <w:fldChar w:fldCharType="begin"/>
        </w:r>
        <w:r>
          <w:instrText xml:space="preserve"> PAGEREF _Toc2200 \h </w:instrText>
        </w:r>
        <w:r>
          <w:fldChar w:fldCharType="separate"/>
        </w:r>
        <w:r>
          <w:t>51</w:t>
        </w:r>
        <w:r>
          <w:fldChar w:fldCharType="end"/>
        </w:r>
      </w:hyperlink>
    </w:p>
    <w:p>
      <w:pPr>
        <w:pStyle w:val="TOC1"/>
        <w:tabs>
          <w:tab w:val="right" w:leader="dot" w:pos="8306"/>
        </w:tabs>
      </w:pPr>
      <w:hyperlink w:anchor="_Toc19989" w:history="1">
        <w:r>
          <w:rPr>
            <w:rFonts w:ascii="仿宋" w:eastAsia="仿宋" w:hAnsi="仿宋" w:cs="仿宋" w:hint="eastAsia"/>
            <w:lang w:eastAsia="zh-CN"/>
          </w:rPr>
          <w:t>十一、项目实施与管理方案</w:t>
        </w:r>
        <w:r>
          <w:tab/>
        </w:r>
        <w:r>
          <w:fldChar w:fldCharType="begin"/>
        </w:r>
        <w:r>
          <w:instrText xml:space="preserve"> PAGEREF _Toc19989 \h </w:instrText>
        </w:r>
        <w:r>
          <w:fldChar w:fldCharType="separate"/>
        </w:r>
        <w:r>
          <w:t>53</w:t>
        </w:r>
        <w:r>
          <w:fldChar w:fldCharType="end"/>
        </w:r>
      </w:hyperlink>
    </w:p>
    <w:p>
      <w:pPr>
        <w:pStyle w:val="TOC2"/>
        <w:tabs>
          <w:tab w:val="right" w:leader="dot" w:pos="8306"/>
        </w:tabs>
      </w:pPr>
      <w:hyperlink w:anchor="_Toc3111" w:history="1">
        <w:r>
          <w:rPr>
            <w:rFonts w:ascii="仿宋" w:eastAsia="仿宋" w:hAnsi="仿宋" w:cs="仿宋" w:hint="eastAsia"/>
            <w:lang w:eastAsia="zh-CN"/>
          </w:rPr>
          <w:t>(一)、项目实施计划</w:t>
        </w:r>
        <w:r>
          <w:tab/>
        </w:r>
        <w:r>
          <w:fldChar w:fldCharType="begin"/>
        </w:r>
        <w:r>
          <w:instrText xml:space="preserve"> PAGEREF _Toc3111 \h </w:instrText>
        </w:r>
        <w:r>
          <w:fldChar w:fldCharType="separate"/>
        </w:r>
        <w:r>
          <w:t>53</w:t>
        </w:r>
        <w:r>
          <w:fldChar w:fldCharType="end"/>
        </w:r>
      </w:hyperlink>
    </w:p>
    <w:p>
      <w:pPr>
        <w:pStyle w:val="TOC2"/>
        <w:tabs>
          <w:tab w:val="right" w:leader="dot" w:pos="8306"/>
        </w:tabs>
      </w:pPr>
      <w:hyperlink w:anchor="_Toc5318" w:history="1">
        <w:r>
          <w:rPr>
            <w:rFonts w:ascii="仿宋" w:eastAsia="仿宋" w:hAnsi="仿宋" w:cs="仿宋" w:hint="eastAsia"/>
            <w:lang w:eastAsia="zh-CN"/>
          </w:rPr>
          <w:t>(二)、项目组织机构与职责</w:t>
        </w:r>
        <w:r>
          <w:tab/>
        </w:r>
        <w:r>
          <w:fldChar w:fldCharType="begin"/>
        </w:r>
        <w:r>
          <w:instrText xml:space="preserve"> PAGEREF _Toc5318 \h </w:instrText>
        </w:r>
        <w:r>
          <w:fldChar w:fldCharType="separate"/>
        </w:r>
        <w:r>
          <w:t>54</w:t>
        </w:r>
        <w:r>
          <w:fldChar w:fldCharType="end"/>
        </w:r>
      </w:hyperlink>
    </w:p>
    <w:p>
      <w:pPr>
        <w:pStyle w:val="TOC2"/>
        <w:tabs>
          <w:tab w:val="right" w:leader="dot" w:pos="8306"/>
        </w:tabs>
      </w:pPr>
      <w:hyperlink w:anchor="_Toc10007" w:history="1">
        <w:r>
          <w:rPr>
            <w:rFonts w:ascii="仿宋" w:eastAsia="仿宋" w:hAnsi="仿宋" w:cs="仿宋" w:hint="eastAsia"/>
            <w:lang w:eastAsia="zh-CN"/>
          </w:rPr>
          <w:t>(三)、项目管理与监控体系</w:t>
        </w:r>
        <w:r>
          <w:tab/>
        </w:r>
        <w:r>
          <w:fldChar w:fldCharType="begin"/>
        </w:r>
        <w:r>
          <w:instrText xml:space="preserve"> PAGEREF _Toc10007 \h </w:instrText>
        </w:r>
        <w:r>
          <w:fldChar w:fldCharType="separate"/>
        </w:r>
        <w:r>
          <w:t>57</w:t>
        </w:r>
        <w:r>
          <w:fldChar w:fldCharType="end"/>
        </w:r>
      </w:hyperlink>
    </w:p>
    <w:p>
      <w:pPr>
        <w:pStyle w:val="TOC1"/>
        <w:tabs>
          <w:tab w:val="right" w:leader="dot" w:pos="8306"/>
        </w:tabs>
      </w:pPr>
      <w:hyperlink w:anchor="_Toc19844" w:history="1">
        <w:r>
          <w:rPr>
            <w:rFonts w:ascii="仿宋" w:eastAsia="仿宋" w:hAnsi="仿宋" w:cs="仿宋" w:hint="eastAsia"/>
            <w:lang w:eastAsia="zh-CN"/>
          </w:rPr>
          <w:t>十二、土地利用与规划方案</w:t>
        </w:r>
        <w:r>
          <w:tab/>
        </w:r>
        <w:r>
          <w:fldChar w:fldCharType="begin"/>
        </w:r>
        <w:r>
          <w:instrText xml:space="preserve"> PAGEREF _Toc19844 \h </w:instrText>
        </w:r>
        <w:r>
          <w:fldChar w:fldCharType="separate"/>
        </w:r>
        <w:r>
          <w:t>58</w:t>
        </w:r>
        <w:r>
          <w:fldChar w:fldCharType="end"/>
        </w:r>
      </w:hyperlink>
    </w:p>
    <w:p>
      <w:pPr>
        <w:pStyle w:val="TOC2"/>
        <w:tabs>
          <w:tab w:val="right" w:leader="dot" w:pos="8306"/>
        </w:tabs>
      </w:pPr>
      <w:hyperlink w:anchor="_Toc23628" w:history="1">
        <w:r>
          <w:rPr>
            <w:rFonts w:ascii="仿宋" w:eastAsia="仿宋" w:hAnsi="仿宋" w:cs="仿宋" w:hint="eastAsia"/>
            <w:lang w:eastAsia="zh-CN"/>
          </w:rPr>
          <w:t>(一)、项目用地情况分析</w:t>
        </w:r>
        <w:r>
          <w:tab/>
        </w:r>
        <w:r>
          <w:fldChar w:fldCharType="begin"/>
        </w:r>
        <w:r>
          <w:instrText xml:space="preserve"> PAGEREF _Toc23628 \h </w:instrText>
        </w:r>
        <w:r>
          <w:fldChar w:fldCharType="separate"/>
        </w:r>
        <w:r>
          <w:t>58</w:t>
        </w:r>
        <w:r>
          <w:fldChar w:fldCharType="end"/>
        </w:r>
      </w:hyperlink>
    </w:p>
    <w:p>
      <w:pPr>
        <w:pStyle w:val="TOC2"/>
        <w:tabs>
          <w:tab w:val="right" w:leader="dot" w:pos="8306"/>
        </w:tabs>
      </w:pPr>
      <w:hyperlink w:anchor="_Toc6971" w:history="1">
        <w:r>
          <w:rPr>
            <w:rFonts w:ascii="仿宋" w:eastAsia="仿宋" w:hAnsi="仿宋" w:cs="仿宋" w:hint="eastAsia"/>
            <w:lang w:eastAsia="zh-CN"/>
          </w:rPr>
          <w:t>(二)、土地利用规划方案</w:t>
        </w:r>
        <w:r>
          <w:tab/>
        </w:r>
        <w:r>
          <w:fldChar w:fldCharType="begin"/>
        </w:r>
        <w:r>
          <w:instrText xml:space="preserve"> PAGEREF _Toc6971 \h </w:instrText>
        </w:r>
        <w:r>
          <w:fldChar w:fldCharType="separate"/>
        </w:r>
        <w:r>
          <w:t>59</w:t>
        </w:r>
        <w:r>
          <w:fldChar w:fldCharType="end"/>
        </w:r>
      </w:hyperlink>
    </w:p>
    <w:p>
      <w:pPr>
        <w:pStyle w:val="TOC1"/>
        <w:tabs>
          <w:tab w:val="right" w:leader="dot" w:pos="8306"/>
        </w:tabs>
      </w:pPr>
      <w:hyperlink w:anchor="_Toc2120" w:history="1">
        <w:r>
          <w:rPr>
            <w:rFonts w:ascii="仿宋" w:eastAsia="仿宋" w:hAnsi="仿宋" w:cs="仿宋" w:hint="eastAsia"/>
            <w:lang w:eastAsia="zh-CN"/>
          </w:rPr>
          <w:t>十三、创新驱动与持续发展</w:t>
        </w:r>
        <w:r>
          <w:tab/>
        </w:r>
        <w:r>
          <w:fldChar w:fldCharType="begin"/>
        </w:r>
        <w:r>
          <w:instrText xml:space="preserve"> PAGEREF _Toc2120 \h </w:instrText>
        </w:r>
        <w:r>
          <w:fldChar w:fldCharType="separate"/>
        </w:r>
        <w:r>
          <w:t>60</w:t>
        </w:r>
        <w:r>
          <w:fldChar w:fldCharType="end"/>
        </w:r>
      </w:hyperlink>
    </w:p>
    <w:p>
      <w:pPr>
        <w:pStyle w:val="TOC2"/>
        <w:tabs>
          <w:tab w:val="right" w:leader="dot" w:pos="8306"/>
        </w:tabs>
      </w:pPr>
      <w:hyperlink w:anchor="_Toc16515" w:history="1">
        <w:r>
          <w:rPr>
            <w:rFonts w:ascii="仿宋" w:eastAsia="仿宋" w:hAnsi="仿宋" w:cs="仿宋" w:hint="eastAsia"/>
            <w:lang w:eastAsia="zh-CN"/>
          </w:rPr>
          <w:t>(一)、创新驱动战略实施</w:t>
        </w:r>
        <w:r>
          <w:tab/>
        </w:r>
        <w:r>
          <w:fldChar w:fldCharType="begin"/>
        </w:r>
        <w:r>
          <w:instrText xml:space="preserve"> PAGEREF _Toc16515 \h </w:instrText>
        </w:r>
        <w:r>
          <w:fldChar w:fldCharType="separate"/>
        </w:r>
        <w:r>
          <w:t>60</w:t>
        </w:r>
        <w:r>
          <w:fldChar w:fldCharType="end"/>
        </w:r>
      </w:hyperlink>
    </w:p>
    <w:p>
      <w:pPr>
        <w:pStyle w:val="TOC2"/>
        <w:tabs>
          <w:tab w:val="right" w:leader="dot" w:pos="8306"/>
        </w:tabs>
      </w:pPr>
      <w:hyperlink w:anchor="_Toc25311" w:history="1">
        <w:r>
          <w:rPr>
            <w:rFonts w:ascii="仿宋" w:eastAsia="仿宋" w:hAnsi="仿宋" w:cs="仿宋" w:hint="eastAsia"/>
            <w:lang w:eastAsia="zh-CN"/>
          </w:rPr>
          <w:t>(二)、持续发展路径探索</w:t>
        </w:r>
        <w:r>
          <w:tab/>
        </w:r>
        <w:r>
          <w:fldChar w:fldCharType="begin"/>
        </w:r>
        <w:r>
          <w:instrText xml:space="preserve"> PAGEREF _Toc25311 \h </w:instrText>
        </w:r>
        <w:r>
          <w:fldChar w:fldCharType="separate"/>
        </w:r>
        <w:r>
          <w:t>62</w:t>
        </w:r>
        <w:r>
          <w:fldChar w:fldCharType="end"/>
        </w:r>
      </w:hyperlink>
    </w:p>
    <w:p>
      <w:pPr>
        <w:pStyle w:val="TOC1"/>
        <w:tabs>
          <w:tab w:val="right" w:leader="dot" w:pos="8306"/>
        </w:tabs>
      </w:pPr>
      <w:hyperlink w:anchor="_Toc32527" w:history="1">
        <w:r>
          <w:rPr>
            <w:rFonts w:ascii="仿宋" w:eastAsia="仿宋" w:hAnsi="仿宋" w:cs="仿宋" w:hint="eastAsia"/>
            <w:lang w:eastAsia="zh-CN"/>
          </w:rPr>
          <w:t>十四、设施与设备管理</w:t>
        </w:r>
        <w:r>
          <w:tab/>
        </w:r>
        <w:r>
          <w:fldChar w:fldCharType="begin"/>
        </w:r>
        <w:r>
          <w:instrText xml:space="preserve"> PAGEREF _Toc32527 \h </w:instrText>
        </w:r>
        <w:r>
          <w:fldChar w:fldCharType="separate"/>
        </w:r>
        <w:r>
          <w:t>66</w:t>
        </w:r>
        <w:r>
          <w:fldChar w:fldCharType="end"/>
        </w:r>
      </w:hyperlink>
    </w:p>
    <w:p>
      <w:pPr>
        <w:pStyle w:val="TOC2"/>
        <w:tabs>
          <w:tab w:val="right" w:leader="dot" w:pos="8306"/>
        </w:tabs>
      </w:pPr>
      <w:hyperlink w:anchor="_Toc13153" w:history="1">
        <w:r>
          <w:rPr>
            <w:rFonts w:ascii="仿宋" w:eastAsia="仿宋" w:hAnsi="仿宋" w:cs="仿宋" w:hint="eastAsia"/>
            <w:lang w:eastAsia="zh-CN"/>
          </w:rPr>
          <w:t>(一)、设施规划与配置</w:t>
        </w:r>
        <w:r>
          <w:tab/>
        </w:r>
        <w:r>
          <w:fldChar w:fldCharType="begin"/>
        </w:r>
        <w:r>
          <w:instrText xml:space="preserve"> PAGEREF _Toc13153 \h </w:instrText>
        </w:r>
        <w:r>
          <w:fldChar w:fldCharType="separate"/>
        </w:r>
        <w:r>
          <w:t>66</w:t>
        </w:r>
        <w:r>
          <w:fldChar w:fldCharType="end"/>
        </w:r>
      </w:hyperlink>
    </w:p>
    <w:p>
      <w:pPr>
        <w:pStyle w:val="TOC2"/>
        <w:tabs>
          <w:tab w:val="right" w:leader="dot" w:pos="8306"/>
        </w:tabs>
      </w:pPr>
      <w:hyperlink w:anchor="_Toc953" w:history="1">
        <w:r>
          <w:rPr>
            <w:rFonts w:ascii="仿宋" w:eastAsia="仿宋" w:hAnsi="仿宋" w:cs="仿宋" w:hint="eastAsia"/>
            <w:lang w:eastAsia="zh-CN"/>
          </w:rPr>
          <w:t>(二)、设备采购与维护管理</w:t>
        </w:r>
        <w:r>
          <w:tab/>
        </w:r>
        <w:r>
          <w:fldChar w:fldCharType="begin"/>
        </w:r>
        <w:r>
          <w:instrText xml:space="preserve"> PAGEREF _Toc953 \h </w:instrText>
        </w:r>
        <w:r>
          <w:fldChar w:fldCharType="separate"/>
        </w:r>
        <w:r>
          <w:t>67</w:t>
        </w:r>
        <w:r>
          <w:fldChar w:fldCharType="end"/>
        </w:r>
      </w:hyperlink>
    </w:p>
    <w:p>
      <w:pPr>
        <w:pStyle w:val="TOC2"/>
        <w:tabs>
          <w:tab w:val="right" w:leader="dot" w:pos="8306"/>
        </w:tabs>
      </w:pPr>
      <w:hyperlink w:anchor="_Toc29436" w:history="1">
        <w:r>
          <w:rPr>
            <w:rFonts w:ascii="仿宋" w:eastAsia="仿宋" w:hAnsi="仿宋" w:cs="仿宋" w:hint="eastAsia"/>
            <w:lang w:eastAsia="zh-CN"/>
          </w:rPr>
          <w:t>(三)、设施设备升级策略</w:t>
        </w:r>
        <w:r>
          <w:tab/>
        </w:r>
        <w:r>
          <w:fldChar w:fldCharType="begin"/>
        </w:r>
        <w:r>
          <w:instrText xml:space="preserve"> PAGEREF _Toc29436 \h </w:instrText>
        </w:r>
        <w:r>
          <w:fldChar w:fldCharType="separate"/>
        </w:r>
        <w:r>
          <w:t>67</w:t>
        </w:r>
        <w:r>
          <w:fldChar w:fldCharType="end"/>
        </w:r>
      </w:hyperlink>
    </w:p>
    <w:p>
      <w:pPr>
        <w:pStyle w:val="TOC1"/>
        <w:tabs>
          <w:tab w:val="right" w:leader="dot" w:pos="8306"/>
        </w:tabs>
      </w:pPr>
      <w:hyperlink w:anchor="_Toc19393" w:history="1">
        <w:r>
          <w:rPr>
            <w:rFonts w:ascii="仿宋" w:eastAsia="仿宋" w:hAnsi="仿宋" w:cs="仿宋" w:hint="eastAsia"/>
            <w:lang w:eastAsia="zh-CN"/>
          </w:rPr>
          <w:t>十五、知识产权管理与保护</w:t>
        </w:r>
        <w:r>
          <w:tab/>
        </w:r>
        <w:r>
          <w:fldChar w:fldCharType="begin"/>
        </w:r>
        <w:r>
          <w:instrText xml:space="preserve"> PAGEREF _Toc19393 \h </w:instrText>
        </w:r>
        <w:r>
          <w:fldChar w:fldCharType="separate"/>
        </w:r>
        <w:r>
          <w:t>68</w:t>
        </w:r>
        <w:r>
          <w:fldChar w:fldCharType="end"/>
        </w:r>
      </w:hyperlink>
    </w:p>
    <w:p>
      <w:pPr>
        <w:pStyle w:val="TOC2"/>
        <w:tabs>
          <w:tab w:val="right" w:leader="dot" w:pos="8306"/>
        </w:tabs>
      </w:pPr>
      <w:hyperlink w:anchor="_Toc14197" w:history="1">
        <w:r>
          <w:rPr>
            <w:rFonts w:ascii="仿宋" w:eastAsia="仿宋" w:hAnsi="仿宋" w:cs="仿宋" w:hint="eastAsia"/>
            <w:lang w:eastAsia="zh-CN"/>
          </w:rPr>
          <w:t>(一)、知识产权管理体系建设</w:t>
        </w:r>
        <w:r>
          <w:tab/>
        </w:r>
        <w:r>
          <w:fldChar w:fldCharType="begin"/>
        </w:r>
        <w:r>
          <w:instrText xml:space="preserve"> PAGEREF _Toc14197 \h </w:instrText>
        </w:r>
        <w:r>
          <w:fldChar w:fldCharType="separate"/>
        </w:r>
        <w:r>
          <w:t>68</w:t>
        </w:r>
        <w:r>
          <w:fldChar w:fldCharType="end"/>
        </w:r>
      </w:hyperlink>
    </w:p>
    <w:p>
      <w:pPr>
        <w:pStyle w:val="TOC2"/>
        <w:tabs>
          <w:tab w:val="right" w:leader="dot" w:pos="8306"/>
        </w:tabs>
      </w:pPr>
      <w:hyperlink w:anchor="_Toc5437" w:history="1">
        <w:r>
          <w:rPr>
            <w:rFonts w:ascii="仿宋" w:eastAsia="仿宋" w:hAnsi="仿宋" w:cs="仿宋" w:hint="eastAsia"/>
            <w:lang w:eastAsia="zh-CN"/>
          </w:rPr>
          <w:t>(二)、知识产权保护措施</w:t>
        </w:r>
        <w:r>
          <w:tab/>
        </w:r>
        <w:r>
          <w:fldChar w:fldCharType="begin"/>
        </w:r>
        <w:r>
          <w:instrText xml:space="preserve"> PAGEREF _Toc5437 \h </w:instrText>
        </w:r>
        <w:r>
          <w:fldChar w:fldCharType="separate"/>
        </w:r>
        <w:r>
          <w:t>69</w:t>
        </w:r>
        <w:r>
          <w:fldChar w:fldCharType="end"/>
        </w:r>
      </w:hyperlink>
    </w:p>
    <w:p>
      <w:pPr>
        <w:pStyle w:val="TOC1"/>
        <w:tabs>
          <w:tab w:val="right" w:leader="dot" w:pos="8306"/>
        </w:tabs>
      </w:pPr>
      <w:hyperlink w:anchor="_Toc20585" w:history="1">
        <w:r>
          <w:rPr>
            <w:rFonts w:ascii="仿宋" w:eastAsia="仿宋" w:hAnsi="仿宋" w:cs="仿宋" w:hint="eastAsia"/>
            <w:lang w:eastAsia="zh-CN"/>
          </w:rPr>
          <w:t>十六、质量管理与控制</w:t>
        </w:r>
        <w:r>
          <w:tab/>
        </w:r>
        <w:r>
          <w:fldChar w:fldCharType="begin"/>
        </w:r>
        <w:r>
          <w:instrText xml:space="preserve"> PAGEREF _Toc20585 \h </w:instrText>
        </w:r>
        <w:r>
          <w:fldChar w:fldCharType="separate"/>
        </w:r>
        <w:r>
          <w:t>71</w:t>
        </w:r>
        <w:r>
          <w:fldChar w:fldCharType="end"/>
        </w:r>
      </w:hyperlink>
    </w:p>
    <w:p>
      <w:pPr>
        <w:pStyle w:val="TOC2"/>
        <w:tabs>
          <w:tab w:val="right" w:leader="dot" w:pos="8306"/>
        </w:tabs>
      </w:pPr>
      <w:hyperlink w:anchor="_Toc15307" w:history="1">
        <w:r>
          <w:rPr>
            <w:rFonts w:ascii="仿宋" w:eastAsia="仿宋" w:hAnsi="仿宋" w:cs="仿宋" w:hint="eastAsia"/>
            <w:lang w:eastAsia="zh-CN"/>
          </w:rPr>
          <w:t>(一)、质量管理体系建设</w:t>
        </w:r>
        <w:r>
          <w:tab/>
        </w:r>
        <w:r>
          <w:fldChar w:fldCharType="begin"/>
        </w:r>
        <w:r>
          <w:instrText xml:space="preserve"> PAGEREF _Toc15307 \h </w:instrText>
        </w:r>
        <w:r>
          <w:fldChar w:fldCharType="separate"/>
        </w:r>
        <w:r>
          <w:t>71</w:t>
        </w:r>
        <w:r>
          <w:fldChar w:fldCharType="end"/>
        </w:r>
      </w:hyperlink>
    </w:p>
    <w:p>
      <w:pPr>
        <w:pStyle w:val="TOC2"/>
        <w:tabs>
          <w:tab w:val="right" w:leader="dot" w:pos="8306"/>
        </w:tabs>
      </w:pPr>
      <w:hyperlink w:anchor="_Toc5030" w:history="1">
        <w:r>
          <w:rPr>
            <w:rFonts w:ascii="仿宋" w:eastAsia="仿宋" w:hAnsi="仿宋" w:cs="仿宋" w:hint="eastAsia"/>
            <w:lang w:eastAsia="zh-CN"/>
          </w:rPr>
          <w:t>(二)、质量控制措施</w:t>
        </w:r>
        <w:r>
          <w:tab/>
        </w:r>
        <w:r>
          <w:fldChar w:fldCharType="begin"/>
        </w:r>
        <w:r>
          <w:instrText xml:space="preserve"> PAGEREF _Toc5030 \h </w:instrText>
        </w:r>
        <w:r>
          <w:fldChar w:fldCharType="separate"/>
        </w:r>
        <w:r>
          <w:t>72</w:t>
        </w:r>
        <w:r>
          <w:fldChar w:fldCharType="end"/>
        </w:r>
      </w:hyperlink>
    </w:p>
    <w:p>
      <w:pPr>
        <w:pStyle w:val="TOC1"/>
        <w:tabs>
          <w:tab w:val="right" w:leader="dot" w:pos="8306"/>
        </w:tabs>
      </w:pPr>
      <w:hyperlink w:anchor="_Toc11262" w:history="1">
        <w:r>
          <w:rPr>
            <w:rFonts w:ascii="仿宋" w:eastAsia="仿宋" w:hAnsi="仿宋" w:cs="仿宋" w:hint="eastAsia"/>
            <w:lang w:eastAsia="zh-CN"/>
          </w:rPr>
          <w:t>十七、项目施工方案</w:t>
        </w:r>
        <w:r>
          <w:tab/>
        </w:r>
        <w:r>
          <w:fldChar w:fldCharType="begin"/>
        </w:r>
        <w:r>
          <w:instrText xml:space="preserve"> PAGEREF _Toc11262 \h </w:instrText>
        </w:r>
        <w:r>
          <w:fldChar w:fldCharType="separate"/>
        </w:r>
        <w:r>
          <w:t>73</w:t>
        </w:r>
        <w:r>
          <w:fldChar w:fldCharType="end"/>
        </w:r>
      </w:hyperlink>
    </w:p>
    <w:p>
      <w:pPr>
        <w:pStyle w:val="TOC2"/>
        <w:tabs>
          <w:tab w:val="right" w:leader="dot" w:pos="8306"/>
        </w:tabs>
      </w:pPr>
      <w:hyperlink w:anchor="_Toc31085" w:history="1">
        <w:r>
          <w:rPr>
            <w:rFonts w:ascii="仿宋" w:eastAsia="仿宋" w:hAnsi="仿宋" w:cs="仿宋" w:hint="eastAsia"/>
            <w:lang w:eastAsia="zh-CN"/>
          </w:rPr>
          <w:t>(一)、施工组织设计</w:t>
        </w:r>
        <w:r>
          <w:tab/>
        </w:r>
        <w:r>
          <w:fldChar w:fldCharType="begin"/>
        </w:r>
        <w:r>
          <w:instrText xml:space="preserve"> PAGEREF _Toc31085 \h </w:instrText>
        </w:r>
        <w:r>
          <w:fldChar w:fldCharType="separate"/>
        </w:r>
        <w:r>
          <w:t>73</w:t>
        </w:r>
        <w:r>
          <w:fldChar w:fldCharType="end"/>
        </w:r>
      </w:hyperlink>
    </w:p>
    <w:p>
      <w:pPr>
        <w:pStyle w:val="TOC2"/>
        <w:tabs>
          <w:tab w:val="right" w:leader="dot" w:pos="8306"/>
        </w:tabs>
      </w:pPr>
      <w:hyperlink w:anchor="_Toc11047" w:history="1">
        <w:r>
          <w:rPr>
            <w:rFonts w:ascii="仿宋" w:eastAsia="仿宋" w:hAnsi="仿宋" w:cs="仿宋" w:hint="eastAsia"/>
            <w:lang w:eastAsia="zh-CN"/>
          </w:rPr>
          <w:t>(二)、施工工艺与技术路线</w:t>
        </w:r>
        <w:r>
          <w:tab/>
        </w:r>
        <w:r>
          <w:fldChar w:fldCharType="begin"/>
        </w:r>
        <w:r>
          <w:instrText xml:space="preserve"> PAGEREF _Toc11047 \h </w:instrText>
        </w:r>
        <w:r>
          <w:fldChar w:fldCharType="separate"/>
        </w:r>
        <w:r>
          <w:t>75</w:t>
        </w:r>
        <w:r>
          <w:fldChar w:fldCharType="end"/>
        </w:r>
      </w:hyperlink>
    </w:p>
    <w:p>
      <w:pPr>
        <w:pStyle w:val="TOC2"/>
        <w:tabs>
          <w:tab w:val="right" w:leader="dot" w:pos="8306"/>
        </w:tabs>
      </w:pPr>
      <w:hyperlink w:anchor="_Toc28566" w:history="1">
        <w:r>
          <w:rPr>
            <w:rFonts w:ascii="仿宋" w:eastAsia="仿宋" w:hAnsi="仿宋" w:cs="仿宋" w:hint="eastAsia"/>
            <w:lang w:eastAsia="zh-CN"/>
          </w:rPr>
          <w:t>(三)、关键节点施工计划</w:t>
        </w:r>
        <w:r>
          <w:tab/>
        </w:r>
        <w:r>
          <w:fldChar w:fldCharType="begin"/>
        </w:r>
        <w:r>
          <w:instrText xml:space="preserve"> PAGEREF _Toc28566 \h </w:instrText>
        </w:r>
        <w:r>
          <w:fldChar w:fldCharType="separate"/>
        </w:r>
        <w:r>
          <w:t>76</w:t>
        </w:r>
        <w:r>
          <w:fldChar w:fldCharType="end"/>
        </w:r>
      </w:hyperlink>
    </w:p>
    <w:p>
      <w:pPr>
        <w:pStyle w:val="TOC2"/>
        <w:tabs>
          <w:tab w:val="right" w:leader="dot" w:pos="8306"/>
        </w:tabs>
      </w:pPr>
      <w:hyperlink w:anchor="_Toc24163" w:history="1">
        <w:r>
          <w:rPr>
            <w:rFonts w:ascii="仿宋" w:eastAsia="仿宋" w:hAnsi="仿宋" w:cs="仿宋" w:hint="eastAsia"/>
            <w:lang w:eastAsia="zh-CN"/>
          </w:rPr>
          <w:t>(四)、施工现场管理</w:t>
        </w:r>
        <w:r>
          <w:tab/>
        </w:r>
        <w:r>
          <w:fldChar w:fldCharType="begin"/>
        </w:r>
        <w:r>
          <w:instrText xml:space="preserve"> PAGEREF _Toc24163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68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580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一、药效学研究服务项目的技术资源开发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效学研究服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二、药效学研究服务项目的人力资源管理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药效学研究服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三、药效学研究服务项目的资金资源筹措与优化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药效学研究服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974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药效学研究服务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药效学研究服务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药效学研究服务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037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药效学研究服务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药效学研究服务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药效学研究服务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1627"/>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5632"/>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直接收益：假设药效学研究服务项目的产品或服务年销售收入为XX万元。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2867"/>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药效学研究服务项目通过引入先进的人工智能技术优化生产流程，例如自动化的物流系统和智能数据分析，可能大幅提高产品的质量和生产效率。这可能迫使竞争对手也必须投资于类似技术，以保持市场竞争力。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效学研究服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若药效学研究服务项目成功推广新型环保产品，比如采用可回收材料的包装，可能会激发消费者对可持续产品的需求。这种需求的增长可能迫使整个行业转向更环保的产品设计和生产方法。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药效学研究服务项目在减少环境影响方面的努力，如实施零废物生产和减少二氧化碳排放，可能会促使行业设立更高的环保标准。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药效学研究服务项目对新原料和技术的需求可能促使供应商调整生产策略，比如采用更环保的生产方法或开发新型原材料。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7029"/>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效学研究服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效学研究服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效学研究服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21405"/>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https://d.book118.com/907150045130006042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8B4415"/>
    <w:rsid w:val="638B44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7150045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2024-02-03T04:39:00Z</dcterms:created>
  <dcterms:modified xsi:type="dcterms:W3CDTF">2024-02-03T04:40:20Z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76F6AA04C6854D2898DF597D8E56C3C8_11</vt:lpwstr>
  </property>
  <property fmtid="{D5CDD505-2E9C-101B-9397-08002B2CF9AE}" pid="3" name="KSOProductBuildVer">
    <vt:lpwstr>2052-12.1.0.16250</vt:lpwstr>
  </property>
</Properties>
</file>