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窄带无线接入网(用于电话)项目规划设计纲要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60" w:history="1">
        <w:r>
          <w:rPr>
            <w:rFonts w:ascii="仿宋" w:eastAsia="仿宋" w:hAnsi="仿宋" w:cs="仿宋" w:hint="eastAsia"/>
            <w:lang w:eastAsia="zh-CN"/>
          </w:rPr>
          <w:t>概论</w:t>
        </w:r>
        <w:r>
          <w:tab/>
        </w:r>
        <w:r>
          <w:fldChar w:fldCharType="begin"/>
        </w:r>
        <w:r>
          <w:instrText xml:space="preserve"> PAGEREF _Toc30060 \h </w:instrText>
        </w:r>
        <w:r>
          <w:fldChar w:fldCharType="separate"/>
        </w:r>
        <w:r>
          <w:t>3</w:t>
        </w:r>
        <w:r>
          <w:fldChar w:fldCharType="end"/>
        </w:r>
      </w:hyperlink>
    </w:p>
    <w:p>
      <w:pPr>
        <w:pStyle w:val="TOC1"/>
        <w:tabs>
          <w:tab w:val="right" w:leader="dot" w:pos="8306"/>
        </w:tabs>
      </w:pPr>
      <w:hyperlink w:anchor="_Toc1808" w:history="1">
        <w:r>
          <w:rPr>
            <w:rFonts w:ascii="仿宋" w:eastAsia="仿宋" w:hAnsi="仿宋" w:cs="仿宋" w:hint="eastAsia"/>
            <w:lang w:eastAsia="zh-CN"/>
          </w:rPr>
          <w:t>一、窄带无线接入网(用于电话)项目选址可行性分析</w:t>
        </w:r>
        <w:r>
          <w:tab/>
        </w:r>
        <w:r>
          <w:fldChar w:fldCharType="begin"/>
        </w:r>
        <w:r>
          <w:instrText xml:space="preserve"> PAGEREF _Toc1808 \h </w:instrText>
        </w:r>
        <w:r>
          <w:fldChar w:fldCharType="separate"/>
        </w:r>
        <w:r>
          <w:t>3</w:t>
        </w:r>
        <w:r>
          <w:fldChar w:fldCharType="end"/>
        </w:r>
      </w:hyperlink>
    </w:p>
    <w:p>
      <w:pPr>
        <w:pStyle w:val="TOC2"/>
        <w:tabs>
          <w:tab w:val="right" w:leader="dot" w:pos="8306"/>
        </w:tabs>
      </w:pPr>
      <w:hyperlink w:anchor="_Toc17759" w:history="1">
        <w:r>
          <w:rPr>
            <w:rFonts w:ascii="仿宋" w:eastAsia="仿宋" w:hAnsi="仿宋" w:cs="仿宋" w:hint="eastAsia"/>
            <w:lang w:eastAsia="zh-CN"/>
          </w:rPr>
          <w:t>(一)、窄带无线接入网(用于电话)项目选址</w:t>
        </w:r>
        <w:r>
          <w:tab/>
        </w:r>
        <w:r>
          <w:fldChar w:fldCharType="begin"/>
        </w:r>
        <w:r>
          <w:instrText xml:space="preserve"> PAGEREF _Toc17759 \h </w:instrText>
        </w:r>
        <w:r>
          <w:fldChar w:fldCharType="separate"/>
        </w:r>
        <w:r>
          <w:t>3</w:t>
        </w:r>
        <w:r>
          <w:fldChar w:fldCharType="end"/>
        </w:r>
      </w:hyperlink>
    </w:p>
    <w:p>
      <w:pPr>
        <w:pStyle w:val="TOC2"/>
        <w:tabs>
          <w:tab w:val="right" w:leader="dot" w:pos="8306"/>
        </w:tabs>
      </w:pPr>
      <w:hyperlink w:anchor="_Toc21744" w:history="1">
        <w:r>
          <w:rPr>
            <w:rFonts w:ascii="仿宋" w:eastAsia="仿宋" w:hAnsi="仿宋" w:cs="仿宋" w:hint="eastAsia"/>
            <w:lang w:eastAsia="zh-CN"/>
          </w:rPr>
          <w:t>(二)、用地控制指标</w:t>
        </w:r>
        <w:r>
          <w:tab/>
        </w:r>
        <w:r>
          <w:fldChar w:fldCharType="begin"/>
        </w:r>
        <w:r>
          <w:instrText xml:space="preserve"> PAGEREF _Toc21744 \h </w:instrText>
        </w:r>
        <w:r>
          <w:fldChar w:fldCharType="separate"/>
        </w:r>
        <w:r>
          <w:t>3</w:t>
        </w:r>
        <w:r>
          <w:fldChar w:fldCharType="end"/>
        </w:r>
      </w:hyperlink>
    </w:p>
    <w:p>
      <w:pPr>
        <w:pStyle w:val="TOC2"/>
        <w:tabs>
          <w:tab w:val="right" w:leader="dot" w:pos="8306"/>
        </w:tabs>
      </w:pPr>
      <w:hyperlink w:anchor="_Toc6706" w:history="1">
        <w:r>
          <w:rPr>
            <w:rFonts w:ascii="仿宋" w:eastAsia="仿宋" w:hAnsi="仿宋" w:cs="仿宋" w:hint="eastAsia"/>
            <w:lang w:eastAsia="zh-CN"/>
          </w:rPr>
          <w:t>(三)、节约用地措施</w:t>
        </w:r>
        <w:r>
          <w:tab/>
        </w:r>
        <w:r>
          <w:fldChar w:fldCharType="begin"/>
        </w:r>
        <w:r>
          <w:instrText xml:space="preserve"> PAGEREF _Toc6706 \h </w:instrText>
        </w:r>
        <w:r>
          <w:fldChar w:fldCharType="separate"/>
        </w:r>
        <w:r>
          <w:t>5</w:t>
        </w:r>
        <w:r>
          <w:fldChar w:fldCharType="end"/>
        </w:r>
      </w:hyperlink>
    </w:p>
    <w:p>
      <w:pPr>
        <w:pStyle w:val="TOC2"/>
        <w:tabs>
          <w:tab w:val="right" w:leader="dot" w:pos="8306"/>
        </w:tabs>
      </w:pPr>
      <w:hyperlink w:anchor="_Toc13371" w:history="1">
        <w:r>
          <w:rPr>
            <w:rFonts w:ascii="仿宋" w:eastAsia="仿宋" w:hAnsi="仿宋" w:cs="仿宋" w:hint="eastAsia"/>
            <w:lang w:eastAsia="zh-CN"/>
          </w:rPr>
          <w:t>(四)、总图布置方案</w:t>
        </w:r>
        <w:r>
          <w:tab/>
        </w:r>
        <w:r>
          <w:fldChar w:fldCharType="begin"/>
        </w:r>
        <w:r>
          <w:instrText xml:space="preserve"> PAGEREF _Toc13371 \h </w:instrText>
        </w:r>
        <w:r>
          <w:fldChar w:fldCharType="separate"/>
        </w:r>
        <w:r>
          <w:t>7</w:t>
        </w:r>
        <w:r>
          <w:fldChar w:fldCharType="end"/>
        </w:r>
      </w:hyperlink>
    </w:p>
    <w:p>
      <w:pPr>
        <w:pStyle w:val="TOC2"/>
        <w:tabs>
          <w:tab w:val="right" w:leader="dot" w:pos="8306"/>
        </w:tabs>
      </w:pPr>
      <w:hyperlink w:anchor="_Toc6050" w:history="1">
        <w:r>
          <w:rPr>
            <w:rFonts w:ascii="仿宋" w:eastAsia="仿宋" w:hAnsi="仿宋" w:cs="仿宋" w:hint="eastAsia"/>
            <w:lang w:eastAsia="zh-CN"/>
          </w:rPr>
          <w:t>(五)、选址综合评价</w:t>
        </w:r>
        <w:r>
          <w:tab/>
        </w:r>
        <w:r>
          <w:fldChar w:fldCharType="begin"/>
        </w:r>
        <w:r>
          <w:instrText xml:space="preserve"> PAGEREF _Toc6050 \h </w:instrText>
        </w:r>
        <w:r>
          <w:fldChar w:fldCharType="separate"/>
        </w:r>
        <w:r>
          <w:t>8</w:t>
        </w:r>
        <w:r>
          <w:fldChar w:fldCharType="end"/>
        </w:r>
      </w:hyperlink>
    </w:p>
    <w:p>
      <w:pPr>
        <w:pStyle w:val="TOC1"/>
        <w:tabs>
          <w:tab w:val="right" w:leader="dot" w:pos="8306"/>
        </w:tabs>
      </w:pPr>
      <w:hyperlink w:anchor="_Toc19478" w:history="1">
        <w:r>
          <w:rPr>
            <w:rFonts w:ascii="仿宋" w:eastAsia="仿宋" w:hAnsi="仿宋" w:cs="仿宋" w:hint="eastAsia"/>
            <w:lang w:eastAsia="zh-CN"/>
          </w:rPr>
          <w:t>二、窄带无线接入网(用于电话)项目危机管理</w:t>
        </w:r>
        <w:r>
          <w:tab/>
        </w:r>
        <w:r>
          <w:fldChar w:fldCharType="begin"/>
        </w:r>
        <w:r>
          <w:instrText xml:space="preserve"> PAGEREF _Toc19478 \h </w:instrText>
        </w:r>
        <w:r>
          <w:fldChar w:fldCharType="separate"/>
        </w:r>
        <w:r>
          <w:t>9</w:t>
        </w:r>
        <w:r>
          <w:fldChar w:fldCharType="end"/>
        </w:r>
      </w:hyperlink>
    </w:p>
    <w:p>
      <w:pPr>
        <w:pStyle w:val="TOC2"/>
        <w:tabs>
          <w:tab w:val="right" w:leader="dot" w:pos="8306"/>
        </w:tabs>
      </w:pPr>
      <w:hyperlink w:anchor="_Toc31030" w:history="1">
        <w:r>
          <w:rPr>
            <w:rFonts w:ascii="仿宋" w:eastAsia="仿宋" w:hAnsi="仿宋" w:cs="仿宋" w:hint="eastAsia"/>
            <w:lang w:eastAsia="zh-CN"/>
          </w:rPr>
          <w:t>(一)、危机预警与识别</w:t>
        </w:r>
        <w:r>
          <w:tab/>
        </w:r>
        <w:r>
          <w:fldChar w:fldCharType="begin"/>
        </w:r>
        <w:r>
          <w:instrText xml:space="preserve"> PAGEREF _Toc31030 \h </w:instrText>
        </w:r>
        <w:r>
          <w:fldChar w:fldCharType="separate"/>
        </w:r>
        <w:r>
          <w:t>9</w:t>
        </w:r>
        <w:r>
          <w:fldChar w:fldCharType="end"/>
        </w:r>
      </w:hyperlink>
    </w:p>
    <w:p>
      <w:pPr>
        <w:pStyle w:val="TOC2"/>
        <w:tabs>
          <w:tab w:val="right" w:leader="dot" w:pos="8306"/>
        </w:tabs>
      </w:pPr>
      <w:hyperlink w:anchor="_Toc7955" w:history="1">
        <w:r>
          <w:rPr>
            <w:rFonts w:ascii="仿宋" w:eastAsia="仿宋" w:hAnsi="仿宋" w:cs="仿宋" w:hint="eastAsia"/>
            <w:lang w:eastAsia="zh-CN"/>
          </w:rPr>
          <w:t>(二)、危机应对与恢复</w:t>
        </w:r>
        <w:r>
          <w:tab/>
        </w:r>
        <w:r>
          <w:fldChar w:fldCharType="begin"/>
        </w:r>
        <w:r>
          <w:instrText xml:space="preserve"> PAGEREF _Toc7955 \h </w:instrText>
        </w:r>
        <w:r>
          <w:fldChar w:fldCharType="separate"/>
        </w:r>
        <w:r>
          <w:t>10</w:t>
        </w:r>
        <w:r>
          <w:fldChar w:fldCharType="end"/>
        </w:r>
      </w:hyperlink>
    </w:p>
    <w:p>
      <w:pPr>
        <w:pStyle w:val="TOC1"/>
        <w:tabs>
          <w:tab w:val="right" w:leader="dot" w:pos="8306"/>
        </w:tabs>
      </w:pPr>
      <w:hyperlink w:anchor="_Toc16307" w:history="1">
        <w:r>
          <w:rPr>
            <w:rFonts w:ascii="仿宋" w:eastAsia="仿宋" w:hAnsi="仿宋" w:cs="仿宋" w:hint="eastAsia"/>
            <w:lang w:eastAsia="zh-CN"/>
          </w:rPr>
          <w:t>三、市场分析、调研</w:t>
        </w:r>
        <w:r>
          <w:tab/>
        </w:r>
        <w:r>
          <w:fldChar w:fldCharType="begin"/>
        </w:r>
        <w:r>
          <w:instrText xml:space="preserve"> PAGEREF _Toc16307 \h </w:instrText>
        </w:r>
        <w:r>
          <w:fldChar w:fldCharType="separate"/>
        </w:r>
        <w:r>
          <w:t>12</w:t>
        </w:r>
        <w:r>
          <w:fldChar w:fldCharType="end"/>
        </w:r>
      </w:hyperlink>
    </w:p>
    <w:p>
      <w:pPr>
        <w:pStyle w:val="TOC2"/>
        <w:tabs>
          <w:tab w:val="right" w:leader="dot" w:pos="8306"/>
        </w:tabs>
      </w:pPr>
      <w:hyperlink w:anchor="_Toc6492" w:history="1">
        <w:r>
          <w:rPr>
            <w:rFonts w:ascii="仿宋" w:eastAsia="仿宋" w:hAnsi="仿宋" w:cs="仿宋" w:hint="eastAsia"/>
            <w:lang w:eastAsia="zh-CN"/>
          </w:rPr>
          <w:t>(一)、窄带无线接入网(用于电话)行业分析</w:t>
        </w:r>
        <w:r>
          <w:tab/>
        </w:r>
        <w:r>
          <w:fldChar w:fldCharType="begin"/>
        </w:r>
        <w:r>
          <w:instrText xml:space="preserve"> PAGEREF _Toc6492 \h </w:instrText>
        </w:r>
        <w:r>
          <w:fldChar w:fldCharType="separate"/>
        </w:r>
        <w:r>
          <w:t>12</w:t>
        </w:r>
        <w:r>
          <w:fldChar w:fldCharType="end"/>
        </w:r>
      </w:hyperlink>
    </w:p>
    <w:p>
      <w:pPr>
        <w:pStyle w:val="TOC2"/>
        <w:tabs>
          <w:tab w:val="right" w:leader="dot" w:pos="8306"/>
        </w:tabs>
      </w:pPr>
      <w:hyperlink w:anchor="_Toc17198" w:history="1">
        <w:r>
          <w:rPr>
            <w:rFonts w:ascii="仿宋" w:eastAsia="仿宋" w:hAnsi="仿宋" w:cs="仿宋" w:hint="eastAsia"/>
            <w:lang w:eastAsia="zh-CN"/>
          </w:rPr>
          <w:t>(二)、窄带无线接入网(用于电话)市场分析预测</w:t>
        </w:r>
        <w:r>
          <w:tab/>
        </w:r>
        <w:r>
          <w:fldChar w:fldCharType="begin"/>
        </w:r>
        <w:r>
          <w:instrText xml:space="preserve"> PAGEREF _Toc17198 \h </w:instrText>
        </w:r>
        <w:r>
          <w:fldChar w:fldCharType="separate"/>
        </w:r>
        <w:r>
          <w:t>13</w:t>
        </w:r>
        <w:r>
          <w:fldChar w:fldCharType="end"/>
        </w:r>
      </w:hyperlink>
    </w:p>
    <w:p>
      <w:pPr>
        <w:pStyle w:val="TOC1"/>
        <w:tabs>
          <w:tab w:val="right" w:leader="dot" w:pos="8306"/>
        </w:tabs>
      </w:pPr>
      <w:hyperlink w:anchor="_Toc9473" w:history="1">
        <w:r>
          <w:rPr>
            <w:rFonts w:ascii="仿宋" w:eastAsia="仿宋" w:hAnsi="仿宋" w:cs="仿宋" w:hint="eastAsia"/>
            <w:lang w:eastAsia="zh-CN"/>
          </w:rPr>
          <w:t>四、窄带无线接入网(用于电话)项目绩效评估</w:t>
        </w:r>
        <w:r>
          <w:tab/>
        </w:r>
        <w:r>
          <w:fldChar w:fldCharType="begin"/>
        </w:r>
        <w:r>
          <w:instrText xml:space="preserve"> PAGEREF _Toc9473 \h </w:instrText>
        </w:r>
        <w:r>
          <w:fldChar w:fldCharType="separate"/>
        </w:r>
        <w:r>
          <w:t>13</w:t>
        </w:r>
        <w:r>
          <w:fldChar w:fldCharType="end"/>
        </w:r>
      </w:hyperlink>
    </w:p>
    <w:p>
      <w:pPr>
        <w:pStyle w:val="TOC2"/>
        <w:tabs>
          <w:tab w:val="right" w:leader="dot" w:pos="8306"/>
        </w:tabs>
      </w:pPr>
      <w:hyperlink w:anchor="_Toc5791" w:history="1">
        <w:r>
          <w:rPr>
            <w:rFonts w:ascii="仿宋" w:eastAsia="仿宋" w:hAnsi="仿宋" w:cs="仿宋" w:hint="eastAsia"/>
            <w:lang w:eastAsia="zh-CN"/>
          </w:rPr>
          <w:t>(一)、绩效评估指标</w:t>
        </w:r>
        <w:r>
          <w:tab/>
        </w:r>
        <w:r>
          <w:fldChar w:fldCharType="begin"/>
        </w:r>
        <w:r>
          <w:instrText xml:space="preserve"> PAGEREF _Toc5791 \h </w:instrText>
        </w:r>
        <w:r>
          <w:fldChar w:fldCharType="separate"/>
        </w:r>
        <w:r>
          <w:t>13</w:t>
        </w:r>
        <w:r>
          <w:fldChar w:fldCharType="end"/>
        </w:r>
      </w:hyperlink>
    </w:p>
    <w:p>
      <w:pPr>
        <w:pStyle w:val="TOC2"/>
        <w:tabs>
          <w:tab w:val="right" w:leader="dot" w:pos="8306"/>
        </w:tabs>
      </w:pPr>
      <w:hyperlink w:anchor="_Toc7602" w:history="1">
        <w:r>
          <w:rPr>
            <w:rFonts w:ascii="仿宋" w:eastAsia="仿宋" w:hAnsi="仿宋" w:cs="仿宋" w:hint="eastAsia"/>
            <w:lang w:eastAsia="zh-CN"/>
          </w:rPr>
          <w:t>(二)、绩效评估方法</w:t>
        </w:r>
        <w:r>
          <w:tab/>
        </w:r>
        <w:r>
          <w:fldChar w:fldCharType="begin"/>
        </w:r>
        <w:r>
          <w:instrText xml:space="preserve"> PAGEREF _Toc7602 \h </w:instrText>
        </w:r>
        <w:r>
          <w:fldChar w:fldCharType="separate"/>
        </w:r>
        <w:r>
          <w:t>15</w:t>
        </w:r>
        <w:r>
          <w:fldChar w:fldCharType="end"/>
        </w:r>
      </w:hyperlink>
    </w:p>
    <w:p>
      <w:pPr>
        <w:pStyle w:val="TOC2"/>
        <w:tabs>
          <w:tab w:val="right" w:leader="dot" w:pos="8306"/>
        </w:tabs>
      </w:pPr>
      <w:hyperlink w:anchor="_Toc20773" w:history="1">
        <w:r>
          <w:rPr>
            <w:rFonts w:ascii="仿宋" w:eastAsia="仿宋" w:hAnsi="仿宋" w:cs="仿宋" w:hint="eastAsia"/>
            <w:lang w:eastAsia="zh-CN"/>
          </w:rPr>
          <w:t>(三)、绩效评估周期</w:t>
        </w:r>
        <w:r>
          <w:tab/>
        </w:r>
        <w:r>
          <w:fldChar w:fldCharType="begin"/>
        </w:r>
        <w:r>
          <w:instrText xml:space="preserve"> PAGEREF _Toc20773 \h </w:instrText>
        </w:r>
        <w:r>
          <w:fldChar w:fldCharType="separate"/>
        </w:r>
        <w:r>
          <w:t>16</w:t>
        </w:r>
        <w:r>
          <w:fldChar w:fldCharType="end"/>
        </w:r>
      </w:hyperlink>
    </w:p>
    <w:p>
      <w:pPr>
        <w:pStyle w:val="TOC1"/>
        <w:tabs>
          <w:tab w:val="right" w:leader="dot" w:pos="8306"/>
        </w:tabs>
      </w:pPr>
      <w:hyperlink w:anchor="_Toc1914" w:history="1">
        <w:r>
          <w:rPr>
            <w:rFonts w:ascii="仿宋" w:eastAsia="仿宋" w:hAnsi="仿宋" w:cs="仿宋" w:hint="eastAsia"/>
            <w:lang w:eastAsia="zh-CN"/>
          </w:rPr>
          <w:t>五、窄带无线接入网(用于电话)项目建设背景及必要性分析</w:t>
        </w:r>
        <w:r>
          <w:tab/>
        </w:r>
        <w:r>
          <w:fldChar w:fldCharType="begin"/>
        </w:r>
        <w:r>
          <w:instrText xml:space="preserve"> PAGEREF _Toc1914 \h </w:instrText>
        </w:r>
        <w:r>
          <w:fldChar w:fldCharType="separate"/>
        </w:r>
        <w:r>
          <w:t>17</w:t>
        </w:r>
        <w:r>
          <w:fldChar w:fldCharType="end"/>
        </w:r>
      </w:hyperlink>
    </w:p>
    <w:p>
      <w:pPr>
        <w:pStyle w:val="TOC2"/>
        <w:tabs>
          <w:tab w:val="right" w:leader="dot" w:pos="8306"/>
        </w:tabs>
      </w:pPr>
      <w:hyperlink w:anchor="_Toc12894" w:history="1">
        <w:r>
          <w:rPr>
            <w:rFonts w:ascii="仿宋" w:eastAsia="仿宋" w:hAnsi="仿宋" w:cs="仿宋" w:hint="eastAsia"/>
            <w:lang w:eastAsia="zh-CN"/>
          </w:rPr>
          <w:t>(一)、窄带无线接入网(用于电话)项目背景分析</w:t>
        </w:r>
        <w:r>
          <w:tab/>
        </w:r>
        <w:r>
          <w:fldChar w:fldCharType="begin"/>
        </w:r>
        <w:r>
          <w:instrText xml:space="preserve"> PAGEREF _Toc12894 \h </w:instrText>
        </w:r>
        <w:r>
          <w:fldChar w:fldCharType="separate"/>
        </w:r>
        <w:r>
          <w:t>17</w:t>
        </w:r>
        <w:r>
          <w:fldChar w:fldCharType="end"/>
        </w:r>
      </w:hyperlink>
    </w:p>
    <w:p>
      <w:pPr>
        <w:pStyle w:val="TOC2"/>
        <w:tabs>
          <w:tab w:val="right" w:leader="dot" w:pos="8306"/>
        </w:tabs>
      </w:pPr>
      <w:hyperlink w:anchor="_Toc18490" w:history="1">
        <w:r>
          <w:rPr>
            <w:rFonts w:ascii="仿宋" w:eastAsia="仿宋" w:hAnsi="仿宋" w:cs="仿宋" w:hint="eastAsia"/>
            <w:lang w:eastAsia="zh-CN"/>
          </w:rPr>
          <w:t>(二)、窄带无线接入网(用于电话)项目建设必要性分析</w:t>
        </w:r>
        <w:r>
          <w:tab/>
        </w:r>
        <w:r>
          <w:fldChar w:fldCharType="begin"/>
        </w:r>
        <w:r>
          <w:instrText xml:space="preserve"> PAGEREF _Toc18490 \h </w:instrText>
        </w:r>
        <w:r>
          <w:fldChar w:fldCharType="separate"/>
        </w:r>
        <w:r>
          <w:t>19</w:t>
        </w:r>
        <w:r>
          <w:fldChar w:fldCharType="end"/>
        </w:r>
      </w:hyperlink>
    </w:p>
    <w:p>
      <w:pPr>
        <w:pStyle w:val="TOC1"/>
        <w:tabs>
          <w:tab w:val="right" w:leader="dot" w:pos="8306"/>
        </w:tabs>
      </w:pPr>
      <w:hyperlink w:anchor="_Toc635" w:history="1">
        <w:r>
          <w:rPr>
            <w:rFonts w:ascii="仿宋" w:eastAsia="仿宋" w:hAnsi="仿宋" w:cs="仿宋" w:hint="eastAsia"/>
            <w:lang w:eastAsia="zh-CN"/>
          </w:rPr>
          <w:t>六、工艺说明</w:t>
        </w:r>
        <w:r>
          <w:tab/>
        </w:r>
        <w:r>
          <w:fldChar w:fldCharType="begin"/>
        </w:r>
        <w:r>
          <w:instrText xml:space="preserve"> PAGEREF _Toc635 \h </w:instrText>
        </w:r>
        <w:r>
          <w:fldChar w:fldCharType="separate"/>
        </w:r>
        <w:r>
          <w:t>20</w:t>
        </w:r>
        <w:r>
          <w:fldChar w:fldCharType="end"/>
        </w:r>
      </w:hyperlink>
    </w:p>
    <w:p>
      <w:pPr>
        <w:pStyle w:val="TOC2"/>
        <w:tabs>
          <w:tab w:val="right" w:leader="dot" w:pos="8306"/>
        </w:tabs>
      </w:pPr>
      <w:hyperlink w:anchor="_Toc25065" w:history="1">
        <w:r>
          <w:rPr>
            <w:rFonts w:ascii="仿宋" w:eastAsia="仿宋" w:hAnsi="仿宋" w:cs="仿宋" w:hint="eastAsia"/>
            <w:lang w:eastAsia="zh-CN"/>
          </w:rPr>
          <w:t>(一)、技术管理特点</w:t>
        </w:r>
        <w:r>
          <w:tab/>
        </w:r>
        <w:r>
          <w:fldChar w:fldCharType="begin"/>
        </w:r>
        <w:r>
          <w:instrText xml:space="preserve"> PAGEREF _Toc25065 \h </w:instrText>
        </w:r>
        <w:r>
          <w:fldChar w:fldCharType="separate"/>
        </w:r>
        <w:r>
          <w:t>20</w:t>
        </w:r>
        <w:r>
          <w:fldChar w:fldCharType="end"/>
        </w:r>
      </w:hyperlink>
    </w:p>
    <w:p>
      <w:pPr>
        <w:pStyle w:val="TOC2"/>
        <w:tabs>
          <w:tab w:val="right" w:leader="dot" w:pos="8306"/>
        </w:tabs>
      </w:pPr>
      <w:hyperlink w:anchor="_Toc21499" w:history="1">
        <w:r>
          <w:rPr>
            <w:rFonts w:ascii="仿宋" w:eastAsia="仿宋" w:hAnsi="仿宋" w:cs="仿宋" w:hint="eastAsia"/>
            <w:lang w:eastAsia="zh-CN"/>
          </w:rPr>
          <w:t>(二)、窄带无线接入网(用于电话)项目工艺技术设计方案</w:t>
        </w:r>
        <w:r>
          <w:tab/>
        </w:r>
        <w:r>
          <w:fldChar w:fldCharType="begin"/>
        </w:r>
        <w:r>
          <w:instrText xml:space="preserve"> PAGEREF _Toc21499 \h </w:instrText>
        </w:r>
        <w:r>
          <w:fldChar w:fldCharType="separate"/>
        </w:r>
        <w:r>
          <w:t>22</w:t>
        </w:r>
        <w:r>
          <w:fldChar w:fldCharType="end"/>
        </w:r>
      </w:hyperlink>
    </w:p>
    <w:p>
      <w:pPr>
        <w:pStyle w:val="TOC2"/>
        <w:tabs>
          <w:tab w:val="right" w:leader="dot" w:pos="8306"/>
        </w:tabs>
      </w:pPr>
      <w:hyperlink w:anchor="_Toc23527" w:history="1">
        <w:r>
          <w:rPr>
            <w:rFonts w:ascii="仿宋" w:eastAsia="仿宋" w:hAnsi="仿宋" w:cs="仿宋" w:hint="eastAsia"/>
            <w:lang w:eastAsia="zh-CN"/>
          </w:rPr>
          <w:t>(三)、设备选型方案</w:t>
        </w:r>
        <w:r>
          <w:tab/>
        </w:r>
        <w:r>
          <w:fldChar w:fldCharType="begin"/>
        </w:r>
        <w:r>
          <w:instrText xml:space="preserve"> PAGEREF _Toc23527 \h </w:instrText>
        </w:r>
        <w:r>
          <w:fldChar w:fldCharType="separate"/>
        </w:r>
        <w:r>
          <w:t>23</w:t>
        </w:r>
        <w:r>
          <w:fldChar w:fldCharType="end"/>
        </w:r>
      </w:hyperlink>
    </w:p>
    <w:p>
      <w:pPr>
        <w:pStyle w:val="TOC1"/>
        <w:tabs>
          <w:tab w:val="right" w:leader="dot" w:pos="8306"/>
        </w:tabs>
      </w:pPr>
      <w:hyperlink w:anchor="_Toc15406" w:history="1">
        <w:r>
          <w:rPr>
            <w:rFonts w:ascii="仿宋" w:eastAsia="仿宋" w:hAnsi="仿宋" w:cs="仿宋" w:hint="eastAsia"/>
            <w:lang w:eastAsia="zh-CN"/>
          </w:rPr>
          <w:t>七、窄带无线接入网(用于电话)项目人力资源管理</w:t>
        </w:r>
        <w:r>
          <w:tab/>
        </w:r>
        <w:r>
          <w:fldChar w:fldCharType="begin"/>
        </w:r>
        <w:r>
          <w:instrText xml:space="preserve"> PAGEREF _Toc15406 \h </w:instrText>
        </w:r>
        <w:r>
          <w:fldChar w:fldCharType="separate"/>
        </w:r>
        <w:r>
          <w:t>24</w:t>
        </w:r>
        <w:r>
          <w:fldChar w:fldCharType="end"/>
        </w:r>
      </w:hyperlink>
    </w:p>
    <w:p>
      <w:pPr>
        <w:pStyle w:val="TOC2"/>
        <w:tabs>
          <w:tab w:val="right" w:leader="dot" w:pos="8306"/>
        </w:tabs>
      </w:pPr>
      <w:hyperlink w:anchor="_Toc15337" w:history="1">
        <w:r>
          <w:rPr>
            <w:rFonts w:ascii="仿宋" w:eastAsia="仿宋" w:hAnsi="仿宋" w:cs="仿宋" w:hint="eastAsia"/>
            <w:lang w:eastAsia="zh-CN"/>
          </w:rPr>
          <w:t>(一)、建立健全的预算管理制度</w:t>
        </w:r>
        <w:r>
          <w:tab/>
        </w:r>
        <w:r>
          <w:fldChar w:fldCharType="begin"/>
        </w:r>
        <w:r>
          <w:instrText xml:space="preserve"> PAGEREF _Toc15337 \h </w:instrText>
        </w:r>
        <w:r>
          <w:fldChar w:fldCharType="separate"/>
        </w:r>
        <w:r>
          <w:t>24</w:t>
        </w:r>
        <w:r>
          <w:fldChar w:fldCharType="end"/>
        </w:r>
      </w:hyperlink>
    </w:p>
    <w:p>
      <w:pPr>
        <w:pStyle w:val="TOC2"/>
        <w:tabs>
          <w:tab w:val="right" w:leader="dot" w:pos="8306"/>
        </w:tabs>
      </w:pPr>
      <w:hyperlink w:anchor="_Toc245" w:history="1">
        <w:r>
          <w:rPr>
            <w:rFonts w:ascii="仿宋" w:eastAsia="仿宋" w:hAnsi="仿宋" w:cs="仿宋" w:hint="eastAsia"/>
            <w:lang w:eastAsia="zh-CN"/>
          </w:rPr>
          <w:t>(二)、加强资金流动监控</w:t>
        </w:r>
        <w:r>
          <w:tab/>
        </w:r>
        <w:r>
          <w:fldChar w:fldCharType="begin"/>
        </w:r>
        <w:r>
          <w:instrText xml:space="preserve"> PAGEREF _Toc245 \h </w:instrText>
        </w:r>
        <w:r>
          <w:fldChar w:fldCharType="separate"/>
        </w:r>
        <w:r>
          <w:t>26</w:t>
        </w:r>
        <w:r>
          <w:fldChar w:fldCharType="end"/>
        </w:r>
      </w:hyperlink>
    </w:p>
    <w:p>
      <w:pPr>
        <w:pStyle w:val="TOC2"/>
        <w:tabs>
          <w:tab w:val="right" w:leader="dot" w:pos="8306"/>
        </w:tabs>
      </w:pPr>
      <w:hyperlink w:anchor="_Toc13129" w:history="1">
        <w:r>
          <w:rPr>
            <w:rFonts w:ascii="仿宋" w:eastAsia="仿宋" w:hAnsi="仿宋" w:cs="仿宋" w:hint="eastAsia"/>
            <w:lang w:eastAsia="zh-CN"/>
          </w:rPr>
          <w:t>(三)、制定完善的风险控制机制</w:t>
        </w:r>
        <w:r>
          <w:tab/>
        </w:r>
        <w:r>
          <w:fldChar w:fldCharType="begin"/>
        </w:r>
        <w:r>
          <w:instrText xml:space="preserve"> PAGEREF _Toc13129 \h </w:instrText>
        </w:r>
        <w:r>
          <w:fldChar w:fldCharType="separate"/>
        </w:r>
        <w:r>
          <w:t>28</w:t>
        </w:r>
        <w:r>
          <w:fldChar w:fldCharType="end"/>
        </w:r>
      </w:hyperlink>
    </w:p>
    <w:p>
      <w:pPr>
        <w:pStyle w:val="TOC2"/>
        <w:tabs>
          <w:tab w:val="right" w:leader="dot" w:pos="8306"/>
        </w:tabs>
      </w:pPr>
      <w:hyperlink w:anchor="_Toc27991" w:history="1">
        <w:r>
          <w:rPr>
            <w:rFonts w:ascii="仿宋" w:eastAsia="仿宋" w:hAnsi="仿宋" w:cs="仿宋" w:hint="eastAsia"/>
            <w:lang w:eastAsia="zh-CN"/>
          </w:rPr>
          <w:t>(四)、优化成本管理</w:t>
        </w:r>
        <w:r>
          <w:tab/>
        </w:r>
        <w:r>
          <w:fldChar w:fldCharType="begin"/>
        </w:r>
        <w:r>
          <w:instrText xml:space="preserve"> PAGEREF _Toc27991 \h </w:instrText>
        </w:r>
        <w:r>
          <w:fldChar w:fldCharType="separate"/>
        </w:r>
        <w:r>
          <w:t>29</w:t>
        </w:r>
        <w:r>
          <w:fldChar w:fldCharType="end"/>
        </w:r>
      </w:hyperlink>
    </w:p>
    <w:p>
      <w:pPr>
        <w:pStyle w:val="TOC1"/>
        <w:tabs>
          <w:tab w:val="right" w:leader="dot" w:pos="8306"/>
        </w:tabs>
      </w:pPr>
      <w:hyperlink w:anchor="_Toc3000" w:history="1">
        <w:r>
          <w:rPr>
            <w:rFonts w:ascii="仿宋" w:eastAsia="仿宋" w:hAnsi="仿宋" w:cs="仿宋" w:hint="eastAsia"/>
            <w:lang w:eastAsia="zh-CN"/>
          </w:rPr>
          <w:t>八、窄带无线接入网(用于电话)项目创新与研发</w:t>
        </w:r>
        <w:r>
          <w:tab/>
        </w:r>
        <w:r>
          <w:fldChar w:fldCharType="begin"/>
        </w:r>
        <w:r>
          <w:instrText xml:space="preserve"> PAGEREF _Toc3000 \h </w:instrText>
        </w:r>
        <w:r>
          <w:fldChar w:fldCharType="separate"/>
        </w:r>
        <w:r>
          <w:t>31</w:t>
        </w:r>
        <w:r>
          <w:fldChar w:fldCharType="end"/>
        </w:r>
      </w:hyperlink>
    </w:p>
    <w:p>
      <w:pPr>
        <w:pStyle w:val="TOC2"/>
        <w:tabs>
          <w:tab w:val="right" w:leader="dot" w:pos="8306"/>
        </w:tabs>
      </w:pPr>
      <w:hyperlink w:anchor="_Toc19428" w:history="1">
        <w:r>
          <w:rPr>
            <w:rFonts w:ascii="仿宋" w:eastAsia="仿宋" w:hAnsi="仿宋" w:cs="仿宋" w:hint="eastAsia"/>
            <w:lang w:eastAsia="zh-CN"/>
          </w:rPr>
          <w:t>(一)、创新策略与方向</w:t>
        </w:r>
        <w:r>
          <w:tab/>
        </w:r>
        <w:r>
          <w:fldChar w:fldCharType="begin"/>
        </w:r>
        <w:r>
          <w:instrText xml:space="preserve"> PAGEREF _Toc19428 \h </w:instrText>
        </w:r>
        <w:r>
          <w:fldChar w:fldCharType="separate"/>
        </w:r>
        <w:r>
          <w:t>31</w:t>
        </w:r>
        <w:r>
          <w:fldChar w:fldCharType="end"/>
        </w:r>
      </w:hyperlink>
    </w:p>
    <w:p>
      <w:pPr>
        <w:pStyle w:val="TOC2"/>
        <w:tabs>
          <w:tab w:val="right" w:leader="dot" w:pos="8306"/>
        </w:tabs>
      </w:pPr>
      <w:hyperlink w:anchor="_Toc30375" w:history="1">
        <w:r>
          <w:rPr>
            <w:rFonts w:ascii="仿宋" w:eastAsia="仿宋" w:hAnsi="仿宋" w:cs="仿宋" w:hint="eastAsia"/>
            <w:lang w:eastAsia="zh-CN"/>
          </w:rPr>
          <w:t>(二)、研发规划与投入</w:t>
        </w:r>
        <w:r>
          <w:tab/>
        </w:r>
        <w:r>
          <w:fldChar w:fldCharType="begin"/>
        </w:r>
        <w:r>
          <w:instrText xml:space="preserve"> PAGEREF _Toc30375 \h </w:instrText>
        </w:r>
        <w:r>
          <w:fldChar w:fldCharType="separate"/>
        </w:r>
        <w:r>
          <w:t>32</w:t>
        </w:r>
        <w:r>
          <w:fldChar w:fldCharType="end"/>
        </w:r>
      </w:hyperlink>
    </w:p>
    <w:p>
      <w:pPr>
        <w:pStyle w:val="TOC1"/>
        <w:tabs>
          <w:tab w:val="right" w:leader="dot" w:pos="8306"/>
        </w:tabs>
      </w:pPr>
      <w:hyperlink w:anchor="_Toc15608" w:history="1">
        <w:r>
          <w:rPr>
            <w:rFonts w:ascii="仿宋" w:eastAsia="仿宋" w:hAnsi="仿宋" w:cs="仿宋" w:hint="eastAsia"/>
            <w:lang w:eastAsia="zh-CN"/>
          </w:rPr>
          <w:t>九、窄带无线接入网(用于电话)项目财务管理</w:t>
        </w:r>
        <w:r>
          <w:tab/>
        </w:r>
        <w:r>
          <w:fldChar w:fldCharType="begin"/>
        </w:r>
        <w:r>
          <w:instrText xml:space="preserve"> PAGEREF _Toc15608 \h </w:instrText>
        </w:r>
        <w:r>
          <w:fldChar w:fldCharType="separate"/>
        </w:r>
        <w:r>
          <w:t>34</w:t>
        </w:r>
        <w:r>
          <w:fldChar w:fldCharType="end"/>
        </w:r>
      </w:hyperlink>
    </w:p>
    <w:p>
      <w:pPr>
        <w:pStyle w:val="TOC2"/>
        <w:tabs>
          <w:tab w:val="right" w:leader="dot" w:pos="8306"/>
        </w:tabs>
      </w:pPr>
      <w:hyperlink w:anchor="_Toc15592" w:history="1">
        <w:r>
          <w:rPr>
            <w:rFonts w:ascii="仿宋" w:eastAsia="仿宋" w:hAnsi="仿宋" w:cs="仿宋" w:hint="eastAsia"/>
            <w:lang w:eastAsia="zh-CN"/>
          </w:rPr>
          <w:t>(一)、资金需求大</w:t>
        </w:r>
        <w:r>
          <w:tab/>
        </w:r>
        <w:r>
          <w:fldChar w:fldCharType="begin"/>
        </w:r>
        <w:r>
          <w:instrText xml:space="preserve"> PAGEREF _Toc15592 \h </w:instrText>
        </w:r>
        <w:r>
          <w:fldChar w:fldCharType="separate"/>
        </w:r>
        <w:r>
          <w:t>34</w:t>
        </w:r>
        <w:r>
          <w:fldChar w:fldCharType="end"/>
        </w:r>
      </w:hyperlink>
    </w:p>
    <w:p>
      <w:pPr>
        <w:pStyle w:val="TOC2"/>
        <w:tabs>
          <w:tab w:val="right" w:leader="dot" w:pos="8306"/>
        </w:tabs>
      </w:pPr>
      <w:hyperlink w:anchor="_Toc4191" w:history="1">
        <w:r>
          <w:rPr>
            <w:rFonts w:ascii="仿宋" w:eastAsia="仿宋" w:hAnsi="仿宋" w:cs="仿宋" w:hint="eastAsia"/>
            <w:lang w:eastAsia="zh-CN"/>
          </w:rPr>
          <w:t>(二)、研发周期长</w:t>
        </w:r>
        <w:r>
          <w:tab/>
        </w:r>
        <w:r>
          <w:fldChar w:fldCharType="begin"/>
        </w:r>
        <w:r>
          <w:instrText xml:space="preserve"> PAGEREF _Toc4191 \h </w:instrText>
        </w:r>
        <w:r>
          <w:fldChar w:fldCharType="separate"/>
        </w:r>
        <w:r>
          <w:t>35</w:t>
        </w:r>
        <w:r>
          <w:fldChar w:fldCharType="end"/>
        </w:r>
      </w:hyperlink>
    </w:p>
    <w:p>
      <w:pPr>
        <w:pStyle w:val="TOC2"/>
        <w:tabs>
          <w:tab w:val="right" w:leader="dot" w:pos="8306"/>
        </w:tabs>
      </w:pPr>
      <w:hyperlink w:anchor="_Toc30799" w:history="1">
        <w:r>
          <w:rPr>
            <w:rFonts w:ascii="仿宋" w:eastAsia="仿宋" w:hAnsi="仿宋" w:cs="仿宋" w:hint="eastAsia"/>
            <w:lang w:eastAsia="zh-CN"/>
          </w:rPr>
          <w:t>(三)、市场风险大</w:t>
        </w:r>
        <w:r>
          <w:tab/>
        </w:r>
        <w:r>
          <w:fldChar w:fldCharType="begin"/>
        </w:r>
        <w:r>
          <w:instrText xml:space="preserve"> PAGEREF _Toc30799 \h </w:instrText>
        </w:r>
        <w:r>
          <w:fldChar w:fldCharType="separate"/>
        </w:r>
        <w:r>
          <w:t>37</w:t>
        </w:r>
        <w:r>
          <w:fldChar w:fldCharType="end"/>
        </w:r>
      </w:hyperlink>
    </w:p>
    <w:p>
      <w:pPr>
        <w:pStyle w:val="TOC2"/>
        <w:tabs>
          <w:tab w:val="right" w:leader="dot" w:pos="8306"/>
        </w:tabs>
      </w:pPr>
      <w:hyperlink w:anchor="_Toc17652" w:history="1">
        <w:r>
          <w:rPr>
            <w:rFonts w:ascii="仿宋" w:eastAsia="仿宋" w:hAnsi="仿宋" w:cs="仿宋" w:hint="eastAsia"/>
            <w:lang w:eastAsia="zh-CN"/>
          </w:rPr>
          <w:t>(四)、利润率高</w:t>
        </w:r>
        <w:r>
          <w:tab/>
        </w:r>
        <w:r>
          <w:fldChar w:fldCharType="begin"/>
        </w:r>
        <w:r>
          <w:instrText xml:space="preserve"> PAGEREF _Toc17652 \h </w:instrText>
        </w:r>
        <w:r>
          <w:fldChar w:fldCharType="separate"/>
        </w:r>
        <w:r>
          <w:t>40</w:t>
        </w:r>
        <w:r>
          <w:fldChar w:fldCharType="end"/>
        </w:r>
      </w:hyperlink>
    </w:p>
    <w:p>
      <w:pPr>
        <w:pStyle w:val="TOC1"/>
        <w:tabs>
          <w:tab w:val="right" w:leader="dot" w:pos="8306"/>
        </w:tabs>
      </w:pPr>
      <w:hyperlink w:anchor="_Toc3928" w:history="1">
        <w:r>
          <w:rPr>
            <w:rFonts w:ascii="仿宋" w:eastAsia="仿宋" w:hAnsi="仿宋" w:cs="仿宋" w:hint="eastAsia"/>
            <w:lang w:eastAsia="zh-CN"/>
          </w:rPr>
          <w:t>十、窄带无线接入网(用于电话)项目技术管理</w:t>
        </w:r>
        <w:r>
          <w:tab/>
        </w:r>
        <w:r>
          <w:fldChar w:fldCharType="begin"/>
        </w:r>
        <w:r>
          <w:instrText xml:space="preserve"> PAGEREF _Toc3928 \h </w:instrText>
        </w:r>
        <w:r>
          <w:fldChar w:fldCharType="separate"/>
        </w:r>
        <w:r>
          <w:t>42</w:t>
        </w:r>
        <w:r>
          <w:fldChar w:fldCharType="end"/>
        </w:r>
      </w:hyperlink>
    </w:p>
    <w:p>
      <w:pPr>
        <w:pStyle w:val="TOC2"/>
        <w:tabs>
          <w:tab w:val="right" w:leader="dot" w:pos="8306"/>
        </w:tabs>
      </w:pPr>
      <w:hyperlink w:anchor="_Toc9758" w:history="1">
        <w:r>
          <w:rPr>
            <w:rFonts w:ascii="仿宋" w:eastAsia="仿宋" w:hAnsi="仿宋" w:cs="仿宋" w:hint="eastAsia"/>
            <w:lang w:eastAsia="zh-CN"/>
          </w:rPr>
          <w:t>(一)、技术方案选用方向</w:t>
        </w:r>
        <w:r>
          <w:tab/>
        </w:r>
        <w:r>
          <w:fldChar w:fldCharType="begin"/>
        </w:r>
        <w:r>
          <w:instrText xml:space="preserve"> PAGEREF _Toc9758 \h </w:instrText>
        </w:r>
        <w:r>
          <w:fldChar w:fldCharType="separate"/>
        </w:r>
        <w:r>
          <w:t>42</w:t>
        </w:r>
        <w:r>
          <w:fldChar w:fldCharType="end"/>
        </w:r>
      </w:hyperlink>
    </w:p>
    <w:p>
      <w:pPr>
        <w:pStyle w:val="TOC2"/>
        <w:tabs>
          <w:tab w:val="right" w:leader="dot" w:pos="8306"/>
        </w:tabs>
      </w:pPr>
      <w:hyperlink w:anchor="_Toc11050" w:history="1">
        <w:r>
          <w:rPr>
            <w:rFonts w:ascii="仿宋" w:eastAsia="仿宋" w:hAnsi="仿宋" w:cs="仿宋" w:hint="eastAsia"/>
            <w:lang w:eastAsia="zh-CN"/>
          </w:rPr>
          <w:t>(二)、工艺技术方案选用原则</w:t>
        </w:r>
        <w:r>
          <w:tab/>
        </w:r>
        <w:r>
          <w:fldChar w:fldCharType="begin"/>
        </w:r>
        <w:r>
          <w:instrText xml:space="preserve"> PAGEREF _Toc11050 \h </w:instrText>
        </w:r>
        <w:r>
          <w:fldChar w:fldCharType="separate"/>
        </w:r>
        <w:r>
          <w:t>44</w:t>
        </w:r>
        <w:r>
          <w:fldChar w:fldCharType="end"/>
        </w:r>
      </w:hyperlink>
    </w:p>
    <w:p>
      <w:pPr>
        <w:pStyle w:val="TOC2"/>
        <w:tabs>
          <w:tab w:val="right" w:leader="dot" w:pos="8306"/>
        </w:tabs>
      </w:pPr>
      <w:hyperlink w:anchor="_Toc32351" w:history="1">
        <w:r>
          <w:rPr>
            <w:rFonts w:ascii="仿宋" w:eastAsia="仿宋" w:hAnsi="仿宋" w:cs="仿宋" w:hint="eastAsia"/>
            <w:lang w:eastAsia="zh-CN"/>
          </w:rPr>
          <w:t>(三)、工艺技术方案要求</w:t>
        </w:r>
        <w:r>
          <w:tab/>
        </w:r>
        <w:r>
          <w:fldChar w:fldCharType="begin"/>
        </w:r>
        <w:r>
          <w:instrText xml:space="preserve"> PAGEREF _Toc32351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87" w:history="1">
        <w:r>
          <w:rPr>
            <w:rFonts w:ascii="仿宋" w:eastAsia="仿宋" w:hAnsi="仿宋" w:cs="仿宋" w:hint="eastAsia"/>
            <w:lang w:eastAsia="zh-CN"/>
          </w:rPr>
          <w:t>十一、窄带无线接入网(用于电话)项目经营效益</w:t>
        </w:r>
        <w:r>
          <w:tab/>
        </w:r>
        <w:r>
          <w:fldChar w:fldCharType="begin"/>
        </w:r>
        <w:r>
          <w:instrText xml:space="preserve"> PAGEREF _Toc25187 \h </w:instrText>
        </w:r>
        <w:r>
          <w:fldChar w:fldCharType="separate"/>
        </w:r>
        <w:r>
          <w:t>48</w:t>
        </w:r>
        <w:r>
          <w:fldChar w:fldCharType="end"/>
        </w:r>
      </w:hyperlink>
    </w:p>
    <w:p>
      <w:pPr>
        <w:pStyle w:val="TOC2"/>
        <w:tabs>
          <w:tab w:val="right" w:leader="dot" w:pos="8306"/>
        </w:tabs>
      </w:pPr>
      <w:hyperlink w:anchor="_Toc20316" w:history="1">
        <w:r>
          <w:rPr>
            <w:rFonts w:ascii="仿宋" w:eastAsia="仿宋" w:hAnsi="仿宋" w:cs="仿宋" w:hint="eastAsia"/>
            <w:lang w:eastAsia="zh-CN"/>
          </w:rPr>
          <w:t>(一)、经济评价财务测算</w:t>
        </w:r>
        <w:r>
          <w:tab/>
        </w:r>
        <w:r>
          <w:fldChar w:fldCharType="begin"/>
        </w:r>
        <w:r>
          <w:instrText xml:space="preserve"> PAGEREF _Toc20316 \h </w:instrText>
        </w:r>
        <w:r>
          <w:fldChar w:fldCharType="separate"/>
        </w:r>
        <w:r>
          <w:t>48</w:t>
        </w:r>
        <w:r>
          <w:fldChar w:fldCharType="end"/>
        </w:r>
      </w:hyperlink>
    </w:p>
    <w:p>
      <w:pPr>
        <w:pStyle w:val="TOC2"/>
        <w:tabs>
          <w:tab w:val="right" w:leader="dot" w:pos="8306"/>
        </w:tabs>
      </w:pPr>
      <w:hyperlink w:anchor="_Toc26515" w:history="1">
        <w:r>
          <w:rPr>
            <w:rFonts w:ascii="仿宋" w:eastAsia="仿宋" w:hAnsi="仿宋" w:cs="仿宋" w:hint="eastAsia"/>
            <w:lang w:eastAsia="zh-CN"/>
          </w:rPr>
          <w:t>(二)、窄带无线接入网(用于电话)项目盈利能力分析</w:t>
        </w:r>
        <w:r>
          <w:tab/>
        </w:r>
        <w:r>
          <w:fldChar w:fldCharType="begin"/>
        </w:r>
        <w:r>
          <w:instrText xml:space="preserve"> PAGEREF _Toc26515 \h </w:instrText>
        </w:r>
        <w:r>
          <w:fldChar w:fldCharType="separate"/>
        </w:r>
        <w:r>
          <w:t>50</w:t>
        </w:r>
        <w:r>
          <w:fldChar w:fldCharType="end"/>
        </w:r>
      </w:hyperlink>
    </w:p>
    <w:p>
      <w:pPr>
        <w:pStyle w:val="TOC1"/>
        <w:tabs>
          <w:tab w:val="right" w:leader="dot" w:pos="8306"/>
        </w:tabs>
      </w:pPr>
      <w:hyperlink w:anchor="_Toc17144" w:history="1">
        <w:r>
          <w:rPr>
            <w:rFonts w:ascii="仿宋" w:eastAsia="仿宋" w:hAnsi="仿宋" w:cs="仿宋" w:hint="eastAsia"/>
            <w:lang w:eastAsia="zh-CN"/>
          </w:rPr>
          <w:t>十二、生产安全保护</w:t>
        </w:r>
        <w:r>
          <w:tab/>
        </w:r>
        <w:r>
          <w:fldChar w:fldCharType="begin"/>
        </w:r>
        <w:r>
          <w:instrText xml:space="preserve"> PAGEREF _Toc17144 \h </w:instrText>
        </w:r>
        <w:r>
          <w:fldChar w:fldCharType="separate"/>
        </w:r>
        <w:r>
          <w:t>50</w:t>
        </w:r>
        <w:r>
          <w:fldChar w:fldCharType="end"/>
        </w:r>
      </w:hyperlink>
    </w:p>
    <w:p>
      <w:pPr>
        <w:pStyle w:val="TOC2"/>
        <w:tabs>
          <w:tab w:val="right" w:leader="dot" w:pos="8306"/>
        </w:tabs>
      </w:pPr>
      <w:hyperlink w:anchor="_Toc16471" w:history="1">
        <w:r>
          <w:rPr>
            <w:rFonts w:ascii="仿宋" w:eastAsia="仿宋" w:hAnsi="仿宋" w:cs="仿宋" w:hint="eastAsia"/>
            <w:lang w:eastAsia="zh-CN"/>
          </w:rPr>
          <w:t>(一)、消防安全</w:t>
        </w:r>
        <w:r>
          <w:tab/>
        </w:r>
        <w:r>
          <w:fldChar w:fldCharType="begin"/>
        </w:r>
        <w:r>
          <w:instrText xml:space="preserve"> PAGEREF _Toc16471 \h </w:instrText>
        </w:r>
        <w:r>
          <w:fldChar w:fldCharType="separate"/>
        </w:r>
        <w:r>
          <w:t>50</w:t>
        </w:r>
        <w:r>
          <w:fldChar w:fldCharType="end"/>
        </w:r>
      </w:hyperlink>
    </w:p>
    <w:p>
      <w:pPr>
        <w:pStyle w:val="TOC2"/>
        <w:tabs>
          <w:tab w:val="right" w:leader="dot" w:pos="8306"/>
        </w:tabs>
      </w:pPr>
      <w:hyperlink w:anchor="_Toc26239" w:history="1">
        <w:r>
          <w:rPr>
            <w:rFonts w:ascii="仿宋" w:eastAsia="仿宋" w:hAnsi="仿宋" w:cs="仿宋" w:hint="eastAsia"/>
            <w:lang w:eastAsia="zh-CN"/>
          </w:rPr>
          <w:t>(二)、防火防爆总图布置措施</w:t>
        </w:r>
        <w:r>
          <w:tab/>
        </w:r>
        <w:r>
          <w:fldChar w:fldCharType="begin"/>
        </w:r>
        <w:r>
          <w:instrText xml:space="preserve"> PAGEREF _Toc26239 \h </w:instrText>
        </w:r>
        <w:r>
          <w:fldChar w:fldCharType="separate"/>
        </w:r>
        <w:r>
          <w:t>52</w:t>
        </w:r>
        <w:r>
          <w:fldChar w:fldCharType="end"/>
        </w:r>
      </w:hyperlink>
    </w:p>
    <w:p>
      <w:pPr>
        <w:pStyle w:val="TOC2"/>
        <w:tabs>
          <w:tab w:val="right" w:leader="dot" w:pos="8306"/>
        </w:tabs>
      </w:pPr>
      <w:hyperlink w:anchor="_Toc29289" w:history="1">
        <w:r>
          <w:rPr>
            <w:rFonts w:ascii="仿宋" w:eastAsia="仿宋" w:hAnsi="仿宋" w:cs="仿宋" w:hint="eastAsia"/>
            <w:lang w:eastAsia="zh-CN"/>
          </w:rPr>
          <w:t>(三)、自然灾害防范措施</w:t>
        </w:r>
        <w:r>
          <w:tab/>
        </w:r>
        <w:r>
          <w:fldChar w:fldCharType="begin"/>
        </w:r>
        <w:r>
          <w:instrText xml:space="preserve"> PAGEREF _Toc29289 \h </w:instrText>
        </w:r>
        <w:r>
          <w:fldChar w:fldCharType="separate"/>
        </w:r>
        <w:r>
          <w:t>53</w:t>
        </w:r>
        <w:r>
          <w:fldChar w:fldCharType="end"/>
        </w:r>
      </w:hyperlink>
    </w:p>
    <w:p>
      <w:pPr>
        <w:pStyle w:val="TOC2"/>
        <w:tabs>
          <w:tab w:val="right" w:leader="dot" w:pos="8306"/>
        </w:tabs>
      </w:pPr>
      <w:hyperlink w:anchor="_Toc2036" w:history="1">
        <w:r>
          <w:rPr>
            <w:rFonts w:ascii="仿宋" w:eastAsia="仿宋" w:hAnsi="仿宋" w:cs="仿宋" w:hint="eastAsia"/>
            <w:lang w:eastAsia="zh-CN"/>
          </w:rPr>
          <w:t>(四)、安全色及安全标志使用要求</w:t>
        </w:r>
        <w:r>
          <w:tab/>
        </w:r>
        <w:r>
          <w:fldChar w:fldCharType="begin"/>
        </w:r>
        <w:r>
          <w:instrText xml:space="preserve"> PAGEREF _Toc2036 \h </w:instrText>
        </w:r>
        <w:r>
          <w:fldChar w:fldCharType="separate"/>
        </w:r>
        <w:r>
          <w:t>54</w:t>
        </w:r>
        <w:r>
          <w:fldChar w:fldCharType="end"/>
        </w:r>
      </w:hyperlink>
    </w:p>
    <w:p>
      <w:pPr>
        <w:pStyle w:val="TOC2"/>
        <w:tabs>
          <w:tab w:val="right" w:leader="dot" w:pos="8306"/>
        </w:tabs>
      </w:pPr>
      <w:hyperlink w:anchor="_Toc15913" w:history="1">
        <w:r>
          <w:rPr>
            <w:rFonts w:ascii="仿宋" w:eastAsia="仿宋" w:hAnsi="仿宋" w:cs="仿宋" w:hint="eastAsia"/>
            <w:lang w:eastAsia="zh-CN"/>
          </w:rPr>
          <w:t>(五)、防尘防毒措施</w:t>
        </w:r>
        <w:r>
          <w:tab/>
        </w:r>
        <w:r>
          <w:fldChar w:fldCharType="begin"/>
        </w:r>
        <w:r>
          <w:instrText xml:space="preserve"> PAGEREF _Toc15913 \h </w:instrText>
        </w:r>
        <w:r>
          <w:fldChar w:fldCharType="separate"/>
        </w:r>
        <w:r>
          <w:t>55</w:t>
        </w:r>
        <w:r>
          <w:fldChar w:fldCharType="end"/>
        </w:r>
      </w:hyperlink>
    </w:p>
    <w:p>
      <w:pPr>
        <w:pStyle w:val="TOC2"/>
        <w:tabs>
          <w:tab w:val="right" w:leader="dot" w:pos="8306"/>
        </w:tabs>
      </w:pPr>
      <w:hyperlink w:anchor="_Toc3835" w:history="1">
        <w:r>
          <w:rPr>
            <w:rFonts w:ascii="仿宋" w:eastAsia="仿宋" w:hAnsi="仿宋" w:cs="仿宋" w:hint="eastAsia"/>
            <w:lang w:eastAsia="zh-CN"/>
          </w:rPr>
          <w:t>(六)、防静电、触电防护及防雷措施</w:t>
        </w:r>
        <w:r>
          <w:tab/>
        </w:r>
        <w:r>
          <w:fldChar w:fldCharType="begin"/>
        </w:r>
        <w:r>
          <w:instrText xml:space="preserve"> PAGEREF _Toc3835 \h </w:instrText>
        </w:r>
        <w:r>
          <w:fldChar w:fldCharType="separate"/>
        </w:r>
        <w:r>
          <w:t>56</w:t>
        </w:r>
        <w:r>
          <w:fldChar w:fldCharType="end"/>
        </w:r>
      </w:hyperlink>
    </w:p>
    <w:p>
      <w:pPr>
        <w:pStyle w:val="TOC2"/>
        <w:tabs>
          <w:tab w:val="right" w:leader="dot" w:pos="8306"/>
        </w:tabs>
      </w:pPr>
      <w:hyperlink w:anchor="_Toc31331" w:history="1">
        <w:r>
          <w:rPr>
            <w:rFonts w:ascii="仿宋" w:eastAsia="仿宋" w:hAnsi="仿宋" w:cs="仿宋" w:hint="eastAsia"/>
            <w:lang w:eastAsia="zh-CN"/>
          </w:rPr>
          <w:t>(七)、机械设备安全保障措施</w:t>
        </w:r>
        <w:r>
          <w:tab/>
        </w:r>
        <w:r>
          <w:fldChar w:fldCharType="begin"/>
        </w:r>
        <w:r>
          <w:instrText xml:space="preserve"> PAGEREF _Toc31331 \h </w:instrText>
        </w:r>
        <w:r>
          <w:fldChar w:fldCharType="separate"/>
        </w:r>
        <w:r>
          <w:t>58</w:t>
        </w:r>
        <w:r>
          <w:fldChar w:fldCharType="end"/>
        </w:r>
      </w:hyperlink>
    </w:p>
    <w:p>
      <w:pPr>
        <w:pStyle w:val="TOC1"/>
        <w:tabs>
          <w:tab w:val="right" w:leader="dot" w:pos="8306"/>
        </w:tabs>
      </w:pPr>
      <w:hyperlink w:anchor="_Toc13822" w:history="1">
        <w:r>
          <w:rPr>
            <w:rFonts w:ascii="仿宋" w:eastAsia="仿宋" w:hAnsi="仿宋" w:cs="仿宋" w:hint="eastAsia"/>
            <w:lang w:eastAsia="zh-CN"/>
          </w:rPr>
          <w:t>十三、风险识别与分类</w:t>
        </w:r>
        <w:r>
          <w:tab/>
        </w:r>
        <w:r>
          <w:fldChar w:fldCharType="begin"/>
        </w:r>
        <w:r>
          <w:instrText xml:space="preserve"> PAGEREF _Toc13822 \h </w:instrText>
        </w:r>
        <w:r>
          <w:fldChar w:fldCharType="separate"/>
        </w:r>
        <w:r>
          <w:t>59</w:t>
        </w:r>
        <w:r>
          <w:fldChar w:fldCharType="end"/>
        </w:r>
      </w:hyperlink>
    </w:p>
    <w:p>
      <w:pPr>
        <w:pStyle w:val="TOC2"/>
        <w:tabs>
          <w:tab w:val="right" w:leader="dot" w:pos="8306"/>
        </w:tabs>
      </w:pPr>
      <w:hyperlink w:anchor="_Toc871" w:history="1">
        <w:r>
          <w:rPr>
            <w:rFonts w:ascii="仿宋" w:eastAsia="仿宋" w:hAnsi="仿宋" w:cs="仿宋" w:hint="eastAsia"/>
            <w:lang w:eastAsia="zh-CN"/>
          </w:rPr>
          <w:t>(一)、风险识别</w:t>
        </w:r>
        <w:r>
          <w:tab/>
        </w:r>
        <w:r>
          <w:fldChar w:fldCharType="begin"/>
        </w:r>
        <w:r>
          <w:instrText xml:space="preserve"> PAGEREF _Toc871 \h </w:instrText>
        </w:r>
        <w:r>
          <w:fldChar w:fldCharType="separate"/>
        </w:r>
        <w:r>
          <w:t>59</w:t>
        </w:r>
        <w:r>
          <w:fldChar w:fldCharType="end"/>
        </w:r>
      </w:hyperlink>
    </w:p>
    <w:p>
      <w:pPr>
        <w:pStyle w:val="TOC2"/>
        <w:tabs>
          <w:tab w:val="right" w:leader="dot" w:pos="8306"/>
        </w:tabs>
      </w:pPr>
      <w:hyperlink w:anchor="_Toc28020" w:history="1">
        <w:r>
          <w:rPr>
            <w:rFonts w:ascii="仿宋" w:eastAsia="仿宋" w:hAnsi="仿宋" w:cs="仿宋" w:hint="eastAsia"/>
            <w:lang w:eastAsia="zh-CN"/>
          </w:rPr>
          <w:t>(二)、风险分类</w:t>
        </w:r>
        <w:r>
          <w:tab/>
        </w:r>
        <w:r>
          <w:fldChar w:fldCharType="begin"/>
        </w:r>
        <w:r>
          <w:instrText xml:space="preserve"> PAGEREF _Toc28020 \h </w:instrText>
        </w:r>
        <w:r>
          <w:fldChar w:fldCharType="separate"/>
        </w:r>
        <w:r>
          <w:t>61</w:t>
        </w:r>
        <w:r>
          <w:fldChar w:fldCharType="end"/>
        </w:r>
      </w:hyperlink>
    </w:p>
    <w:p>
      <w:pPr>
        <w:pStyle w:val="TOC1"/>
        <w:tabs>
          <w:tab w:val="right" w:leader="dot" w:pos="8306"/>
        </w:tabs>
      </w:pPr>
      <w:hyperlink w:anchor="_Toc32676" w:history="1">
        <w:r>
          <w:rPr>
            <w:rFonts w:ascii="仿宋" w:eastAsia="仿宋" w:hAnsi="仿宋" w:cs="仿宋" w:hint="eastAsia"/>
            <w:lang w:eastAsia="zh-CN"/>
          </w:rPr>
          <w:t>十四、窄带无线接入网(用于电话)项目治理与监督</w:t>
        </w:r>
        <w:r>
          <w:tab/>
        </w:r>
        <w:r>
          <w:fldChar w:fldCharType="begin"/>
        </w:r>
        <w:r>
          <w:instrText xml:space="preserve"> PAGEREF _Toc32676 \h </w:instrText>
        </w:r>
        <w:r>
          <w:fldChar w:fldCharType="separate"/>
        </w:r>
        <w:r>
          <w:t>63</w:t>
        </w:r>
        <w:r>
          <w:fldChar w:fldCharType="end"/>
        </w:r>
      </w:hyperlink>
    </w:p>
    <w:p>
      <w:pPr>
        <w:pStyle w:val="TOC2"/>
        <w:tabs>
          <w:tab w:val="right" w:leader="dot" w:pos="8306"/>
        </w:tabs>
      </w:pPr>
      <w:hyperlink w:anchor="_Toc17019" w:history="1">
        <w:r>
          <w:rPr>
            <w:rFonts w:ascii="仿宋" w:eastAsia="仿宋" w:hAnsi="仿宋" w:cs="仿宋" w:hint="eastAsia"/>
            <w:lang w:eastAsia="zh-CN"/>
          </w:rPr>
          <w:t>(一)、窄带无线接入网(用于电话)项目治理结构</w:t>
        </w:r>
        <w:r>
          <w:tab/>
        </w:r>
        <w:r>
          <w:fldChar w:fldCharType="begin"/>
        </w:r>
        <w:r>
          <w:instrText xml:space="preserve"> PAGEREF _Toc17019 \h </w:instrText>
        </w:r>
        <w:r>
          <w:fldChar w:fldCharType="separate"/>
        </w:r>
        <w:r>
          <w:t>63</w:t>
        </w:r>
        <w:r>
          <w:fldChar w:fldCharType="end"/>
        </w:r>
      </w:hyperlink>
    </w:p>
    <w:p>
      <w:pPr>
        <w:pStyle w:val="TOC2"/>
        <w:tabs>
          <w:tab w:val="right" w:leader="dot" w:pos="8306"/>
        </w:tabs>
      </w:pPr>
      <w:hyperlink w:anchor="_Toc3693" w:history="1">
        <w:r>
          <w:rPr>
            <w:rFonts w:ascii="仿宋" w:eastAsia="仿宋" w:hAnsi="仿宋" w:cs="仿宋" w:hint="eastAsia"/>
            <w:lang w:eastAsia="zh-CN"/>
          </w:rPr>
          <w:t>(二)、监督与审计</w:t>
        </w:r>
        <w:r>
          <w:tab/>
        </w:r>
        <w:r>
          <w:fldChar w:fldCharType="begin"/>
        </w:r>
        <w:r>
          <w:instrText xml:space="preserve"> PAGEREF _Toc3693 \h </w:instrText>
        </w:r>
        <w:r>
          <w:fldChar w:fldCharType="separate"/>
        </w:r>
        <w:r>
          <w:t>65</w:t>
        </w:r>
        <w:r>
          <w:fldChar w:fldCharType="end"/>
        </w:r>
      </w:hyperlink>
    </w:p>
    <w:p>
      <w:pPr>
        <w:pStyle w:val="TOC1"/>
        <w:tabs>
          <w:tab w:val="right" w:leader="dot" w:pos="8306"/>
        </w:tabs>
      </w:pPr>
      <w:hyperlink w:anchor="_Toc11043" w:history="1">
        <w:r>
          <w:rPr>
            <w:rFonts w:ascii="仿宋" w:eastAsia="仿宋" w:hAnsi="仿宋" w:cs="仿宋" w:hint="eastAsia"/>
            <w:lang w:eastAsia="zh-CN"/>
          </w:rPr>
          <w:t>十五、质量管理体系</w:t>
        </w:r>
        <w:r>
          <w:tab/>
        </w:r>
        <w:r>
          <w:fldChar w:fldCharType="begin"/>
        </w:r>
        <w:r>
          <w:instrText xml:space="preserve"> PAGEREF _Toc11043 \h </w:instrText>
        </w:r>
        <w:r>
          <w:fldChar w:fldCharType="separate"/>
        </w:r>
        <w:r>
          <w:t>66</w:t>
        </w:r>
        <w:r>
          <w:fldChar w:fldCharType="end"/>
        </w:r>
      </w:hyperlink>
    </w:p>
    <w:p>
      <w:pPr>
        <w:pStyle w:val="TOC2"/>
        <w:tabs>
          <w:tab w:val="right" w:leader="dot" w:pos="8306"/>
        </w:tabs>
      </w:pPr>
      <w:hyperlink w:anchor="_Toc22928" w:history="1">
        <w:r>
          <w:rPr>
            <w:rFonts w:ascii="仿宋" w:eastAsia="仿宋" w:hAnsi="仿宋" w:cs="仿宋" w:hint="eastAsia"/>
            <w:lang w:eastAsia="zh-CN"/>
          </w:rPr>
          <w:t>(一)、质量目标与方针</w:t>
        </w:r>
        <w:r>
          <w:tab/>
        </w:r>
        <w:r>
          <w:fldChar w:fldCharType="begin"/>
        </w:r>
        <w:r>
          <w:instrText xml:space="preserve"> PAGEREF _Toc22928 \h </w:instrText>
        </w:r>
        <w:r>
          <w:fldChar w:fldCharType="separate"/>
        </w:r>
        <w:r>
          <w:t>66</w:t>
        </w:r>
        <w:r>
          <w:fldChar w:fldCharType="end"/>
        </w:r>
      </w:hyperlink>
    </w:p>
    <w:p>
      <w:pPr>
        <w:pStyle w:val="TOC2"/>
        <w:tabs>
          <w:tab w:val="right" w:leader="dot" w:pos="8306"/>
        </w:tabs>
      </w:pPr>
      <w:hyperlink w:anchor="_Toc28178" w:history="1">
        <w:r>
          <w:rPr>
            <w:rFonts w:ascii="仿宋" w:eastAsia="仿宋" w:hAnsi="仿宋" w:cs="仿宋" w:hint="eastAsia"/>
            <w:lang w:eastAsia="zh-CN"/>
          </w:rPr>
          <w:t>(二)、质量管理责任</w:t>
        </w:r>
        <w:r>
          <w:tab/>
        </w:r>
        <w:r>
          <w:fldChar w:fldCharType="begin"/>
        </w:r>
        <w:r>
          <w:instrText xml:space="preserve"> PAGEREF _Toc28178 \h </w:instrText>
        </w:r>
        <w:r>
          <w:fldChar w:fldCharType="separate"/>
        </w:r>
        <w:r>
          <w:t>67</w:t>
        </w:r>
        <w:r>
          <w:fldChar w:fldCharType="end"/>
        </w:r>
      </w:hyperlink>
    </w:p>
    <w:p>
      <w:pPr>
        <w:pStyle w:val="TOC2"/>
        <w:tabs>
          <w:tab w:val="right" w:leader="dot" w:pos="8306"/>
        </w:tabs>
      </w:pPr>
      <w:hyperlink w:anchor="_Toc2268" w:history="1">
        <w:r>
          <w:rPr>
            <w:rFonts w:ascii="仿宋" w:eastAsia="仿宋" w:hAnsi="仿宋" w:cs="仿宋" w:hint="eastAsia"/>
            <w:lang w:eastAsia="zh-CN"/>
          </w:rPr>
          <w:t>(三)、质量管理体系文件</w:t>
        </w:r>
        <w:r>
          <w:tab/>
        </w:r>
        <w:r>
          <w:fldChar w:fldCharType="begin"/>
        </w:r>
        <w:r>
          <w:instrText xml:space="preserve"> PAGEREF _Toc2268 \h </w:instrText>
        </w:r>
        <w:r>
          <w:fldChar w:fldCharType="separate"/>
        </w:r>
        <w:r>
          <w:t>69</w:t>
        </w:r>
        <w:r>
          <w:fldChar w:fldCharType="end"/>
        </w:r>
      </w:hyperlink>
    </w:p>
    <w:p>
      <w:pPr>
        <w:pStyle w:val="TOC2"/>
        <w:tabs>
          <w:tab w:val="right" w:leader="dot" w:pos="8306"/>
        </w:tabs>
      </w:pPr>
      <w:hyperlink w:anchor="_Toc18554" w:history="1">
        <w:r>
          <w:rPr>
            <w:rFonts w:ascii="仿宋" w:eastAsia="仿宋" w:hAnsi="仿宋" w:cs="仿宋" w:hint="eastAsia"/>
            <w:lang w:eastAsia="zh-CN"/>
          </w:rPr>
          <w:t>(四)、质量培训与教育</w:t>
        </w:r>
        <w:r>
          <w:tab/>
        </w:r>
        <w:r>
          <w:fldChar w:fldCharType="begin"/>
        </w:r>
        <w:r>
          <w:instrText xml:space="preserve"> PAGEREF _Toc18554 \h </w:instrText>
        </w:r>
        <w:r>
          <w:fldChar w:fldCharType="separate"/>
        </w:r>
        <w:r>
          <w:t>71</w:t>
        </w:r>
        <w:r>
          <w:fldChar w:fldCharType="end"/>
        </w:r>
      </w:hyperlink>
    </w:p>
    <w:p>
      <w:pPr>
        <w:pStyle w:val="TOC2"/>
        <w:tabs>
          <w:tab w:val="right" w:leader="dot" w:pos="8306"/>
        </w:tabs>
      </w:pPr>
      <w:hyperlink w:anchor="_Toc20189" w:history="1">
        <w:r>
          <w:rPr>
            <w:rFonts w:ascii="仿宋" w:eastAsia="仿宋" w:hAnsi="仿宋" w:cs="仿宋" w:hint="eastAsia"/>
            <w:lang w:eastAsia="zh-CN"/>
          </w:rPr>
          <w:t>(五)、质量审核与评价</w:t>
        </w:r>
        <w:r>
          <w:tab/>
        </w:r>
        <w:r>
          <w:fldChar w:fldCharType="begin"/>
        </w:r>
        <w:r>
          <w:instrText xml:space="preserve"> PAGEREF _Toc20189 \h </w:instrText>
        </w:r>
        <w:r>
          <w:fldChar w:fldCharType="separate"/>
        </w:r>
        <w:r>
          <w:t>72</w:t>
        </w:r>
        <w:r>
          <w:fldChar w:fldCharType="end"/>
        </w:r>
      </w:hyperlink>
    </w:p>
    <w:p>
      <w:pPr>
        <w:pStyle w:val="TOC2"/>
        <w:tabs>
          <w:tab w:val="right" w:leader="dot" w:pos="8306"/>
        </w:tabs>
      </w:pPr>
      <w:hyperlink w:anchor="_Toc19564" w:history="1">
        <w:r>
          <w:rPr>
            <w:rFonts w:ascii="仿宋" w:eastAsia="仿宋" w:hAnsi="仿宋" w:cs="仿宋" w:hint="eastAsia"/>
            <w:lang w:eastAsia="zh-CN"/>
          </w:rPr>
          <w:t>(六)、不符合与纠正措施</w:t>
        </w:r>
        <w:r>
          <w:tab/>
        </w:r>
        <w:r>
          <w:fldChar w:fldCharType="begin"/>
        </w:r>
        <w:r>
          <w:instrText xml:space="preserve"> PAGEREF _Toc19564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08"/>
      <w:r>
        <w:rPr>
          <w:rFonts w:ascii="仿宋" w:eastAsia="仿宋" w:hAnsi="仿宋" w:cs="仿宋" w:hint="eastAsia"/>
          <w:sz w:val="28"/>
          <w:lang w:eastAsia="zh-CN"/>
        </w:rPr>
        <w:t>一、窄带无线接入网(用于电话)项目选址可行性分析</w:t>
      </w:r>
      <w:bookmarkEnd w:id="2"/>
    </w:p>
    <w:p>
      <w:pPr>
        <w:pStyle w:val="Heading2"/>
        <w:rPr>
          <w:rFonts w:ascii="仿宋" w:eastAsia="仿宋" w:hAnsi="仿宋" w:cs="仿宋" w:hint="eastAsia"/>
          <w:lang w:eastAsia="zh-CN"/>
        </w:rPr>
      </w:pPr>
      <w:bookmarkStart w:id="3" w:name="_Toc17759"/>
      <w:r>
        <w:rPr>
          <w:rFonts w:ascii="仿宋" w:eastAsia="仿宋" w:hAnsi="仿宋" w:cs="仿宋" w:hint="eastAsia"/>
          <w:lang w:eastAsia="zh-CN"/>
        </w:rPr>
        <w:t>(一)、窄带无线接入网(用于电话)项目选址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该窄带无线接入网(用于电话)项目选址位于XX省XX市XX区XXX街道</w:t>
      </w:r>
    </w:p>
    <w:p>
      <w:pPr>
        <w:pStyle w:val="Heading2"/>
        <w:ind w:firstLine="560" w:firstLineChars="200"/>
        <w:rPr>
          <w:rFonts w:ascii="仿宋" w:eastAsia="仿宋" w:hAnsi="仿宋" w:cs="仿宋" w:hint="eastAsia"/>
          <w:sz w:val="28"/>
          <w:lang w:eastAsia="zh-CN"/>
        </w:rPr>
      </w:pPr>
      <w:bookmarkStart w:id="4" w:name="_Toc2174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窄带无线接入网(用于电话)项目的征地面积将根据窄带无线接入网(用于电话)项目的实际规模和需求进行精确规划。具体面积XXX平方米，旨在确保窄带无线接入网(用于电话)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净用地面积是在征地面积基础上去除不可利用面积后的实际可开发用地。具体面积XXX平方米，考虑到环保、交通、安全等多方面因素，以确保窄带无线接入网(用于电话)项目在整体利用效率上达到最优。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窄带无线接入网(用于电话)项目计划建设的建筑总规模具体面积XXX平方米。这一规模的确定综合考虑了窄带无线接入网(用于电话)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绿地率是窄带无线接入网(用于电话)项目用地中被规划为绿地的比例。具体面积XXX平方米，旨在通过合理规划绿地，改善窄带无线接入网(用于电话)项目周边环境，提升居民生活质量，并符合城市整体绿化规划。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容积率是用地上可以建设的建筑总体积与用地面积之比。具体面积XXX，通过合理的容积率规划，确保窄带无线接入网(用于电话)项目建筑规模与周边环境和谐共生。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窄带无线接入网(用于电话)项目选址与当地城市规划相一致，具体面积XXX平方米。通过与城市规划部门深入沟通，确保窄带无线接入网(用于电话)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窄带无线接入网(用于电话)项目选址符合当地产业政策，具体面积XXX平方米。这包括窄带无线接入网(用于电话)项目对当地经济的促进作用，以及对相关产业的带动效应，确保窄带无线接入网(用于电话)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窄带无线接入网(用于电话)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确保窄带无线接入网(用于电话)项目选址具备必要的公共设施配套，具体面积XXX平方米。这包括交通便利性、教育、医疗等基础设施，以提高居民生活品质，使得窄带无线接入网(用于电话)项目选址更具吸引力。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考虑用地总体要求对当地社会稳定性的影响，具体面积XXX平方米。通过深入了解当地社区反馈，确保窄带无线接入网(用于电话)项目的选址和建设过程对当地社会和谐稳定产生积极作用。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窄带无线接入网(用于电话)项目选址不仅符合法规和规划，还在实际操作中具有可行性。这一全面规划将为窄带无线接入网(用于电话)项目的成功实施提供坚实的基础，确保窄带无线接入网(用于电话)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70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窄带无线接入网(用于电话)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窄带无线接入网(用于电话)项目的设备规划和空间设计中，我们将采取灵活设备布局的措施。设备布局将根据实际需求进行灵活设计，避免不必要的浪费。通过合理规划设备摆放位置，我们将提高设备的利用率，减少设备间距，以确保窄带无线接入网(用于电话)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窄带无线接入网(用于电话)项目内部引入共享设施的概念，例如共享会议室、办公区等。通过这种方式，我们可以减少对资源的重复建设，提高资源共享效率，从而减小窄带无线接入网(用于电话)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37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窄带无线接入网(用于电话)项目的总图布置中，我们将不同功能区域进行明确的规划，以最大程度满足窄带无线接入网(用于电话)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05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窄带无线接入网(用于电话)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窄带无线接入网(用于电话)项目对环境的影响是综合评价的重要因素之一。我们将详细考虑选址周边的自然环境、生态保护区、水源地等情况，确保窄带无线接入网(用于电话)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窄带无线接入网(用于电话)项目所在地的相关政策，确保窄带无线接入网(用于电话)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考虑到社会稳定性对企业运营的重要性，我们将评估选址地区的社会安全情况、劳工关系、社区反馈等方面，以确保窄带无线接入网(用于电话)项目的建设和运营不会受到社会稳定性的负面影响。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最后，我们将综合考虑用地成本，包括土地购置费用、土地开发成本等。通过对用地成本的详细评估，我们能够做出更为精确的经济效益分析，为窄带无线接入网(用于电话)项目的投资决策提供有力支持。</w:t>
      </w:r>
    </w:p>
    <w:p>
      <w:pPr>
        <w:pStyle w:val="Heading1"/>
        <w:ind w:firstLine="560" w:firstLineChars="200"/>
        <w:rPr>
          <w:rFonts w:ascii="仿宋" w:eastAsia="仿宋" w:hAnsi="仿宋" w:cs="仿宋" w:hint="eastAsia"/>
          <w:sz w:val="28"/>
          <w:lang w:eastAsia="zh-CN"/>
        </w:rPr>
      </w:pPr>
      <w:bookmarkStart w:id="8" w:name="_Toc19478"/>
      <w:r>
        <w:rPr>
          <w:rFonts w:ascii="仿宋" w:eastAsia="仿宋" w:hAnsi="仿宋" w:cs="仿宋" w:hint="eastAsia"/>
          <w:sz w:val="28"/>
          <w:lang w:eastAsia="zh-CN"/>
        </w:rPr>
        <w:t>二、窄带无线接入网(用于电话)项目危机管理</w:t>
      </w:r>
      <w:bookmarkEnd w:id="8"/>
    </w:p>
    <w:p>
      <w:pPr>
        <w:pStyle w:val="Heading2"/>
        <w:rPr>
          <w:rFonts w:ascii="仿宋" w:eastAsia="仿宋" w:hAnsi="仿宋" w:cs="仿宋" w:hint="eastAsia"/>
          <w:lang w:eastAsia="zh-CN"/>
        </w:rPr>
      </w:pPr>
      <w:bookmarkStart w:id="9" w:name="_Toc3103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窄带无线接入网(用于电话)项目危机管理中，危机预警与识别是确保窄带无线接入网(用于电话)项目稳健运行的核心步骤。通过建立全面的监测机制，窄带无线接入网(用于电话)项目团队旨在及时发现和理解潜在的风险和危机因素，以便采取及时的预防和应对措施，确保窄带无线接入网(用于电话)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窄带无线接入网(用于电话)项目团队全面分析了整个窄带无线接入网(用于电话)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窄带无线接入网(用于电话)项目团队着重于明确定义窄带无线接入网(用于电话)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窄带无线接入网(用于电话)项目进展的持续监控，团队能够及时发现潜在问题并作出迅速反应。窄带无线接入网(用于电话)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窄带无线接入网(用于电话)项目得以更有序、可控地推进。</w:t>
      </w:r>
    </w:p>
    <w:p>
      <w:pPr>
        <w:pStyle w:val="Heading2"/>
        <w:ind w:firstLine="560" w:firstLineChars="200"/>
        <w:rPr>
          <w:rFonts w:ascii="仿宋" w:eastAsia="仿宋" w:hAnsi="仿宋" w:cs="仿宋" w:hint="eastAsia"/>
          <w:sz w:val="28"/>
          <w:lang w:eastAsia="zh-CN"/>
        </w:rPr>
      </w:pPr>
      <w:bookmarkStart w:id="10" w:name="_Toc795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在危机发生时，窄带无线接入网(用于电话)项目团队立即行动，成立了应急小组。该小组的任务是迅速制定并实施紧急应对措施，以最小化潜在损失。以下是采取的主要措施：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暂停窄带无线接入网(用于电话)项目进度：为遏制危机蔓延，窄带无线接入网(用于电话)项目暂时停止进行，以便全面评估当前状况。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资源重新分配：重新评估窄带无线接入网(用于电话)项目资源的分配，确保最大限度地减小损失。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实时沟通：与关键利益相关者建立实时沟通机制，向他们传递窄带无线接入网(用于电话)项目危机的实际状况，保障窄带无线接入网(用于电话)项目核心利益。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在紧急应对的同时，窄带无线接入网(用于电话)项目团队强调了团队协作和有效沟通的重要性。以下是团队协作的关键举措：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信息共享机制：建立了信息共享平台，确保团队成员能够及时获取窄带无线接入网(用于电话)项目危机的实时信息。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领导者沟通：窄带无线接入网(用于电话)项目领导者通过定期会议和即时沟通工具，指导团队应对危机，保持团队稳定运行。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随着危机得到初步控制，窄带无线接入网(用于电话)项目团队转向制定恢复计划，以确保窄带无线接入网(用于电话)项目能够从中迅速恢复。主要恢复计划包括：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修复受损的进度计划：重新评估窄带无线接入网(用于电话)项目进度，制定修复计划，确保窄带无线接入网(用于电话)项目尽快回归正常进程。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重新调整资源分配：优化资源分配，确保窄带无线接入网(用于电话)项目在有限资源下高效运转。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风险管理机制加强：对窄带无线接入网(用于电话)项目风险进行全面评估，制定更强化的风险管理策略，以预防未来可能的危机。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630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6492"/>
      <w:r>
        <w:rPr>
          <w:rFonts w:ascii="仿宋" w:eastAsia="仿宋" w:hAnsi="仿宋" w:cs="仿宋" w:hint="eastAsia"/>
          <w:lang w:eastAsia="zh-CN"/>
        </w:rPr>
        <w:t>(一)、窄带无线接入网(用于电话)行业分析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窄带无线接入网(用于电话)行业一直以来都是市场的关注焦点。行业内的发展趋势、竞争态势以及潜在机会都对窄带无线接入网(用于电话)项目的推进产生深远的影响。通过深入研究行业的整体概貌，我们将更好地理解行业的核心特征，为窄带无线接入网(用于电话)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窄带无线接入网(用于电话)行业，技术一直是推动创新和发展的关键因素。我们将对当前技术趋势进行详尽分析，包括但不限于人工智能、大数据应用、先进制造技术等。这有助于窄带无线接入网(用于电话)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窄带无线接入网(用于电话)项目成功的基础。我们将对主要竞争对手进行深入研究，包括其市场份额、产品特点、市场定位等。通过全面了解竞争对手的优势和劣势，窄带无线接入网(用于电话)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7198"/>
      <w:r>
        <w:rPr>
          <w:rFonts w:ascii="仿宋" w:eastAsia="仿宋" w:hAnsi="仿宋" w:cs="仿宋" w:hint="eastAsia"/>
          <w:sz w:val="28"/>
          <w:lang w:eastAsia="zh-CN"/>
        </w:rPr>
        <w:t>(二)、窄带无线接入网(用于电话)市场分析预测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窄带无线接入网(用于电话)市场未来的增长趋势。这包括市场的整体规模、各细分领域的发展趋势等。窄带无线接入网(用于电话)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窄带无线接入网(用于电话)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窄带无线接入网(用于电话)项目实施过程中需要充分考虑的因素。我们将对市场风险进行全面评估，包括但不限于政策法规风险、市场竞争风险、技术变革风险等。通过对潜在风险的深入分析，窄带无线接入网(用于电话)项目可以制定相应的风险缓解策略，降低不确定性对窄带无线接入网(用于电话)项目的影响。</w:t>
      </w:r>
    </w:p>
    <w:p>
      <w:pPr>
        <w:pStyle w:val="Heading1"/>
        <w:ind w:firstLine="560" w:firstLineChars="200"/>
        <w:rPr>
          <w:rFonts w:ascii="仿宋" w:eastAsia="仿宋" w:hAnsi="仿宋" w:cs="仿宋" w:hint="eastAsia"/>
          <w:sz w:val="28"/>
          <w:lang w:eastAsia="zh-CN"/>
        </w:rPr>
      </w:pPr>
      <w:bookmarkStart w:id="14" w:name="_Toc9473"/>
      <w:r>
        <w:rPr>
          <w:rFonts w:ascii="仿宋" w:eastAsia="仿宋" w:hAnsi="仿宋" w:cs="仿宋" w:hint="eastAsia"/>
          <w:sz w:val="28"/>
          <w:lang w:eastAsia="zh-CN"/>
        </w:rPr>
        <w:t>四、窄带无线接入网(用于电话)项目绩效评估</w:t>
      </w:r>
      <w:bookmarkEnd w:id="14"/>
    </w:p>
    <w:p>
      <w:pPr>
        <w:pStyle w:val="Heading2"/>
        <w:rPr>
          <w:rFonts w:ascii="仿宋" w:eastAsia="仿宋" w:hAnsi="仿宋" w:cs="仿宋" w:hint="eastAsia"/>
          <w:lang w:eastAsia="zh-CN"/>
        </w:rPr>
      </w:pPr>
      <w:bookmarkStart w:id="15" w:name="_Toc579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窄带无线接入网(用于电话)项目中，我们设计了一套全面的绩效评估指标，以确保窄带无线接入网(用于电话)项目的可控和成功交付。这些指标跨足窄带无线接入网(用于电话)项目目标、成本、进度和质量等多个维度，为我们提供了全面洞察窄带无线接入网(用于电话)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无线接入网(用于电话)项目目标达成率是我们关注的首要指标。我们设定了明确的目标，并通过定期监测和评估，迅速发现并应对潜在的目标偏差。这为窄带无线接入网(用于电话)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成本绩效是另一个核心关注点。通过实际成本与预算成本的对比分析，我们深入了解成本差异的原因，及时调整资源分配，保持窄带无线接入网(用于电话)项目在经济效益方面的合理水平。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无线接入网(用于电话)项目进度作为关键的绩效指标之一，得到了精心的关注。我们制定了详细的窄带无线接入网(用于电话)项目进度计划，并设立了进度符合度指标，确保实际进度与计划进度保持一致。这使我们能够快速发现和解决潜在的进度问题，保持窄带无线接入网(用于电话)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窄带无线接入网(用于电话)项目绩效的不可或缺的一环。我们引入了一系列的质量标准和客户满意度指标，以确保窄带无线接入网(用于电话)项目交付的成果在质量上达到或超越预期水平。通过持续监测这些指标，我们努力提升窄带无线接入网(用于电话)项目整体质量水平，为窄带无线接入网(用于电话)项目的成功交付提供有力保障。通过这些科学且全面的绩效评估，我们能够更好地引导窄带无线接入网(用于电话)项目的持续改进，确保窄带无线接入网(用于电话)项目目标的顺利达成。</w:t>
      </w:r>
    </w:p>
    <w:p>
      <w:pPr>
        <w:pStyle w:val="Heading2"/>
        <w:ind w:firstLine="560" w:firstLineChars="200"/>
        <w:rPr>
          <w:rFonts w:ascii="仿宋" w:eastAsia="仿宋" w:hAnsi="仿宋" w:cs="仿宋" w:hint="eastAsia"/>
          <w:sz w:val="28"/>
          <w:lang w:eastAsia="zh-CN"/>
        </w:rPr>
      </w:pPr>
      <w:bookmarkStart w:id="16" w:name="_Toc760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绩效评估是窄带无线接入网(用于电话)项目中的关键环节，为确保窄带无线接入网(用于电话)项目达到预期目标，我们采用了多层次、多维度的绩效评估方法。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窄带无线接入网(用于电话)项目的战略目标对齐，确保每个决策和行动都与窄带无线接入网(用于电话)项目整体目标保持一致。团队会定期召开战略对齐会议，审视当前工作与窄带无线接入网(用于电话)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窄带无线接入网(用于电话)项目进度、质量、成本和风险等方面。这些指标通过数据收集和分析，为窄带无线接入网(用于电话)项目管理团队提供了客观的评估依据。例如，我们通过窄带无线接入网(用于电话)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不仅仅停留在窄带无线接入网(用于电话)项目内部，还考虑了窄带无线接入网(用于电话)项目对外部环境的影响。我们定期进行干系人满意度调查，以了解各利益相关方对窄带无线接入网(用于电话)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这种多层次、多角度的绩效评估方法，使得我们能够全面了解窄带无线接入网(用于电话)项目的运行状态，及时做出调整，确保窄带无线接入网(用于电话)项目在不断变化的环境中保持稳健前行。</w:t>
      </w:r>
    </w:p>
    <w:p>
      <w:pPr>
        <w:pStyle w:val="Heading2"/>
        <w:ind w:firstLine="560" w:firstLineChars="200"/>
        <w:rPr>
          <w:rFonts w:ascii="仿宋" w:eastAsia="仿宋" w:hAnsi="仿宋" w:cs="仿宋" w:hint="eastAsia"/>
          <w:sz w:val="28"/>
          <w:lang w:eastAsia="zh-CN"/>
        </w:rPr>
      </w:pPr>
      <w:bookmarkStart w:id="17" w:name="_Toc2077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为了确保窄带无线接入网(用于电话)项目的有效管理和不断优化，我们采用了精心设计的绩效评估周期。这个周期旨在实现灵活、实时和全面的评估，以适应窄带无线接入网(用于电话)项目执行中的各种挑战。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窄带无线接入网(用于电话)项目的不同需求，分为短期、中期和长期。短期评估关注每个迭代或工作周期，以及时发现和解决当前任务中的问题。中期评估涵盖几个迭代，深入了解整体窄带无线接入网(用于电话)项目的趋势和性能。长期评估则着眼于整个窄带无线接入网(用于电话)项目阶段，确保窄带无线接入网(用于电话)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https://d.book118.com/907151126006006054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7F7A1A"/>
    <w:rsid w:val="647F7A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151126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2024-03-03T08:00:00Z</dcterms:created>
  <dcterms:modified xsi:type="dcterms:W3CDTF">2024-03-03T08:01:17Z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D786EE9983AE416DA13C66DF4D4B51B7_11</vt:lpwstr>
  </property>
  <property fmtid="{D5CDD505-2E9C-101B-9397-08002B2CF9AE}" pid="3" name="KSOProductBuildVer">
    <vt:lpwstr>2052-12.1.0.16388</vt:lpwstr>
  </property>
</Properties>
</file>