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千分尺项目建设方案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679" w:history="1">
        <w:r>
          <w:rPr>
            <w:rFonts w:ascii="仿宋" w:eastAsia="仿宋" w:hAnsi="仿宋" w:cs="仿宋" w:hint="eastAsia"/>
            <w:lang w:eastAsia="zh-CN"/>
          </w:rPr>
          <w:t>前言</w:t>
        </w:r>
        <w:r>
          <w:tab/>
        </w:r>
        <w:r>
          <w:fldChar w:fldCharType="begin"/>
        </w:r>
        <w:r>
          <w:instrText xml:space="preserve"> PAGEREF _Toc4679 \h </w:instrText>
        </w:r>
        <w:r>
          <w:fldChar w:fldCharType="separate"/>
        </w:r>
        <w:r>
          <w:t>3</w:t>
        </w:r>
        <w:r>
          <w:fldChar w:fldCharType="end"/>
        </w:r>
      </w:hyperlink>
    </w:p>
    <w:p>
      <w:pPr>
        <w:pStyle w:val="TOC1"/>
        <w:tabs>
          <w:tab w:val="right" w:leader="dot" w:pos="8306"/>
        </w:tabs>
      </w:pPr>
      <w:hyperlink w:anchor="_Toc12714" w:history="1">
        <w:r>
          <w:rPr>
            <w:rFonts w:ascii="仿宋" w:eastAsia="仿宋" w:hAnsi="仿宋" w:cs="仿宋" w:hint="eastAsia"/>
            <w:lang w:eastAsia="zh-CN"/>
          </w:rPr>
          <w:t>一、发展规划、产业政策和行业准入分析</w:t>
        </w:r>
        <w:r>
          <w:tab/>
        </w:r>
        <w:r>
          <w:fldChar w:fldCharType="begin"/>
        </w:r>
        <w:r>
          <w:instrText xml:space="preserve"> PAGEREF _Toc12714 \h </w:instrText>
        </w:r>
        <w:r>
          <w:fldChar w:fldCharType="separate"/>
        </w:r>
        <w:r>
          <w:t>3</w:t>
        </w:r>
        <w:r>
          <w:fldChar w:fldCharType="end"/>
        </w:r>
      </w:hyperlink>
    </w:p>
    <w:p>
      <w:pPr>
        <w:pStyle w:val="TOC2"/>
        <w:tabs>
          <w:tab w:val="right" w:leader="dot" w:pos="8306"/>
        </w:tabs>
      </w:pPr>
      <w:hyperlink w:anchor="_Toc31869" w:history="1">
        <w:r>
          <w:rPr>
            <w:rFonts w:ascii="仿宋" w:eastAsia="仿宋" w:hAnsi="仿宋" w:cs="仿宋" w:hint="eastAsia"/>
            <w:lang w:eastAsia="zh-CN"/>
          </w:rPr>
          <w:t>(一)、发展规划分析</w:t>
        </w:r>
        <w:r>
          <w:tab/>
        </w:r>
        <w:r>
          <w:fldChar w:fldCharType="begin"/>
        </w:r>
        <w:r>
          <w:instrText xml:space="preserve"> PAGEREF _Toc31869 \h </w:instrText>
        </w:r>
        <w:r>
          <w:fldChar w:fldCharType="separate"/>
        </w:r>
        <w:r>
          <w:t>3</w:t>
        </w:r>
        <w:r>
          <w:fldChar w:fldCharType="end"/>
        </w:r>
      </w:hyperlink>
    </w:p>
    <w:p>
      <w:pPr>
        <w:pStyle w:val="TOC2"/>
        <w:tabs>
          <w:tab w:val="right" w:leader="dot" w:pos="8306"/>
        </w:tabs>
      </w:pPr>
      <w:hyperlink w:anchor="_Toc7040" w:history="1">
        <w:r>
          <w:rPr>
            <w:rFonts w:ascii="仿宋" w:eastAsia="仿宋" w:hAnsi="仿宋" w:cs="仿宋" w:hint="eastAsia"/>
            <w:lang w:eastAsia="zh-CN"/>
          </w:rPr>
          <w:t>(二)、产业政策分析</w:t>
        </w:r>
        <w:r>
          <w:tab/>
        </w:r>
        <w:r>
          <w:fldChar w:fldCharType="begin"/>
        </w:r>
        <w:r>
          <w:instrText xml:space="preserve"> PAGEREF _Toc7040 \h </w:instrText>
        </w:r>
        <w:r>
          <w:fldChar w:fldCharType="separate"/>
        </w:r>
        <w:r>
          <w:t>5</w:t>
        </w:r>
        <w:r>
          <w:fldChar w:fldCharType="end"/>
        </w:r>
      </w:hyperlink>
    </w:p>
    <w:p>
      <w:pPr>
        <w:pStyle w:val="TOC2"/>
        <w:tabs>
          <w:tab w:val="right" w:leader="dot" w:pos="8306"/>
        </w:tabs>
      </w:pPr>
      <w:hyperlink w:anchor="_Toc4273" w:history="1">
        <w:r>
          <w:rPr>
            <w:rFonts w:ascii="仿宋" w:eastAsia="仿宋" w:hAnsi="仿宋" w:cs="仿宋" w:hint="eastAsia"/>
            <w:lang w:eastAsia="zh-CN"/>
          </w:rPr>
          <w:t>(三)、行业准入分析</w:t>
        </w:r>
        <w:r>
          <w:tab/>
        </w:r>
        <w:r>
          <w:fldChar w:fldCharType="begin"/>
        </w:r>
        <w:r>
          <w:instrText xml:space="preserve"> PAGEREF _Toc4273 \h </w:instrText>
        </w:r>
        <w:r>
          <w:fldChar w:fldCharType="separate"/>
        </w:r>
        <w:r>
          <w:t>6</w:t>
        </w:r>
        <w:r>
          <w:fldChar w:fldCharType="end"/>
        </w:r>
      </w:hyperlink>
    </w:p>
    <w:p>
      <w:pPr>
        <w:pStyle w:val="TOC1"/>
        <w:tabs>
          <w:tab w:val="right" w:leader="dot" w:pos="8306"/>
        </w:tabs>
      </w:pPr>
      <w:hyperlink w:anchor="_Toc2144" w:history="1">
        <w:r>
          <w:rPr>
            <w:rFonts w:ascii="仿宋" w:eastAsia="仿宋" w:hAnsi="仿宋" w:cs="仿宋" w:hint="eastAsia"/>
            <w:lang w:eastAsia="zh-CN"/>
          </w:rPr>
          <w:t>二、财务管理与成本控制</w:t>
        </w:r>
        <w:r>
          <w:tab/>
        </w:r>
        <w:r>
          <w:fldChar w:fldCharType="begin"/>
        </w:r>
        <w:r>
          <w:instrText xml:space="preserve"> PAGEREF _Toc2144 \h </w:instrText>
        </w:r>
        <w:r>
          <w:fldChar w:fldCharType="separate"/>
        </w:r>
        <w:r>
          <w:t>7</w:t>
        </w:r>
        <w:r>
          <w:fldChar w:fldCharType="end"/>
        </w:r>
      </w:hyperlink>
    </w:p>
    <w:p>
      <w:pPr>
        <w:pStyle w:val="TOC2"/>
        <w:tabs>
          <w:tab w:val="right" w:leader="dot" w:pos="8306"/>
        </w:tabs>
      </w:pPr>
      <w:hyperlink w:anchor="_Toc29124" w:history="1">
        <w:r>
          <w:rPr>
            <w:rFonts w:ascii="仿宋" w:eastAsia="仿宋" w:hAnsi="仿宋" w:cs="仿宋" w:hint="eastAsia"/>
            <w:lang w:eastAsia="zh-CN"/>
          </w:rPr>
          <w:t>(一)、财务管理体系建设</w:t>
        </w:r>
        <w:r>
          <w:tab/>
        </w:r>
        <w:r>
          <w:fldChar w:fldCharType="begin"/>
        </w:r>
        <w:r>
          <w:instrText xml:space="preserve"> PAGEREF _Toc29124 \h </w:instrText>
        </w:r>
        <w:r>
          <w:fldChar w:fldCharType="separate"/>
        </w:r>
        <w:r>
          <w:t>7</w:t>
        </w:r>
        <w:r>
          <w:fldChar w:fldCharType="end"/>
        </w:r>
      </w:hyperlink>
    </w:p>
    <w:p>
      <w:pPr>
        <w:pStyle w:val="TOC2"/>
        <w:tabs>
          <w:tab w:val="right" w:leader="dot" w:pos="8306"/>
        </w:tabs>
      </w:pPr>
      <w:hyperlink w:anchor="_Toc437" w:history="1">
        <w:r>
          <w:rPr>
            <w:rFonts w:ascii="仿宋" w:eastAsia="仿宋" w:hAnsi="仿宋" w:cs="仿宋" w:hint="eastAsia"/>
            <w:lang w:eastAsia="zh-CN"/>
          </w:rPr>
          <w:t>(二)、成本控制措施</w:t>
        </w:r>
        <w:r>
          <w:tab/>
        </w:r>
        <w:r>
          <w:fldChar w:fldCharType="begin"/>
        </w:r>
        <w:r>
          <w:instrText xml:space="preserve"> PAGEREF _Toc437 \h </w:instrText>
        </w:r>
        <w:r>
          <w:fldChar w:fldCharType="separate"/>
        </w:r>
        <w:r>
          <w:t>9</w:t>
        </w:r>
        <w:r>
          <w:fldChar w:fldCharType="end"/>
        </w:r>
      </w:hyperlink>
    </w:p>
    <w:p>
      <w:pPr>
        <w:pStyle w:val="TOC1"/>
        <w:tabs>
          <w:tab w:val="right" w:leader="dot" w:pos="8306"/>
        </w:tabs>
      </w:pPr>
      <w:hyperlink w:anchor="_Toc30006" w:history="1">
        <w:r>
          <w:rPr>
            <w:rFonts w:ascii="仿宋" w:eastAsia="仿宋" w:hAnsi="仿宋" w:cs="仿宋" w:hint="eastAsia"/>
            <w:lang w:eastAsia="zh-CN"/>
          </w:rPr>
          <w:t>三、建设风险评估分析</w:t>
        </w:r>
        <w:r>
          <w:tab/>
        </w:r>
        <w:r>
          <w:fldChar w:fldCharType="begin"/>
        </w:r>
        <w:r>
          <w:instrText xml:space="preserve"> PAGEREF _Toc30006 \h </w:instrText>
        </w:r>
        <w:r>
          <w:fldChar w:fldCharType="separate"/>
        </w:r>
        <w:r>
          <w:t>10</w:t>
        </w:r>
        <w:r>
          <w:fldChar w:fldCharType="end"/>
        </w:r>
      </w:hyperlink>
    </w:p>
    <w:p>
      <w:pPr>
        <w:pStyle w:val="TOC2"/>
        <w:tabs>
          <w:tab w:val="right" w:leader="dot" w:pos="8306"/>
        </w:tabs>
      </w:pPr>
      <w:hyperlink w:anchor="_Toc22947" w:history="1">
        <w:r>
          <w:rPr>
            <w:rFonts w:ascii="仿宋" w:eastAsia="仿宋" w:hAnsi="仿宋" w:cs="仿宋" w:hint="eastAsia"/>
            <w:lang w:eastAsia="zh-CN"/>
          </w:rPr>
          <w:t>(一)、政策风险分析</w:t>
        </w:r>
        <w:r>
          <w:tab/>
        </w:r>
        <w:r>
          <w:fldChar w:fldCharType="begin"/>
        </w:r>
        <w:r>
          <w:instrText xml:space="preserve"> PAGEREF _Toc22947 \h </w:instrText>
        </w:r>
        <w:r>
          <w:fldChar w:fldCharType="separate"/>
        </w:r>
        <w:r>
          <w:t>10</w:t>
        </w:r>
        <w:r>
          <w:fldChar w:fldCharType="end"/>
        </w:r>
      </w:hyperlink>
    </w:p>
    <w:p>
      <w:pPr>
        <w:pStyle w:val="TOC2"/>
        <w:tabs>
          <w:tab w:val="right" w:leader="dot" w:pos="8306"/>
        </w:tabs>
      </w:pPr>
      <w:hyperlink w:anchor="_Toc13502" w:history="1">
        <w:r>
          <w:rPr>
            <w:rFonts w:ascii="仿宋" w:eastAsia="仿宋" w:hAnsi="仿宋" w:cs="仿宋" w:hint="eastAsia"/>
            <w:lang w:eastAsia="zh-CN"/>
          </w:rPr>
          <w:t>(二)、社会风险分析</w:t>
        </w:r>
        <w:r>
          <w:tab/>
        </w:r>
        <w:r>
          <w:fldChar w:fldCharType="begin"/>
        </w:r>
        <w:r>
          <w:instrText xml:space="preserve"> PAGEREF _Toc13502 \h </w:instrText>
        </w:r>
        <w:r>
          <w:fldChar w:fldCharType="separate"/>
        </w:r>
        <w:r>
          <w:t>11</w:t>
        </w:r>
        <w:r>
          <w:fldChar w:fldCharType="end"/>
        </w:r>
      </w:hyperlink>
    </w:p>
    <w:p>
      <w:pPr>
        <w:pStyle w:val="TOC2"/>
        <w:tabs>
          <w:tab w:val="right" w:leader="dot" w:pos="8306"/>
        </w:tabs>
      </w:pPr>
      <w:hyperlink w:anchor="_Toc31415" w:history="1">
        <w:r>
          <w:rPr>
            <w:rFonts w:ascii="仿宋" w:eastAsia="仿宋" w:hAnsi="仿宋" w:cs="仿宋" w:hint="eastAsia"/>
            <w:lang w:eastAsia="zh-CN"/>
          </w:rPr>
          <w:t>(三)、市场风险分析</w:t>
        </w:r>
        <w:r>
          <w:tab/>
        </w:r>
        <w:r>
          <w:fldChar w:fldCharType="begin"/>
        </w:r>
        <w:r>
          <w:instrText xml:space="preserve"> PAGEREF _Toc31415 \h </w:instrText>
        </w:r>
        <w:r>
          <w:fldChar w:fldCharType="separate"/>
        </w:r>
        <w:r>
          <w:t>13</w:t>
        </w:r>
        <w:r>
          <w:fldChar w:fldCharType="end"/>
        </w:r>
      </w:hyperlink>
    </w:p>
    <w:p>
      <w:pPr>
        <w:pStyle w:val="TOC2"/>
        <w:tabs>
          <w:tab w:val="right" w:leader="dot" w:pos="8306"/>
        </w:tabs>
      </w:pPr>
      <w:hyperlink w:anchor="_Toc4505" w:history="1">
        <w:r>
          <w:rPr>
            <w:rFonts w:ascii="仿宋" w:eastAsia="仿宋" w:hAnsi="仿宋" w:cs="仿宋" w:hint="eastAsia"/>
            <w:lang w:eastAsia="zh-CN"/>
          </w:rPr>
          <w:t>(四)、资金风险分析</w:t>
        </w:r>
        <w:r>
          <w:tab/>
        </w:r>
        <w:r>
          <w:fldChar w:fldCharType="begin"/>
        </w:r>
        <w:r>
          <w:instrText xml:space="preserve"> PAGEREF _Toc4505 \h </w:instrText>
        </w:r>
        <w:r>
          <w:fldChar w:fldCharType="separate"/>
        </w:r>
        <w:r>
          <w:t>13</w:t>
        </w:r>
        <w:r>
          <w:fldChar w:fldCharType="end"/>
        </w:r>
      </w:hyperlink>
    </w:p>
    <w:p>
      <w:pPr>
        <w:pStyle w:val="TOC2"/>
        <w:tabs>
          <w:tab w:val="right" w:leader="dot" w:pos="8306"/>
        </w:tabs>
      </w:pPr>
      <w:hyperlink w:anchor="_Toc1664" w:history="1">
        <w:r>
          <w:rPr>
            <w:rFonts w:ascii="仿宋" w:eastAsia="仿宋" w:hAnsi="仿宋" w:cs="仿宋" w:hint="eastAsia"/>
            <w:lang w:eastAsia="zh-CN"/>
          </w:rPr>
          <w:t>(五)、技术风险分析</w:t>
        </w:r>
        <w:r>
          <w:tab/>
        </w:r>
        <w:r>
          <w:fldChar w:fldCharType="begin"/>
        </w:r>
        <w:r>
          <w:instrText xml:space="preserve"> PAGEREF _Toc1664 \h </w:instrText>
        </w:r>
        <w:r>
          <w:fldChar w:fldCharType="separate"/>
        </w:r>
        <w:r>
          <w:t>15</w:t>
        </w:r>
        <w:r>
          <w:fldChar w:fldCharType="end"/>
        </w:r>
      </w:hyperlink>
    </w:p>
    <w:p>
      <w:pPr>
        <w:pStyle w:val="TOC2"/>
        <w:tabs>
          <w:tab w:val="right" w:leader="dot" w:pos="8306"/>
        </w:tabs>
      </w:pPr>
      <w:hyperlink w:anchor="_Toc24409" w:history="1">
        <w:r>
          <w:rPr>
            <w:rFonts w:ascii="仿宋" w:eastAsia="仿宋" w:hAnsi="仿宋" w:cs="仿宋" w:hint="eastAsia"/>
            <w:lang w:eastAsia="zh-CN"/>
          </w:rPr>
          <w:t>(六)、财务风险分析</w:t>
        </w:r>
        <w:r>
          <w:tab/>
        </w:r>
        <w:r>
          <w:fldChar w:fldCharType="begin"/>
        </w:r>
        <w:r>
          <w:instrText xml:space="preserve"> PAGEREF _Toc24409 \h </w:instrText>
        </w:r>
        <w:r>
          <w:fldChar w:fldCharType="separate"/>
        </w:r>
        <w:r>
          <w:t>16</w:t>
        </w:r>
        <w:r>
          <w:fldChar w:fldCharType="end"/>
        </w:r>
      </w:hyperlink>
    </w:p>
    <w:p>
      <w:pPr>
        <w:pStyle w:val="TOC2"/>
        <w:tabs>
          <w:tab w:val="right" w:leader="dot" w:pos="8306"/>
        </w:tabs>
      </w:pPr>
      <w:hyperlink w:anchor="_Toc16787" w:history="1">
        <w:r>
          <w:rPr>
            <w:rFonts w:ascii="仿宋" w:eastAsia="仿宋" w:hAnsi="仿宋" w:cs="仿宋" w:hint="eastAsia"/>
            <w:lang w:eastAsia="zh-CN"/>
          </w:rPr>
          <w:t>(七)、管理风险分析</w:t>
        </w:r>
        <w:r>
          <w:tab/>
        </w:r>
        <w:r>
          <w:fldChar w:fldCharType="begin"/>
        </w:r>
        <w:r>
          <w:instrText xml:space="preserve"> PAGEREF _Toc16787 \h </w:instrText>
        </w:r>
        <w:r>
          <w:fldChar w:fldCharType="separate"/>
        </w:r>
        <w:r>
          <w:t>18</w:t>
        </w:r>
        <w:r>
          <w:fldChar w:fldCharType="end"/>
        </w:r>
      </w:hyperlink>
    </w:p>
    <w:p>
      <w:pPr>
        <w:pStyle w:val="TOC2"/>
        <w:tabs>
          <w:tab w:val="right" w:leader="dot" w:pos="8306"/>
        </w:tabs>
      </w:pPr>
      <w:hyperlink w:anchor="_Toc23108" w:history="1">
        <w:r>
          <w:rPr>
            <w:rFonts w:ascii="仿宋" w:eastAsia="仿宋" w:hAnsi="仿宋" w:cs="仿宋" w:hint="eastAsia"/>
            <w:lang w:eastAsia="zh-CN"/>
          </w:rPr>
          <w:t>(八)、其它风险分析</w:t>
        </w:r>
        <w:r>
          <w:tab/>
        </w:r>
        <w:r>
          <w:fldChar w:fldCharType="begin"/>
        </w:r>
        <w:r>
          <w:instrText xml:space="preserve"> PAGEREF _Toc23108 \h </w:instrText>
        </w:r>
        <w:r>
          <w:fldChar w:fldCharType="separate"/>
        </w:r>
        <w:r>
          <w:t>19</w:t>
        </w:r>
        <w:r>
          <w:fldChar w:fldCharType="end"/>
        </w:r>
      </w:hyperlink>
    </w:p>
    <w:p>
      <w:pPr>
        <w:pStyle w:val="TOC2"/>
        <w:tabs>
          <w:tab w:val="right" w:leader="dot" w:pos="8306"/>
        </w:tabs>
      </w:pPr>
      <w:hyperlink w:anchor="_Toc260" w:history="1">
        <w:r>
          <w:rPr>
            <w:rFonts w:ascii="仿宋" w:eastAsia="仿宋" w:hAnsi="仿宋" w:cs="仿宋" w:hint="eastAsia"/>
            <w:lang w:eastAsia="zh-CN"/>
          </w:rPr>
          <w:t>(九)、社会影响评估</w:t>
        </w:r>
        <w:r>
          <w:tab/>
        </w:r>
        <w:r>
          <w:fldChar w:fldCharType="begin"/>
        </w:r>
        <w:r>
          <w:instrText xml:space="preserve"> PAGEREF _Toc260 \h </w:instrText>
        </w:r>
        <w:r>
          <w:fldChar w:fldCharType="separate"/>
        </w:r>
        <w:r>
          <w:t>20</w:t>
        </w:r>
        <w:r>
          <w:fldChar w:fldCharType="end"/>
        </w:r>
      </w:hyperlink>
    </w:p>
    <w:p>
      <w:pPr>
        <w:pStyle w:val="TOC1"/>
        <w:tabs>
          <w:tab w:val="right" w:leader="dot" w:pos="8306"/>
        </w:tabs>
      </w:pPr>
      <w:hyperlink w:anchor="_Toc28028" w:history="1">
        <w:r>
          <w:rPr>
            <w:rFonts w:ascii="仿宋" w:eastAsia="仿宋" w:hAnsi="仿宋" w:cs="仿宋" w:hint="eastAsia"/>
            <w:lang w:eastAsia="zh-CN"/>
          </w:rPr>
          <w:t>四、资源开发及综合利用分析</w:t>
        </w:r>
        <w:r>
          <w:tab/>
        </w:r>
        <w:r>
          <w:fldChar w:fldCharType="begin"/>
        </w:r>
        <w:r>
          <w:instrText xml:space="preserve"> PAGEREF _Toc28028 \h </w:instrText>
        </w:r>
        <w:r>
          <w:fldChar w:fldCharType="separate"/>
        </w:r>
        <w:r>
          <w:t>22</w:t>
        </w:r>
        <w:r>
          <w:fldChar w:fldCharType="end"/>
        </w:r>
      </w:hyperlink>
    </w:p>
    <w:p>
      <w:pPr>
        <w:pStyle w:val="TOC2"/>
        <w:tabs>
          <w:tab w:val="right" w:leader="dot" w:pos="8306"/>
        </w:tabs>
      </w:pPr>
      <w:hyperlink w:anchor="_Toc11359" w:history="1">
        <w:r>
          <w:rPr>
            <w:rFonts w:ascii="仿宋" w:eastAsia="仿宋" w:hAnsi="仿宋" w:cs="仿宋" w:hint="eastAsia"/>
            <w:lang w:eastAsia="zh-CN"/>
          </w:rPr>
          <w:t>(一)、资源开发方案</w:t>
        </w:r>
        <w:r>
          <w:tab/>
        </w:r>
        <w:r>
          <w:fldChar w:fldCharType="begin"/>
        </w:r>
        <w:r>
          <w:instrText xml:space="preserve"> PAGEREF _Toc11359 \h </w:instrText>
        </w:r>
        <w:r>
          <w:fldChar w:fldCharType="separate"/>
        </w:r>
        <w:r>
          <w:t>22</w:t>
        </w:r>
        <w:r>
          <w:fldChar w:fldCharType="end"/>
        </w:r>
      </w:hyperlink>
    </w:p>
    <w:p>
      <w:pPr>
        <w:pStyle w:val="TOC2"/>
        <w:tabs>
          <w:tab w:val="right" w:leader="dot" w:pos="8306"/>
        </w:tabs>
      </w:pPr>
      <w:hyperlink w:anchor="_Toc12162" w:history="1">
        <w:r>
          <w:rPr>
            <w:rFonts w:ascii="仿宋" w:eastAsia="仿宋" w:hAnsi="仿宋" w:cs="仿宋" w:hint="eastAsia"/>
            <w:lang w:eastAsia="zh-CN"/>
          </w:rPr>
          <w:t>(二)、资源利用方案</w:t>
        </w:r>
        <w:r>
          <w:tab/>
        </w:r>
        <w:r>
          <w:fldChar w:fldCharType="begin"/>
        </w:r>
        <w:r>
          <w:instrText xml:space="preserve"> PAGEREF _Toc12162 \h </w:instrText>
        </w:r>
        <w:r>
          <w:fldChar w:fldCharType="separate"/>
        </w:r>
        <w:r>
          <w:t>24</w:t>
        </w:r>
        <w:r>
          <w:fldChar w:fldCharType="end"/>
        </w:r>
      </w:hyperlink>
    </w:p>
    <w:p>
      <w:pPr>
        <w:pStyle w:val="TOC2"/>
        <w:tabs>
          <w:tab w:val="right" w:leader="dot" w:pos="8306"/>
        </w:tabs>
      </w:pPr>
      <w:hyperlink w:anchor="_Toc16545" w:history="1">
        <w:r>
          <w:rPr>
            <w:rFonts w:ascii="仿宋" w:eastAsia="仿宋" w:hAnsi="仿宋" w:cs="仿宋" w:hint="eastAsia"/>
            <w:lang w:eastAsia="zh-CN"/>
          </w:rPr>
          <w:t>(三)、资源节约措施</w:t>
        </w:r>
        <w:r>
          <w:tab/>
        </w:r>
        <w:r>
          <w:fldChar w:fldCharType="begin"/>
        </w:r>
        <w:r>
          <w:instrText xml:space="preserve"> PAGEREF _Toc16545 \h </w:instrText>
        </w:r>
        <w:r>
          <w:fldChar w:fldCharType="separate"/>
        </w:r>
        <w:r>
          <w:t>25</w:t>
        </w:r>
        <w:r>
          <w:fldChar w:fldCharType="end"/>
        </w:r>
      </w:hyperlink>
    </w:p>
    <w:p>
      <w:pPr>
        <w:pStyle w:val="TOC1"/>
        <w:tabs>
          <w:tab w:val="right" w:leader="dot" w:pos="8306"/>
        </w:tabs>
      </w:pPr>
      <w:hyperlink w:anchor="_Toc28639" w:history="1">
        <w:r>
          <w:rPr>
            <w:rFonts w:ascii="仿宋" w:eastAsia="仿宋" w:hAnsi="仿宋" w:cs="仿宋" w:hint="eastAsia"/>
            <w:lang w:eastAsia="zh-CN"/>
          </w:rPr>
          <w:t>五、项目选址研究</w:t>
        </w:r>
        <w:r>
          <w:tab/>
        </w:r>
        <w:r>
          <w:fldChar w:fldCharType="begin"/>
        </w:r>
        <w:r>
          <w:instrText xml:space="preserve"> PAGEREF _Toc28639 \h </w:instrText>
        </w:r>
        <w:r>
          <w:fldChar w:fldCharType="separate"/>
        </w:r>
        <w:r>
          <w:t>26</w:t>
        </w:r>
        <w:r>
          <w:fldChar w:fldCharType="end"/>
        </w:r>
      </w:hyperlink>
    </w:p>
    <w:p>
      <w:pPr>
        <w:pStyle w:val="TOC2"/>
        <w:tabs>
          <w:tab w:val="right" w:leader="dot" w:pos="8306"/>
        </w:tabs>
      </w:pPr>
      <w:hyperlink w:anchor="_Toc25539" w:history="1">
        <w:r>
          <w:rPr>
            <w:rFonts w:ascii="仿宋" w:eastAsia="仿宋" w:hAnsi="仿宋" w:cs="仿宋" w:hint="eastAsia"/>
            <w:lang w:eastAsia="zh-CN"/>
          </w:rPr>
          <w:t>(一)、项目选址原则</w:t>
        </w:r>
        <w:r>
          <w:tab/>
        </w:r>
        <w:r>
          <w:fldChar w:fldCharType="begin"/>
        </w:r>
        <w:r>
          <w:instrText xml:space="preserve"> PAGEREF _Toc25539 \h </w:instrText>
        </w:r>
        <w:r>
          <w:fldChar w:fldCharType="separate"/>
        </w:r>
        <w:r>
          <w:t>26</w:t>
        </w:r>
        <w:r>
          <w:fldChar w:fldCharType="end"/>
        </w:r>
      </w:hyperlink>
    </w:p>
    <w:p>
      <w:pPr>
        <w:pStyle w:val="TOC2"/>
        <w:tabs>
          <w:tab w:val="right" w:leader="dot" w:pos="8306"/>
        </w:tabs>
      </w:pPr>
      <w:hyperlink w:anchor="_Toc18158" w:history="1">
        <w:r>
          <w:rPr>
            <w:rFonts w:ascii="仿宋" w:eastAsia="仿宋" w:hAnsi="仿宋" w:cs="仿宋" w:hint="eastAsia"/>
            <w:lang w:eastAsia="zh-CN"/>
          </w:rPr>
          <w:t>(二)、项目选址</w:t>
        </w:r>
        <w:r>
          <w:tab/>
        </w:r>
        <w:r>
          <w:fldChar w:fldCharType="begin"/>
        </w:r>
        <w:r>
          <w:instrText xml:space="preserve"> PAGEREF _Toc18158 \h </w:instrText>
        </w:r>
        <w:r>
          <w:fldChar w:fldCharType="separate"/>
        </w:r>
        <w:r>
          <w:t>29</w:t>
        </w:r>
        <w:r>
          <w:fldChar w:fldCharType="end"/>
        </w:r>
      </w:hyperlink>
    </w:p>
    <w:p>
      <w:pPr>
        <w:pStyle w:val="TOC2"/>
        <w:tabs>
          <w:tab w:val="right" w:leader="dot" w:pos="8306"/>
        </w:tabs>
      </w:pPr>
      <w:hyperlink w:anchor="_Toc21972" w:history="1">
        <w:r>
          <w:rPr>
            <w:rFonts w:ascii="仿宋" w:eastAsia="仿宋" w:hAnsi="仿宋" w:cs="仿宋" w:hint="eastAsia"/>
            <w:lang w:eastAsia="zh-CN"/>
          </w:rPr>
          <w:t>(三)、建设条件分析</w:t>
        </w:r>
        <w:r>
          <w:tab/>
        </w:r>
        <w:r>
          <w:fldChar w:fldCharType="begin"/>
        </w:r>
        <w:r>
          <w:instrText xml:space="preserve"> PAGEREF _Toc21972 \h </w:instrText>
        </w:r>
        <w:r>
          <w:fldChar w:fldCharType="separate"/>
        </w:r>
        <w:r>
          <w:t>31</w:t>
        </w:r>
        <w:r>
          <w:fldChar w:fldCharType="end"/>
        </w:r>
      </w:hyperlink>
    </w:p>
    <w:p>
      <w:pPr>
        <w:pStyle w:val="TOC2"/>
        <w:tabs>
          <w:tab w:val="right" w:leader="dot" w:pos="8306"/>
        </w:tabs>
      </w:pPr>
      <w:hyperlink w:anchor="_Toc24863" w:history="1">
        <w:r>
          <w:rPr>
            <w:rFonts w:ascii="仿宋" w:eastAsia="仿宋" w:hAnsi="仿宋" w:cs="仿宋" w:hint="eastAsia"/>
            <w:lang w:eastAsia="zh-CN"/>
          </w:rPr>
          <w:t>(四)、用地控制指标</w:t>
        </w:r>
        <w:r>
          <w:tab/>
        </w:r>
        <w:r>
          <w:fldChar w:fldCharType="begin"/>
        </w:r>
        <w:r>
          <w:instrText xml:space="preserve"> PAGEREF _Toc24863 \h </w:instrText>
        </w:r>
        <w:r>
          <w:fldChar w:fldCharType="separate"/>
        </w:r>
        <w:r>
          <w:t>32</w:t>
        </w:r>
        <w:r>
          <w:fldChar w:fldCharType="end"/>
        </w:r>
      </w:hyperlink>
    </w:p>
    <w:p>
      <w:pPr>
        <w:pStyle w:val="TOC2"/>
        <w:tabs>
          <w:tab w:val="right" w:leader="dot" w:pos="8306"/>
        </w:tabs>
      </w:pPr>
      <w:hyperlink w:anchor="_Toc13241" w:history="1">
        <w:r>
          <w:rPr>
            <w:rFonts w:ascii="仿宋" w:eastAsia="仿宋" w:hAnsi="仿宋" w:cs="仿宋" w:hint="eastAsia"/>
            <w:lang w:eastAsia="zh-CN"/>
          </w:rPr>
          <w:t>(五)、地总体要求</w:t>
        </w:r>
        <w:r>
          <w:tab/>
        </w:r>
        <w:r>
          <w:fldChar w:fldCharType="begin"/>
        </w:r>
        <w:r>
          <w:instrText xml:space="preserve"> PAGEREF _Toc13241 \h </w:instrText>
        </w:r>
        <w:r>
          <w:fldChar w:fldCharType="separate"/>
        </w:r>
        <w:r>
          <w:t>34</w:t>
        </w:r>
        <w:r>
          <w:fldChar w:fldCharType="end"/>
        </w:r>
      </w:hyperlink>
    </w:p>
    <w:p>
      <w:pPr>
        <w:pStyle w:val="TOC2"/>
        <w:tabs>
          <w:tab w:val="right" w:leader="dot" w:pos="8306"/>
        </w:tabs>
      </w:pPr>
      <w:hyperlink w:anchor="_Toc18732" w:history="1">
        <w:r>
          <w:rPr>
            <w:rFonts w:ascii="仿宋" w:eastAsia="仿宋" w:hAnsi="仿宋" w:cs="仿宋" w:hint="eastAsia"/>
            <w:lang w:eastAsia="zh-CN"/>
          </w:rPr>
          <w:t>(六)、节约用地措施</w:t>
        </w:r>
        <w:r>
          <w:tab/>
        </w:r>
        <w:r>
          <w:fldChar w:fldCharType="begin"/>
        </w:r>
        <w:r>
          <w:instrText xml:space="preserve"> PAGEREF _Toc18732 \h </w:instrText>
        </w:r>
        <w:r>
          <w:fldChar w:fldCharType="separate"/>
        </w:r>
        <w:r>
          <w:t>35</w:t>
        </w:r>
        <w:r>
          <w:fldChar w:fldCharType="end"/>
        </w:r>
      </w:hyperlink>
    </w:p>
    <w:p>
      <w:pPr>
        <w:pStyle w:val="TOC2"/>
        <w:tabs>
          <w:tab w:val="right" w:leader="dot" w:pos="8306"/>
        </w:tabs>
      </w:pPr>
      <w:hyperlink w:anchor="_Toc24837" w:history="1">
        <w:r>
          <w:rPr>
            <w:rFonts w:ascii="仿宋" w:eastAsia="仿宋" w:hAnsi="仿宋" w:cs="仿宋" w:hint="eastAsia"/>
            <w:lang w:eastAsia="zh-CN"/>
          </w:rPr>
          <w:t>(七)、选址综合评价</w:t>
        </w:r>
        <w:r>
          <w:tab/>
        </w:r>
        <w:r>
          <w:fldChar w:fldCharType="begin"/>
        </w:r>
        <w:r>
          <w:instrText xml:space="preserve"> PAGEREF _Toc24837 \h </w:instrText>
        </w:r>
        <w:r>
          <w:fldChar w:fldCharType="separate"/>
        </w:r>
        <w:r>
          <w:t>37</w:t>
        </w:r>
        <w:r>
          <w:fldChar w:fldCharType="end"/>
        </w:r>
      </w:hyperlink>
    </w:p>
    <w:p>
      <w:pPr>
        <w:pStyle w:val="TOC1"/>
        <w:tabs>
          <w:tab w:val="right" w:leader="dot" w:pos="8306"/>
        </w:tabs>
      </w:pPr>
      <w:hyperlink w:anchor="_Toc20754" w:history="1">
        <w:r>
          <w:rPr>
            <w:rFonts w:ascii="仿宋" w:eastAsia="仿宋" w:hAnsi="仿宋" w:cs="仿宋" w:hint="eastAsia"/>
            <w:lang w:eastAsia="zh-CN"/>
          </w:rPr>
          <w:t>六、千分尺项目概论</w:t>
        </w:r>
        <w:r>
          <w:tab/>
        </w:r>
        <w:r>
          <w:fldChar w:fldCharType="begin"/>
        </w:r>
        <w:r>
          <w:instrText xml:space="preserve"> PAGEREF _Toc20754 \h </w:instrText>
        </w:r>
        <w:r>
          <w:fldChar w:fldCharType="separate"/>
        </w:r>
        <w:r>
          <w:t>38</w:t>
        </w:r>
        <w:r>
          <w:fldChar w:fldCharType="end"/>
        </w:r>
      </w:hyperlink>
    </w:p>
    <w:p>
      <w:pPr>
        <w:pStyle w:val="TOC2"/>
        <w:tabs>
          <w:tab w:val="right" w:leader="dot" w:pos="8306"/>
        </w:tabs>
      </w:pPr>
      <w:hyperlink w:anchor="_Toc22928" w:history="1">
        <w:r>
          <w:rPr>
            <w:rFonts w:ascii="仿宋" w:eastAsia="仿宋" w:hAnsi="仿宋" w:cs="仿宋" w:hint="eastAsia"/>
            <w:lang w:eastAsia="zh-CN"/>
          </w:rPr>
          <w:t>(一)、项目申报单位概况</w:t>
        </w:r>
        <w:r>
          <w:tab/>
        </w:r>
        <w:r>
          <w:fldChar w:fldCharType="begin"/>
        </w:r>
        <w:r>
          <w:instrText xml:space="preserve"> PAGEREF _Toc22928 \h </w:instrText>
        </w:r>
        <w:r>
          <w:fldChar w:fldCharType="separate"/>
        </w:r>
        <w:r>
          <w:t>38</w:t>
        </w:r>
        <w:r>
          <w:fldChar w:fldCharType="end"/>
        </w:r>
      </w:hyperlink>
    </w:p>
    <w:p>
      <w:pPr>
        <w:pStyle w:val="TOC2"/>
        <w:tabs>
          <w:tab w:val="right" w:leader="dot" w:pos="8306"/>
        </w:tabs>
      </w:pPr>
      <w:hyperlink w:anchor="_Toc30678" w:history="1">
        <w:r>
          <w:rPr>
            <w:rFonts w:ascii="仿宋" w:eastAsia="仿宋" w:hAnsi="仿宋" w:cs="仿宋" w:hint="eastAsia"/>
            <w:lang w:eastAsia="zh-CN"/>
          </w:rPr>
          <w:t>(二)、项目概况</w:t>
        </w:r>
        <w:r>
          <w:tab/>
        </w:r>
        <w:r>
          <w:fldChar w:fldCharType="begin"/>
        </w:r>
        <w:r>
          <w:instrText xml:space="preserve"> PAGEREF _Toc30678 \h </w:instrText>
        </w:r>
        <w:r>
          <w:fldChar w:fldCharType="separate"/>
        </w:r>
        <w:r>
          <w:t>39</w:t>
        </w:r>
        <w:r>
          <w:fldChar w:fldCharType="end"/>
        </w:r>
      </w:hyperlink>
    </w:p>
    <w:p>
      <w:pPr>
        <w:pStyle w:val="TOC1"/>
        <w:tabs>
          <w:tab w:val="right" w:leader="dot" w:pos="8306"/>
        </w:tabs>
      </w:pPr>
      <w:hyperlink w:anchor="_Toc28847" w:history="1">
        <w:r>
          <w:rPr>
            <w:rFonts w:ascii="仿宋" w:eastAsia="仿宋" w:hAnsi="仿宋" w:cs="仿宋" w:hint="eastAsia"/>
            <w:lang w:eastAsia="zh-CN"/>
          </w:rPr>
          <w:t>七、项目进度计划</w:t>
        </w:r>
        <w:r>
          <w:tab/>
        </w:r>
        <w:r>
          <w:fldChar w:fldCharType="begin"/>
        </w:r>
        <w:r>
          <w:instrText xml:space="preserve"> PAGEREF _Toc28847 \h </w:instrText>
        </w:r>
        <w:r>
          <w:fldChar w:fldCharType="separate"/>
        </w:r>
        <w:r>
          <w:t>42</w:t>
        </w:r>
        <w:r>
          <w:fldChar w:fldCharType="end"/>
        </w:r>
      </w:hyperlink>
    </w:p>
    <w:p>
      <w:pPr>
        <w:pStyle w:val="TOC2"/>
        <w:tabs>
          <w:tab w:val="right" w:leader="dot" w:pos="8306"/>
        </w:tabs>
      </w:pPr>
      <w:hyperlink w:anchor="_Toc23128" w:history="1">
        <w:r>
          <w:rPr>
            <w:rFonts w:ascii="仿宋" w:eastAsia="仿宋" w:hAnsi="仿宋" w:cs="仿宋" w:hint="eastAsia"/>
            <w:lang w:eastAsia="zh-CN"/>
          </w:rPr>
          <w:t>(一)、建设周期</w:t>
        </w:r>
        <w:r>
          <w:tab/>
        </w:r>
        <w:r>
          <w:fldChar w:fldCharType="begin"/>
        </w:r>
        <w:r>
          <w:instrText xml:space="preserve"> PAGEREF _Toc23128 \h </w:instrText>
        </w:r>
        <w:r>
          <w:fldChar w:fldCharType="separate"/>
        </w:r>
        <w:r>
          <w:t>42</w:t>
        </w:r>
        <w:r>
          <w:fldChar w:fldCharType="end"/>
        </w:r>
      </w:hyperlink>
    </w:p>
    <w:p>
      <w:pPr>
        <w:pStyle w:val="TOC2"/>
        <w:tabs>
          <w:tab w:val="right" w:leader="dot" w:pos="8306"/>
        </w:tabs>
      </w:pPr>
      <w:hyperlink w:anchor="_Toc29495" w:history="1">
        <w:r>
          <w:rPr>
            <w:rFonts w:ascii="仿宋" w:eastAsia="仿宋" w:hAnsi="仿宋" w:cs="仿宋" w:hint="eastAsia"/>
            <w:lang w:eastAsia="zh-CN"/>
          </w:rPr>
          <w:t>(二)、建设进度</w:t>
        </w:r>
        <w:r>
          <w:tab/>
        </w:r>
        <w:r>
          <w:fldChar w:fldCharType="begin"/>
        </w:r>
        <w:r>
          <w:instrText xml:space="preserve"> PAGEREF _Toc29495 \h </w:instrText>
        </w:r>
        <w:r>
          <w:fldChar w:fldCharType="separate"/>
        </w:r>
        <w:r>
          <w:t>42</w:t>
        </w:r>
        <w:r>
          <w:fldChar w:fldCharType="end"/>
        </w:r>
      </w:hyperlink>
    </w:p>
    <w:p>
      <w:pPr>
        <w:pStyle w:val="TOC2"/>
        <w:tabs>
          <w:tab w:val="right" w:leader="dot" w:pos="8306"/>
        </w:tabs>
      </w:pPr>
      <w:hyperlink w:anchor="_Toc28601" w:history="1">
        <w:r>
          <w:rPr>
            <w:rFonts w:ascii="仿宋" w:eastAsia="仿宋" w:hAnsi="仿宋" w:cs="仿宋" w:hint="eastAsia"/>
            <w:lang w:eastAsia="zh-CN"/>
          </w:rPr>
          <w:t>(三)、进度安排注意事项</w:t>
        </w:r>
        <w:r>
          <w:tab/>
        </w:r>
        <w:r>
          <w:fldChar w:fldCharType="begin"/>
        </w:r>
        <w:r>
          <w:instrText xml:space="preserve"> PAGEREF _Toc28601 \h </w:instrText>
        </w:r>
        <w:r>
          <w:fldChar w:fldCharType="separate"/>
        </w:r>
        <w:r>
          <w:t>43</w:t>
        </w:r>
        <w:r>
          <w:fldChar w:fldCharType="end"/>
        </w:r>
      </w:hyperlink>
    </w:p>
    <w:p>
      <w:pPr>
        <w:pStyle w:val="TOC2"/>
        <w:tabs>
          <w:tab w:val="right" w:leader="dot" w:pos="8306"/>
        </w:tabs>
      </w:pPr>
      <w:hyperlink w:anchor="_Toc2752" w:history="1">
        <w:r>
          <w:rPr>
            <w:rFonts w:ascii="仿宋" w:eastAsia="仿宋" w:hAnsi="仿宋" w:cs="仿宋" w:hint="eastAsia"/>
            <w:lang w:eastAsia="zh-CN"/>
          </w:rPr>
          <w:t>(四)、人力资源配置</w:t>
        </w:r>
        <w:r>
          <w:tab/>
        </w:r>
        <w:r>
          <w:fldChar w:fldCharType="begin"/>
        </w:r>
        <w:r>
          <w:instrText xml:space="preserve"> PAGEREF _Toc2752 \h </w:instrText>
        </w:r>
        <w:r>
          <w:fldChar w:fldCharType="separate"/>
        </w:r>
        <w:r>
          <w:t>44</w:t>
        </w:r>
        <w:r>
          <w:fldChar w:fldCharType="end"/>
        </w:r>
      </w:hyperlink>
    </w:p>
    <w:p>
      <w:pPr>
        <w:pStyle w:val="TOC2"/>
        <w:tabs>
          <w:tab w:val="right" w:leader="dot" w:pos="8306"/>
        </w:tabs>
      </w:pPr>
      <w:hyperlink w:anchor="_Toc5682" w:history="1">
        <w:r>
          <w:rPr>
            <w:rFonts w:ascii="仿宋" w:eastAsia="仿宋" w:hAnsi="仿宋" w:cs="仿宋" w:hint="eastAsia"/>
            <w:lang w:eastAsia="zh-CN"/>
          </w:rPr>
          <w:t>(五)、员工培训</w:t>
        </w:r>
        <w:r>
          <w:tab/>
        </w:r>
        <w:r>
          <w:fldChar w:fldCharType="begin"/>
        </w:r>
        <w:r>
          <w:instrText xml:space="preserve"> PAGEREF _Toc5682 \h </w:instrText>
        </w:r>
        <w:r>
          <w:fldChar w:fldCharType="separate"/>
        </w:r>
        <w:r>
          <w:t>46</w:t>
        </w:r>
        <w:r>
          <w:fldChar w:fldCharType="end"/>
        </w:r>
      </w:hyperlink>
    </w:p>
    <w:p>
      <w:pPr>
        <w:pStyle w:val="TOC2"/>
        <w:tabs>
          <w:tab w:val="right" w:leader="dot" w:pos="8306"/>
        </w:tabs>
      </w:pPr>
      <w:hyperlink w:anchor="_Toc29624" w:history="1">
        <w:r>
          <w:rPr>
            <w:rFonts w:ascii="仿宋" w:eastAsia="仿宋" w:hAnsi="仿宋" w:cs="仿宋" w:hint="eastAsia"/>
            <w:lang w:eastAsia="zh-CN"/>
          </w:rPr>
          <w:t>(六)、项目实施保障</w:t>
        </w:r>
        <w:r>
          <w:tab/>
        </w:r>
        <w:r>
          <w:fldChar w:fldCharType="begin"/>
        </w:r>
        <w:r>
          <w:instrText xml:space="preserve"> PAGEREF _Toc29624 \h </w:instrText>
        </w:r>
        <w:r>
          <w:fldChar w:fldCharType="separate"/>
        </w:r>
        <w:r>
          <w:t>47</w:t>
        </w:r>
        <w:r>
          <w:fldChar w:fldCharType="end"/>
        </w:r>
      </w:hyperlink>
    </w:p>
    <w:p>
      <w:pPr>
        <w:pStyle w:val="TOC2"/>
        <w:tabs>
          <w:tab w:val="right" w:leader="dot" w:pos="8306"/>
        </w:tabs>
      </w:pPr>
      <w:hyperlink w:anchor="_Toc23362" w:history="1">
        <w:r>
          <w:rPr>
            <w:rFonts w:ascii="仿宋" w:eastAsia="仿宋" w:hAnsi="仿宋" w:cs="仿宋" w:hint="eastAsia"/>
            <w:lang w:eastAsia="zh-CN"/>
          </w:rPr>
          <w:t>(七)、安全规范管理</w:t>
        </w:r>
        <w:r>
          <w:tab/>
        </w:r>
        <w:r>
          <w:fldChar w:fldCharType="begin"/>
        </w:r>
        <w:r>
          <w:instrText xml:space="preserve"> PAGEREF _Toc23362 \h </w:instrText>
        </w:r>
        <w:r>
          <w:fldChar w:fldCharType="separate"/>
        </w:r>
        <w:r>
          <w:t>48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923" w:history="1">
        <w:r>
          <w:rPr>
            <w:rFonts w:ascii="仿宋" w:eastAsia="仿宋" w:hAnsi="仿宋" w:cs="仿宋" w:hint="eastAsia"/>
            <w:lang w:eastAsia="zh-CN"/>
          </w:rPr>
          <w:t>八、客户关系管理与市场拓展</w:t>
        </w:r>
        <w:r>
          <w:tab/>
        </w:r>
        <w:r>
          <w:fldChar w:fldCharType="begin"/>
        </w:r>
        <w:r>
          <w:instrText xml:space="preserve"> PAGEREF _Toc25923 \h </w:instrText>
        </w:r>
        <w:r>
          <w:fldChar w:fldCharType="separate"/>
        </w:r>
        <w:r>
          <w:t>49</w:t>
        </w:r>
        <w:r>
          <w:fldChar w:fldCharType="end"/>
        </w:r>
      </w:hyperlink>
    </w:p>
    <w:p>
      <w:pPr>
        <w:pStyle w:val="TOC2"/>
        <w:tabs>
          <w:tab w:val="right" w:leader="dot" w:pos="8306"/>
        </w:tabs>
      </w:pPr>
      <w:hyperlink w:anchor="_Toc663" w:history="1">
        <w:r>
          <w:rPr>
            <w:rFonts w:ascii="仿宋" w:eastAsia="仿宋" w:hAnsi="仿宋" w:cs="仿宋" w:hint="eastAsia"/>
            <w:lang w:eastAsia="zh-CN"/>
          </w:rPr>
          <w:t>(一)、客户关系管理策略</w:t>
        </w:r>
        <w:r>
          <w:tab/>
        </w:r>
        <w:r>
          <w:fldChar w:fldCharType="begin"/>
        </w:r>
        <w:r>
          <w:instrText xml:space="preserve"> PAGEREF _Toc663 \h </w:instrText>
        </w:r>
        <w:r>
          <w:fldChar w:fldCharType="separate"/>
        </w:r>
        <w:r>
          <w:t>49</w:t>
        </w:r>
        <w:r>
          <w:fldChar w:fldCharType="end"/>
        </w:r>
      </w:hyperlink>
    </w:p>
    <w:p>
      <w:pPr>
        <w:pStyle w:val="TOC2"/>
        <w:tabs>
          <w:tab w:val="right" w:leader="dot" w:pos="8306"/>
        </w:tabs>
      </w:pPr>
      <w:hyperlink w:anchor="_Toc16643" w:history="1">
        <w:r>
          <w:rPr>
            <w:rFonts w:ascii="仿宋" w:eastAsia="仿宋" w:hAnsi="仿宋" w:cs="仿宋" w:hint="eastAsia"/>
            <w:lang w:eastAsia="zh-CN"/>
          </w:rPr>
          <w:t>(二)、市场拓展方案</w:t>
        </w:r>
        <w:r>
          <w:tab/>
        </w:r>
        <w:r>
          <w:fldChar w:fldCharType="begin"/>
        </w:r>
        <w:r>
          <w:instrText xml:space="preserve"> PAGEREF _Toc16643 \h </w:instrText>
        </w:r>
        <w:r>
          <w:fldChar w:fldCharType="separate"/>
        </w:r>
        <w:r>
          <w:t>50</w:t>
        </w:r>
        <w:r>
          <w:fldChar w:fldCharType="end"/>
        </w:r>
      </w:hyperlink>
    </w:p>
    <w:p>
      <w:pPr>
        <w:pStyle w:val="TOC1"/>
        <w:tabs>
          <w:tab w:val="right" w:leader="dot" w:pos="8306"/>
        </w:tabs>
      </w:pPr>
      <w:hyperlink w:anchor="_Toc10547" w:history="1">
        <w:r>
          <w:rPr>
            <w:rFonts w:ascii="仿宋" w:eastAsia="仿宋" w:hAnsi="仿宋" w:cs="仿宋" w:hint="eastAsia"/>
            <w:lang w:eastAsia="zh-CN"/>
          </w:rPr>
          <w:t>九、项目质量与标准</w:t>
        </w:r>
        <w:r>
          <w:tab/>
        </w:r>
        <w:r>
          <w:fldChar w:fldCharType="begin"/>
        </w:r>
        <w:r>
          <w:instrText xml:space="preserve"> PAGEREF _Toc10547 \h </w:instrText>
        </w:r>
        <w:r>
          <w:fldChar w:fldCharType="separate"/>
        </w:r>
        <w:r>
          <w:t>52</w:t>
        </w:r>
        <w:r>
          <w:fldChar w:fldCharType="end"/>
        </w:r>
      </w:hyperlink>
    </w:p>
    <w:p>
      <w:pPr>
        <w:pStyle w:val="TOC2"/>
        <w:tabs>
          <w:tab w:val="right" w:leader="dot" w:pos="8306"/>
        </w:tabs>
      </w:pPr>
      <w:hyperlink w:anchor="_Toc4668" w:history="1">
        <w:r>
          <w:rPr>
            <w:rFonts w:ascii="仿宋" w:eastAsia="仿宋" w:hAnsi="仿宋" w:cs="仿宋" w:hint="eastAsia"/>
            <w:lang w:eastAsia="zh-CN"/>
          </w:rPr>
          <w:t>(一)、质量保障体系</w:t>
        </w:r>
        <w:r>
          <w:tab/>
        </w:r>
        <w:r>
          <w:fldChar w:fldCharType="begin"/>
        </w:r>
        <w:r>
          <w:instrText xml:space="preserve"> PAGEREF _Toc4668 \h </w:instrText>
        </w:r>
        <w:r>
          <w:fldChar w:fldCharType="separate"/>
        </w:r>
        <w:r>
          <w:t>52</w:t>
        </w:r>
        <w:r>
          <w:fldChar w:fldCharType="end"/>
        </w:r>
      </w:hyperlink>
    </w:p>
    <w:p>
      <w:pPr>
        <w:pStyle w:val="TOC2"/>
        <w:tabs>
          <w:tab w:val="right" w:leader="dot" w:pos="8306"/>
        </w:tabs>
      </w:pPr>
      <w:hyperlink w:anchor="_Toc3717" w:history="1">
        <w:r>
          <w:rPr>
            <w:rFonts w:ascii="仿宋" w:eastAsia="仿宋" w:hAnsi="仿宋" w:cs="仿宋" w:hint="eastAsia"/>
            <w:lang w:eastAsia="zh-CN"/>
          </w:rPr>
          <w:t>(二)、标准化作业流程</w:t>
        </w:r>
        <w:r>
          <w:tab/>
        </w:r>
        <w:r>
          <w:fldChar w:fldCharType="begin"/>
        </w:r>
        <w:r>
          <w:instrText xml:space="preserve"> PAGEREF _Toc3717 \h </w:instrText>
        </w:r>
        <w:r>
          <w:fldChar w:fldCharType="separate"/>
        </w:r>
        <w:r>
          <w:t>53</w:t>
        </w:r>
        <w:r>
          <w:fldChar w:fldCharType="end"/>
        </w:r>
      </w:hyperlink>
    </w:p>
    <w:p>
      <w:pPr>
        <w:pStyle w:val="TOC2"/>
        <w:tabs>
          <w:tab w:val="right" w:leader="dot" w:pos="8306"/>
        </w:tabs>
      </w:pPr>
      <w:hyperlink w:anchor="_Toc24301" w:history="1">
        <w:r>
          <w:rPr>
            <w:rFonts w:ascii="仿宋" w:eastAsia="仿宋" w:hAnsi="仿宋" w:cs="仿宋" w:hint="eastAsia"/>
            <w:lang w:eastAsia="zh-CN"/>
          </w:rPr>
          <w:t>(三)、质量监控与评估</w:t>
        </w:r>
        <w:r>
          <w:tab/>
        </w:r>
        <w:r>
          <w:fldChar w:fldCharType="begin"/>
        </w:r>
        <w:r>
          <w:instrText xml:space="preserve"> PAGEREF _Toc24301 \h </w:instrText>
        </w:r>
        <w:r>
          <w:fldChar w:fldCharType="separate"/>
        </w:r>
        <w:r>
          <w:t>55</w:t>
        </w:r>
        <w:r>
          <w:fldChar w:fldCharType="end"/>
        </w:r>
      </w:hyperlink>
    </w:p>
    <w:p>
      <w:pPr>
        <w:pStyle w:val="TOC2"/>
        <w:tabs>
          <w:tab w:val="right" w:leader="dot" w:pos="8306"/>
        </w:tabs>
      </w:pPr>
      <w:hyperlink w:anchor="_Toc7066" w:history="1">
        <w:r>
          <w:rPr>
            <w:rFonts w:ascii="仿宋" w:eastAsia="仿宋" w:hAnsi="仿宋" w:cs="仿宋" w:hint="eastAsia"/>
            <w:lang w:eastAsia="zh-CN"/>
          </w:rPr>
          <w:t>(四)、质量改进计划</w:t>
        </w:r>
        <w:r>
          <w:tab/>
        </w:r>
        <w:r>
          <w:fldChar w:fldCharType="begin"/>
        </w:r>
        <w:r>
          <w:instrText xml:space="preserve"> PAGEREF _Toc7066 \h </w:instrText>
        </w:r>
        <w:r>
          <w:fldChar w:fldCharType="separate"/>
        </w:r>
        <w:r>
          <w:t>56</w:t>
        </w:r>
        <w:r>
          <w:fldChar w:fldCharType="end"/>
        </w:r>
      </w:hyperlink>
    </w:p>
    <w:p>
      <w:pPr>
        <w:pStyle w:val="TOC1"/>
        <w:tabs>
          <w:tab w:val="right" w:leader="dot" w:pos="8306"/>
        </w:tabs>
      </w:pPr>
      <w:hyperlink w:anchor="_Toc8915" w:history="1">
        <w:r>
          <w:rPr>
            <w:rFonts w:ascii="仿宋" w:eastAsia="仿宋" w:hAnsi="仿宋" w:cs="仿宋" w:hint="eastAsia"/>
            <w:lang w:eastAsia="zh-CN"/>
          </w:rPr>
          <w:t>十、资金管理与财务规划</w:t>
        </w:r>
        <w:r>
          <w:tab/>
        </w:r>
        <w:r>
          <w:fldChar w:fldCharType="begin"/>
        </w:r>
        <w:r>
          <w:instrText xml:space="preserve"> PAGEREF _Toc8915 \h </w:instrText>
        </w:r>
        <w:r>
          <w:fldChar w:fldCharType="separate"/>
        </w:r>
        <w:r>
          <w:t>57</w:t>
        </w:r>
        <w:r>
          <w:fldChar w:fldCharType="end"/>
        </w:r>
      </w:hyperlink>
    </w:p>
    <w:p>
      <w:pPr>
        <w:pStyle w:val="TOC2"/>
        <w:tabs>
          <w:tab w:val="right" w:leader="dot" w:pos="8306"/>
        </w:tabs>
      </w:pPr>
      <w:hyperlink w:anchor="_Toc16534" w:history="1">
        <w:r>
          <w:rPr>
            <w:rFonts w:ascii="仿宋" w:eastAsia="仿宋" w:hAnsi="仿宋" w:cs="仿宋" w:hint="eastAsia"/>
            <w:lang w:eastAsia="zh-CN"/>
          </w:rPr>
          <w:t>(一)、项目资金来源与筹措</w:t>
        </w:r>
        <w:r>
          <w:tab/>
        </w:r>
        <w:r>
          <w:fldChar w:fldCharType="begin"/>
        </w:r>
        <w:r>
          <w:instrText xml:space="preserve"> PAGEREF _Toc16534 \h </w:instrText>
        </w:r>
        <w:r>
          <w:fldChar w:fldCharType="separate"/>
        </w:r>
        <w:r>
          <w:t>57</w:t>
        </w:r>
        <w:r>
          <w:fldChar w:fldCharType="end"/>
        </w:r>
      </w:hyperlink>
    </w:p>
    <w:p>
      <w:pPr>
        <w:pStyle w:val="TOC2"/>
        <w:tabs>
          <w:tab w:val="right" w:leader="dot" w:pos="8306"/>
        </w:tabs>
      </w:pPr>
      <w:hyperlink w:anchor="_Toc19320" w:history="1">
        <w:r>
          <w:rPr>
            <w:rFonts w:ascii="仿宋" w:eastAsia="仿宋" w:hAnsi="仿宋" w:cs="仿宋" w:hint="eastAsia"/>
            <w:lang w:eastAsia="zh-CN"/>
          </w:rPr>
          <w:t>(二)、资金使用与监管</w:t>
        </w:r>
        <w:r>
          <w:tab/>
        </w:r>
        <w:r>
          <w:fldChar w:fldCharType="begin"/>
        </w:r>
        <w:r>
          <w:instrText xml:space="preserve"> PAGEREF _Toc19320 \h </w:instrText>
        </w:r>
        <w:r>
          <w:fldChar w:fldCharType="separate"/>
        </w:r>
        <w:r>
          <w:t>58</w:t>
        </w:r>
        <w:r>
          <w:fldChar w:fldCharType="end"/>
        </w:r>
      </w:hyperlink>
    </w:p>
    <w:p>
      <w:pPr>
        <w:pStyle w:val="TOC2"/>
        <w:tabs>
          <w:tab w:val="right" w:leader="dot" w:pos="8306"/>
        </w:tabs>
      </w:pPr>
      <w:hyperlink w:anchor="_Toc17156" w:history="1">
        <w:r>
          <w:rPr>
            <w:rFonts w:ascii="仿宋" w:eastAsia="仿宋" w:hAnsi="仿宋" w:cs="仿宋" w:hint="eastAsia"/>
            <w:lang w:eastAsia="zh-CN"/>
          </w:rPr>
          <w:t>(三)、财务规划与预测</w:t>
        </w:r>
        <w:r>
          <w:tab/>
        </w:r>
        <w:r>
          <w:fldChar w:fldCharType="begin"/>
        </w:r>
        <w:r>
          <w:instrText xml:space="preserve"> PAGEREF _Toc17156 \h </w:instrText>
        </w:r>
        <w:r>
          <w:fldChar w:fldCharType="separate"/>
        </w:r>
        <w:r>
          <w:t>60</w:t>
        </w:r>
        <w:r>
          <w:fldChar w:fldCharType="end"/>
        </w:r>
      </w:hyperlink>
    </w:p>
    <w:p>
      <w:pPr>
        <w:pStyle w:val="TOC1"/>
        <w:tabs>
          <w:tab w:val="right" w:leader="dot" w:pos="8306"/>
        </w:tabs>
      </w:pPr>
      <w:hyperlink w:anchor="_Toc1461" w:history="1">
        <w:r>
          <w:rPr>
            <w:rFonts w:ascii="仿宋" w:eastAsia="仿宋" w:hAnsi="仿宋" w:cs="仿宋" w:hint="eastAsia"/>
            <w:lang w:eastAsia="zh-CN"/>
          </w:rPr>
          <w:t>十一、环境保护与治理方案</w:t>
        </w:r>
        <w:r>
          <w:tab/>
        </w:r>
        <w:r>
          <w:fldChar w:fldCharType="begin"/>
        </w:r>
        <w:r>
          <w:instrText xml:space="preserve"> PAGEREF _Toc1461 \h </w:instrText>
        </w:r>
        <w:r>
          <w:fldChar w:fldCharType="separate"/>
        </w:r>
        <w:r>
          <w:t>61</w:t>
        </w:r>
        <w:r>
          <w:fldChar w:fldCharType="end"/>
        </w:r>
      </w:hyperlink>
    </w:p>
    <w:p>
      <w:pPr>
        <w:pStyle w:val="TOC2"/>
        <w:tabs>
          <w:tab w:val="right" w:leader="dot" w:pos="8306"/>
        </w:tabs>
      </w:pPr>
      <w:hyperlink w:anchor="_Toc11219" w:history="1">
        <w:r>
          <w:rPr>
            <w:rFonts w:ascii="仿宋" w:eastAsia="仿宋" w:hAnsi="仿宋" w:cs="仿宋" w:hint="eastAsia"/>
            <w:lang w:eastAsia="zh-CN"/>
          </w:rPr>
          <w:t>(一)、项目环境影响评估</w:t>
        </w:r>
        <w:r>
          <w:tab/>
        </w:r>
        <w:r>
          <w:fldChar w:fldCharType="begin"/>
        </w:r>
        <w:r>
          <w:instrText xml:space="preserve"> PAGEREF _Toc11219 \h </w:instrText>
        </w:r>
        <w:r>
          <w:fldChar w:fldCharType="separate"/>
        </w:r>
        <w:r>
          <w:t>61</w:t>
        </w:r>
        <w:r>
          <w:fldChar w:fldCharType="end"/>
        </w:r>
      </w:hyperlink>
    </w:p>
    <w:p>
      <w:pPr>
        <w:pStyle w:val="TOC2"/>
        <w:tabs>
          <w:tab w:val="right" w:leader="dot" w:pos="8306"/>
        </w:tabs>
      </w:pPr>
      <w:hyperlink w:anchor="_Toc28757" w:history="1">
        <w:r>
          <w:rPr>
            <w:rFonts w:ascii="仿宋" w:eastAsia="仿宋" w:hAnsi="仿宋" w:cs="仿宋" w:hint="eastAsia"/>
            <w:lang w:eastAsia="zh-CN"/>
          </w:rPr>
          <w:t>(二)、环境保护措施与治理方案</w:t>
        </w:r>
        <w:r>
          <w:tab/>
        </w:r>
        <w:r>
          <w:fldChar w:fldCharType="begin"/>
        </w:r>
        <w:r>
          <w:instrText xml:space="preserve"> PAGEREF _Toc28757 \h </w:instrText>
        </w:r>
        <w:r>
          <w:fldChar w:fldCharType="separate"/>
        </w:r>
        <w:r>
          <w:t>61</w:t>
        </w:r>
        <w:r>
          <w:fldChar w:fldCharType="end"/>
        </w:r>
      </w:hyperlink>
    </w:p>
    <w:p>
      <w:pPr>
        <w:pStyle w:val="TOC1"/>
        <w:tabs>
          <w:tab w:val="right" w:leader="dot" w:pos="8306"/>
        </w:tabs>
      </w:pPr>
      <w:hyperlink w:anchor="_Toc14830" w:history="1">
        <w:r>
          <w:rPr>
            <w:rFonts w:ascii="仿宋" w:eastAsia="仿宋" w:hAnsi="仿宋" w:cs="仿宋" w:hint="eastAsia"/>
            <w:lang w:eastAsia="zh-CN"/>
          </w:rPr>
          <w:t>十二、经济效益与社会效益优化</w:t>
        </w:r>
        <w:r>
          <w:tab/>
        </w:r>
        <w:r>
          <w:fldChar w:fldCharType="begin"/>
        </w:r>
        <w:r>
          <w:instrText xml:space="preserve"> PAGEREF _Toc14830 \h </w:instrText>
        </w:r>
        <w:r>
          <w:fldChar w:fldCharType="separate"/>
        </w:r>
        <w:r>
          <w:t>62</w:t>
        </w:r>
        <w:r>
          <w:fldChar w:fldCharType="end"/>
        </w:r>
      </w:hyperlink>
    </w:p>
    <w:p>
      <w:pPr>
        <w:pStyle w:val="TOC2"/>
        <w:tabs>
          <w:tab w:val="right" w:leader="dot" w:pos="8306"/>
        </w:tabs>
      </w:pPr>
      <w:hyperlink w:anchor="_Toc9400" w:history="1">
        <w:r>
          <w:rPr>
            <w:rFonts w:ascii="仿宋" w:eastAsia="仿宋" w:hAnsi="仿宋" w:cs="仿宋" w:hint="eastAsia"/>
            <w:lang w:eastAsia="zh-CN"/>
          </w:rPr>
          <w:t>(一)、经济效益提升策略</w:t>
        </w:r>
        <w:r>
          <w:tab/>
        </w:r>
        <w:r>
          <w:fldChar w:fldCharType="begin"/>
        </w:r>
        <w:r>
          <w:instrText xml:space="preserve"> PAGEREF _Toc9400 \h </w:instrText>
        </w:r>
        <w:r>
          <w:fldChar w:fldCharType="separate"/>
        </w:r>
        <w:r>
          <w:t>62</w:t>
        </w:r>
        <w:r>
          <w:fldChar w:fldCharType="end"/>
        </w:r>
      </w:hyperlink>
    </w:p>
    <w:p>
      <w:pPr>
        <w:pStyle w:val="TOC2"/>
        <w:tabs>
          <w:tab w:val="right" w:leader="dot" w:pos="8306"/>
        </w:tabs>
      </w:pPr>
      <w:hyperlink w:anchor="_Toc9932" w:history="1">
        <w:r>
          <w:rPr>
            <w:rFonts w:ascii="仿宋" w:eastAsia="仿宋" w:hAnsi="仿宋" w:cs="仿宋" w:hint="eastAsia"/>
            <w:lang w:eastAsia="zh-CN"/>
          </w:rPr>
          <w:t>(二)、社会效益增强方案</w:t>
        </w:r>
        <w:r>
          <w:tab/>
        </w:r>
        <w:r>
          <w:fldChar w:fldCharType="begin"/>
        </w:r>
        <w:r>
          <w:instrText xml:space="preserve"> PAGEREF _Toc9932 \h </w:instrText>
        </w:r>
        <w:r>
          <w:fldChar w:fldCharType="separate"/>
        </w:r>
        <w:r>
          <w:t>63</w:t>
        </w:r>
        <w:r>
          <w:fldChar w:fldCharType="end"/>
        </w:r>
      </w:hyperlink>
    </w:p>
    <w:p>
      <w:pPr>
        <w:pStyle w:val="TOC1"/>
        <w:tabs>
          <w:tab w:val="right" w:leader="dot" w:pos="8306"/>
        </w:tabs>
      </w:pPr>
      <w:hyperlink w:anchor="_Toc19879" w:history="1">
        <w:r>
          <w:rPr>
            <w:rFonts w:ascii="仿宋" w:eastAsia="仿宋" w:hAnsi="仿宋" w:cs="仿宋" w:hint="eastAsia"/>
            <w:lang w:eastAsia="zh-CN"/>
          </w:rPr>
          <w:t>十三、知识产权管理与保护</w:t>
        </w:r>
        <w:r>
          <w:tab/>
        </w:r>
        <w:r>
          <w:fldChar w:fldCharType="begin"/>
        </w:r>
        <w:r>
          <w:instrText xml:space="preserve"> PAGEREF _Toc19879 \h </w:instrText>
        </w:r>
        <w:r>
          <w:fldChar w:fldCharType="separate"/>
        </w:r>
        <w:r>
          <w:t>64</w:t>
        </w:r>
        <w:r>
          <w:fldChar w:fldCharType="end"/>
        </w:r>
      </w:hyperlink>
    </w:p>
    <w:p>
      <w:pPr>
        <w:pStyle w:val="TOC2"/>
        <w:tabs>
          <w:tab w:val="right" w:leader="dot" w:pos="8306"/>
        </w:tabs>
      </w:pPr>
      <w:hyperlink w:anchor="_Toc13436" w:history="1">
        <w:r>
          <w:rPr>
            <w:rFonts w:ascii="仿宋" w:eastAsia="仿宋" w:hAnsi="仿宋" w:cs="仿宋" w:hint="eastAsia"/>
            <w:lang w:eastAsia="zh-CN"/>
          </w:rPr>
          <w:t>(一)、知识产权管理体系建设</w:t>
        </w:r>
        <w:r>
          <w:tab/>
        </w:r>
        <w:r>
          <w:fldChar w:fldCharType="begin"/>
        </w:r>
        <w:r>
          <w:instrText xml:space="preserve"> PAGEREF _Toc13436 \h </w:instrText>
        </w:r>
        <w:r>
          <w:fldChar w:fldCharType="separate"/>
        </w:r>
        <w:r>
          <w:t>64</w:t>
        </w:r>
        <w:r>
          <w:fldChar w:fldCharType="end"/>
        </w:r>
      </w:hyperlink>
    </w:p>
    <w:p>
      <w:pPr>
        <w:pStyle w:val="TOC2"/>
        <w:tabs>
          <w:tab w:val="right" w:leader="dot" w:pos="8306"/>
        </w:tabs>
      </w:pPr>
      <w:hyperlink w:anchor="_Toc1470" w:history="1">
        <w:r>
          <w:rPr>
            <w:rFonts w:ascii="仿宋" w:eastAsia="仿宋" w:hAnsi="仿宋" w:cs="仿宋" w:hint="eastAsia"/>
            <w:lang w:eastAsia="zh-CN"/>
          </w:rPr>
          <w:t>(二)、知识产权保护措施</w:t>
        </w:r>
        <w:r>
          <w:tab/>
        </w:r>
        <w:r>
          <w:fldChar w:fldCharType="begin"/>
        </w:r>
        <w:r>
          <w:instrText xml:space="preserve"> PAGEREF _Toc1470 \h </w:instrText>
        </w:r>
        <w:r>
          <w:fldChar w:fldCharType="separate"/>
        </w:r>
        <w:r>
          <w:t>65</w:t>
        </w:r>
        <w:r>
          <w:fldChar w:fldCharType="end"/>
        </w:r>
      </w:hyperlink>
    </w:p>
    <w:p>
      <w:pPr>
        <w:pStyle w:val="TOC1"/>
        <w:tabs>
          <w:tab w:val="right" w:leader="dot" w:pos="8306"/>
        </w:tabs>
      </w:pPr>
      <w:hyperlink w:anchor="_Toc30953" w:history="1">
        <w:r>
          <w:rPr>
            <w:rFonts w:ascii="仿宋" w:eastAsia="仿宋" w:hAnsi="仿宋" w:cs="仿宋" w:hint="eastAsia"/>
            <w:lang w:eastAsia="zh-CN"/>
          </w:rPr>
          <w:t>十四、设施与设备管理</w:t>
        </w:r>
        <w:r>
          <w:tab/>
        </w:r>
        <w:r>
          <w:fldChar w:fldCharType="begin"/>
        </w:r>
        <w:r>
          <w:instrText xml:space="preserve"> PAGEREF _Toc30953 \h </w:instrText>
        </w:r>
        <w:r>
          <w:fldChar w:fldCharType="separate"/>
        </w:r>
        <w:r>
          <w:t>66</w:t>
        </w:r>
        <w:r>
          <w:fldChar w:fldCharType="end"/>
        </w:r>
      </w:hyperlink>
    </w:p>
    <w:p>
      <w:pPr>
        <w:pStyle w:val="TOC2"/>
        <w:tabs>
          <w:tab w:val="right" w:leader="dot" w:pos="8306"/>
        </w:tabs>
      </w:pPr>
      <w:hyperlink w:anchor="_Toc16906" w:history="1">
        <w:r>
          <w:rPr>
            <w:rFonts w:ascii="仿宋" w:eastAsia="仿宋" w:hAnsi="仿宋" w:cs="仿宋" w:hint="eastAsia"/>
            <w:lang w:eastAsia="zh-CN"/>
          </w:rPr>
          <w:t>(一)、设施规划与配置</w:t>
        </w:r>
        <w:r>
          <w:tab/>
        </w:r>
        <w:r>
          <w:fldChar w:fldCharType="begin"/>
        </w:r>
        <w:r>
          <w:instrText xml:space="preserve"> PAGEREF _Toc16906 \h </w:instrText>
        </w:r>
        <w:r>
          <w:fldChar w:fldCharType="separate"/>
        </w:r>
        <w:r>
          <w:t>66</w:t>
        </w:r>
        <w:r>
          <w:fldChar w:fldCharType="end"/>
        </w:r>
      </w:hyperlink>
    </w:p>
    <w:p>
      <w:pPr>
        <w:pStyle w:val="TOC2"/>
        <w:tabs>
          <w:tab w:val="right" w:leader="dot" w:pos="8306"/>
        </w:tabs>
      </w:pPr>
      <w:hyperlink w:anchor="_Toc14446" w:history="1">
        <w:r>
          <w:rPr>
            <w:rFonts w:ascii="仿宋" w:eastAsia="仿宋" w:hAnsi="仿宋" w:cs="仿宋" w:hint="eastAsia"/>
            <w:lang w:eastAsia="zh-CN"/>
          </w:rPr>
          <w:t>(二)、设备采购与维护管理</w:t>
        </w:r>
        <w:r>
          <w:tab/>
        </w:r>
        <w:r>
          <w:fldChar w:fldCharType="begin"/>
        </w:r>
        <w:r>
          <w:instrText xml:space="preserve"> PAGEREF _Toc14446 \h </w:instrText>
        </w:r>
        <w:r>
          <w:fldChar w:fldCharType="separate"/>
        </w:r>
        <w:r>
          <w:t>67</w:t>
        </w:r>
        <w:r>
          <w:fldChar w:fldCharType="end"/>
        </w:r>
      </w:hyperlink>
    </w:p>
    <w:p>
      <w:pPr>
        <w:pStyle w:val="TOC2"/>
        <w:tabs>
          <w:tab w:val="right" w:leader="dot" w:pos="8306"/>
        </w:tabs>
      </w:pPr>
      <w:hyperlink w:anchor="_Toc29403" w:history="1">
        <w:r>
          <w:rPr>
            <w:rFonts w:ascii="仿宋" w:eastAsia="仿宋" w:hAnsi="仿宋" w:cs="仿宋" w:hint="eastAsia"/>
            <w:lang w:eastAsia="zh-CN"/>
          </w:rPr>
          <w:t>(三)、设施设备升级策略</w:t>
        </w:r>
        <w:r>
          <w:tab/>
        </w:r>
        <w:r>
          <w:fldChar w:fldCharType="begin"/>
        </w:r>
        <w:r>
          <w:instrText xml:space="preserve"> PAGEREF _Toc29403 \h </w:instrText>
        </w:r>
        <w:r>
          <w:fldChar w:fldCharType="separate"/>
        </w:r>
        <w:r>
          <w:t>68</w:t>
        </w:r>
        <w:r>
          <w:fldChar w:fldCharType="end"/>
        </w:r>
      </w:hyperlink>
    </w:p>
    <w:p>
      <w:pPr>
        <w:pStyle w:val="TOC1"/>
        <w:tabs>
          <w:tab w:val="right" w:leader="dot" w:pos="8306"/>
        </w:tabs>
      </w:pPr>
      <w:hyperlink w:anchor="_Toc29179" w:history="1">
        <w:r>
          <w:rPr>
            <w:rFonts w:ascii="仿宋" w:eastAsia="仿宋" w:hAnsi="仿宋" w:cs="仿宋" w:hint="eastAsia"/>
            <w:lang w:eastAsia="zh-CN"/>
          </w:rPr>
          <w:t>十五、质量管理与控制</w:t>
        </w:r>
        <w:r>
          <w:tab/>
        </w:r>
        <w:r>
          <w:fldChar w:fldCharType="begin"/>
        </w:r>
        <w:r>
          <w:instrText xml:space="preserve"> PAGEREF _Toc29179 \h </w:instrText>
        </w:r>
        <w:r>
          <w:fldChar w:fldCharType="separate"/>
        </w:r>
        <w:r>
          <w:t>68</w:t>
        </w:r>
        <w:r>
          <w:fldChar w:fldCharType="end"/>
        </w:r>
      </w:hyperlink>
    </w:p>
    <w:p>
      <w:pPr>
        <w:pStyle w:val="TOC2"/>
        <w:tabs>
          <w:tab w:val="right" w:leader="dot" w:pos="8306"/>
        </w:tabs>
      </w:pPr>
      <w:hyperlink w:anchor="_Toc5076" w:history="1">
        <w:r>
          <w:rPr>
            <w:rFonts w:ascii="仿宋" w:eastAsia="仿宋" w:hAnsi="仿宋" w:cs="仿宋" w:hint="eastAsia"/>
            <w:lang w:eastAsia="zh-CN"/>
          </w:rPr>
          <w:t>(一)、质量管理体系建设</w:t>
        </w:r>
        <w:r>
          <w:tab/>
        </w:r>
        <w:r>
          <w:fldChar w:fldCharType="begin"/>
        </w:r>
        <w:r>
          <w:instrText xml:space="preserve"> PAGEREF _Toc5076 \h </w:instrText>
        </w:r>
        <w:r>
          <w:fldChar w:fldCharType="separate"/>
        </w:r>
        <w:r>
          <w:t>68</w:t>
        </w:r>
        <w:r>
          <w:fldChar w:fldCharType="end"/>
        </w:r>
      </w:hyperlink>
    </w:p>
    <w:p>
      <w:pPr>
        <w:pStyle w:val="TOC2"/>
        <w:tabs>
          <w:tab w:val="right" w:leader="dot" w:pos="8306"/>
        </w:tabs>
      </w:pPr>
      <w:hyperlink w:anchor="_Toc4431" w:history="1">
        <w:r>
          <w:rPr>
            <w:rFonts w:ascii="仿宋" w:eastAsia="仿宋" w:hAnsi="仿宋" w:cs="仿宋" w:hint="eastAsia"/>
            <w:lang w:eastAsia="zh-CN"/>
          </w:rPr>
          <w:t>(二)、质量控制措施</w:t>
        </w:r>
        <w:r>
          <w:tab/>
        </w:r>
        <w:r>
          <w:fldChar w:fldCharType="begin"/>
        </w:r>
        <w:r>
          <w:instrText xml:space="preserve"> PAGEREF _Toc4431 \h </w:instrText>
        </w:r>
        <w:r>
          <w:fldChar w:fldCharType="separate"/>
        </w:r>
        <w:r>
          <w:t>70</w:t>
        </w:r>
        <w:r>
          <w:fldChar w:fldCharType="end"/>
        </w:r>
      </w:hyperlink>
    </w:p>
    <w:p>
      <w:pPr>
        <w:pStyle w:val="TOC1"/>
        <w:tabs>
          <w:tab w:val="right" w:leader="dot" w:pos="8306"/>
        </w:tabs>
      </w:pPr>
      <w:hyperlink w:anchor="_Toc28090" w:history="1">
        <w:r>
          <w:rPr>
            <w:rFonts w:ascii="仿宋" w:eastAsia="仿宋" w:hAnsi="仿宋" w:cs="仿宋" w:hint="eastAsia"/>
            <w:lang w:eastAsia="zh-CN"/>
          </w:rPr>
          <w:t>十六、合作与交流机制建立</w:t>
        </w:r>
        <w:r>
          <w:tab/>
        </w:r>
        <w:r>
          <w:fldChar w:fldCharType="begin"/>
        </w:r>
        <w:r>
          <w:instrText xml:space="preserve"> PAGEREF _Toc28090 \h </w:instrText>
        </w:r>
        <w:r>
          <w:fldChar w:fldCharType="separate"/>
        </w:r>
        <w:r>
          <w:t>71</w:t>
        </w:r>
        <w:r>
          <w:fldChar w:fldCharType="end"/>
        </w:r>
      </w:hyperlink>
    </w:p>
    <w:p>
      <w:pPr>
        <w:pStyle w:val="TOC2"/>
        <w:tabs>
          <w:tab w:val="right" w:leader="dot" w:pos="8306"/>
        </w:tabs>
      </w:pPr>
      <w:hyperlink w:anchor="_Toc8214" w:history="1">
        <w:r>
          <w:rPr>
            <w:rFonts w:ascii="仿宋" w:eastAsia="仿宋" w:hAnsi="仿宋" w:cs="仿宋" w:hint="eastAsia"/>
            <w:lang w:eastAsia="zh-CN"/>
          </w:rPr>
          <w:t>(一)、合作伙伴选择与合作方式</w:t>
        </w:r>
        <w:r>
          <w:tab/>
        </w:r>
        <w:r>
          <w:fldChar w:fldCharType="begin"/>
        </w:r>
        <w:r>
          <w:instrText xml:space="preserve"> PAGEREF _Toc8214 \h </w:instrText>
        </w:r>
        <w:r>
          <w:fldChar w:fldCharType="separate"/>
        </w:r>
        <w:r>
          <w:t>71</w:t>
        </w:r>
        <w:r>
          <w:fldChar w:fldCharType="end"/>
        </w:r>
      </w:hyperlink>
    </w:p>
    <w:p>
      <w:pPr>
        <w:pStyle w:val="TOC2"/>
        <w:tabs>
          <w:tab w:val="right" w:leader="dot" w:pos="8306"/>
        </w:tabs>
      </w:pPr>
      <w:hyperlink w:anchor="_Toc8091" w:history="1">
        <w:r>
          <w:rPr>
            <w:rFonts w:ascii="仿宋" w:eastAsia="仿宋" w:hAnsi="仿宋" w:cs="仿宋" w:hint="eastAsia"/>
            <w:lang w:eastAsia="zh-CN"/>
          </w:rPr>
          <w:t>(二)、交流与合作平台搭建</w:t>
        </w:r>
        <w:r>
          <w:tab/>
        </w:r>
        <w:r>
          <w:fldChar w:fldCharType="begin"/>
        </w:r>
        <w:r>
          <w:instrText xml:space="preserve"> PAGEREF _Toc8091 \h </w:instrText>
        </w:r>
        <w:r>
          <w:fldChar w:fldCharType="separate"/>
        </w:r>
        <w:r>
          <w:t>72</w:t>
        </w:r>
        <w:r>
          <w:fldChar w:fldCharType="end"/>
        </w:r>
      </w:hyperlink>
    </w:p>
    <w:p>
      <w:pPr>
        <w:pStyle w:val="TOC1"/>
        <w:tabs>
          <w:tab w:val="right" w:leader="dot" w:pos="8306"/>
        </w:tabs>
      </w:pPr>
      <w:hyperlink w:anchor="_Toc21743" w:history="1">
        <w:r>
          <w:rPr>
            <w:rFonts w:ascii="仿宋" w:eastAsia="仿宋" w:hAnsi="仿宋" w:cs="仿宋" w:hint="eastAsia"/>
            <w:lang w:eastAsia="zh-CN"/>
          </w:rPr>
          <w:t>十七、项目施工方案</w:t>
        </w:r>
        <w:r>
          <w:tab/>
        </w:r>
        <w:r>
          <w:fldChar w:fldCharType="begin"/>
        </w:r>
        <w:r>
          <w:instrText xml:space="preserve"> PAGEREF _Toc21743 \h </w:instrText>
        </w:r>
        <w:r>
          <w:fldChar w:fldCharType="separate"/>
        </w:r>
        <w:r>
          <w:t>74</w:t>
        </w:r>
        <w:r>
          <w:fldChar w:fldCharType="end"/>
        </w:r>
      </w:hyperlink>
    </w:p>
    <w:p>
      <w:pPr>
        <w:pStyle w:val="TOC2"/>
        <w:tabs>
          <w:tab w:val="right" w:leader="dot" w:pos="8306"/>
        </w:tabs>
      </w:pPr>
      <w:hyperlink w:anchor="_Toc29244" w:history="1">
        <w:r>
          <w:rPr>
            <w:rFonts w:ascii="仿宋" w:eastAsia="仿宋" w:hAnsi="仿宋" w:cs="仿宋" w:hint="eastAsia"/>
            <w:lang w:eastAsia="zh-CN"/>
          </w:rPr>
          <w:t>(一)、施工组织设计</w:t>
        </w:r>
        <w:r>
          <w:tab/>
        </w:r>
        <w:r>
          <w:fldChar w:fldCharType="begin"/>
        </w:r>
        <w:r>
          <w:instrText xml:space="preserve"> PAGEREF _Toc29244 \h </w:instrText>
        </w:r>
        <w:r>
          <w:fldChar w:fldCharType="separate"/>
        </w:r>
        <w:r>
          <w:t>74</w:t>
        </w:r>
        <w:r>
          <w:fldChar w:fldCharType="end"/>
        </w:r>
      </w:hyperlink>
    </w:p>
    <w:p>
      <w:pPr>
        <w:pStyle w:val="TOC2"/>
        <w:tabs>
          <w:tab w:val="right" w:leader="dot" w:pos="8306"/>
        </w:tabs>
      </w:pPr>
      <w:hyperlink w:anchor="_Toc6051" w:history="1">
        <w:r>
          <w:rPr>
            <w:rFonts w:ascii="仿宋" w:eastAsia="仿宋" w:hAnsi="仿宋" w:cs="仿宋" w:hint="eastAsia"/>
            <w:lang w:eastAsia="zh-CN"/>
          </w:rPr>
          <w:t>(二)、施工工艺与技术路线</w:t>
        </w:r>
        <w:r>
          <w:tab/>
        </w:r>
        <w:r>
          <w:fldChar w:fldCharType="begin"/>
        </w:r>
        <w:r>
          <w:instrText xml:space="preserve"> PAGEREF _Toc6051 \h </w:instrText>
        </w:r>
        <w:r>
          <w:fldChar w:fldCharType="separate"/>
        </w:r>
        <w:r>
          <w:t>76</w:t>
        </w:r>
        <w:r>
          <w:fldChar w:fldCharType="end"/>
        </w:r>
      </w:hyperlink>
    </w:p>
    <w:p>
      <w:pPr>
        <w:pStyle w:val="TOC2"/>
        <w:tabs>
          <w:tab w:val="right" w:leader="dot" w:pos="8306"/>
        </w:tabs>
      </w:pPr>
      <w:hyperlink w:anchor="_Toc20471" w:history="1">
        <w:r>
          <w:rPr>
            <w:rFonts w:ascii="仿宋" w:eastAsia="仿宋" w:hAnsi="仿宋" w:cs="仿宋" w:hint="eastAsia"/>
            <w:lang w:eastAsia="zh-CN"/>
          </w:rPr>
          <w:t>(三)、关键节点施工计划</w:t>
        </w:r>
        <w:r>
          <w:tab/>
        </w:r>
        <w:r>
          <w:fldChar w:fldCharType="begin"/>
        </w:r>
        <w:r>
          <w:instrText xml:space="preserve"> PAGEREF _Toc20471 \h </w:instrText>
        </w:r>
        <w:r>
          <w:fldChar w:fldCharType="separate"/>
        </w:r>
        <w:r>
          <w:t>77</w:t>
        </w:r>
        <w:r>
          <w:fldChar w:fldCharType="end"/>
        </w:r>
      </w:hyperlink>
    </w:p>
    <w:p>
      <w:pPr>
        <w:pStyle w:val="TOC2"/>
        <w:tabs>
          <w:tab w:val="right" w:leader="dot" w:pos="8306"/>
        </w:tabs>
      </w:pPr>
      <w:hyperlink w:anchor="_Toc3092" w:history="1">
        <w:r>
          <w:rPr>
            <w:rFonts w:ascii="仿宋" w:eastAsia="仿宋" w:hAnsi="仿宋" w:cs="仿宋" w:hint="eastAsia"/>
            <w:lang w:eastAsia="zh-CN"/>
          </w:rPr>
          <w:t>(四)、施工现场管理</w:t>
        </w:r>
        <w:r>
          <w:tab/>
        </w:r>
        <w:r>
          <w:fldChar w:fldCharType="begin"/>
        </w:r>
        <w:r>
          <w:instrText xml:space="preserve"> PAGEREF _Toc3092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67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2714"/>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31869"/>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7040"/>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4273"/>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一、千分尺项目的市场准入条件分析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千分尺项目而言，市场准入条件首先取决于政策法规环境。政府对于[行业名称]领域的法规，如环保标准、税收政策、和技术使用规范，直接影响千分尺项目的运营和成本结构。例如，若政府针对使用可再生能源的企业提供税收优惠，这将对千分尺项目的财务规划产生重要影响。同时，考虑经济环境和消费者偏好的变化对千分尺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二、千分尺项目的行业规范与合规性要求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千分尺项目来说，遵守行业规范和合规性要求是确保项目顺利进行的基础。这包括遵循质量控制标准、安全规定、数据保护法规等。例如，若千分尺项目涉及数据处理，须严格遵守相关的数据保护法规。此外，行业内部的自律规范，如产品标准和服务流程，也对于提升千分尺项目在行业内的认可度和竞争力至关重要。项目管理团队必须不断更新策略，以应对行业规范和法规的变化，确保千分尺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三、千分尺项目的竞争格局和战略定位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千分尺项目的发展规划中，理解行业的竞争格局对于制定有效的市场策略极为关键。这包括分析主要竞争对手的市场地位、优势及其业务模式。千分尺项目面临的竞争对手可能包括大型成熟企业和创新型初创公司，各自采取不同的市场策略。因此，千分尺项目需精确地定位自己的市场策略，如专注于产品创新、客户服务或成本效率，以在竞争中占据优势。通过深入的市场和竞争分析，千分尺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2144"/>
      <w:r>
        <w:rPr>
          <w:rFonts w:ascii="仿宋" w:eastAsia="仿宋" w:hAnsi="仿宋" w:cs="仿宋" w:hint="eastAsia"/>
          <w:sz w:val="28"/>
          <w:lang w:eastAsia="zh-CN"/>
        </w:rPr>
        <w:t>二、财务管理与成本控制</w:t>
      </w:r>
      <w:bookmarkEnd w:id="6"/>
    </w:p>
    <w:p>
      <w:pPr>
        <w:pStyle w:val="Heading2"/>
        <w:rPr>
          <w:rFonts w:ascii="仿宋" w:eastAsia="仿宋" w:hAnsi="仿宋" w:cs="仿宋" w:hint="eastAsia"/>
          <w:lang w:eastAsia="zh-CN"/>
        </w:rPr>
      </w:pPr>
      <w:bookmarkStart w:id="7" w:name="_Toc29124"/>
      <w:r>
        <w:rPr>
          <w:rFonts w:ascii="仿宋" w:eastAsia="仿宋" w:hAnsi="仿宋" w:cs="仿宋" w:hint="eastAsia"/>
          <w:lang w:eastAsia="zh-CN"/>
        </w:rPr>
        <w:t>(一)、财务管理体系建设</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千分尺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8" w:name="_Toc437"/>
      <w:r>
        <w:rPr>
          <w:rFonts w:ascii="仿宋" w:eastAsia="仿宋" w:hAnsi="仿宋" w:cs="仿宋" w:hint="eastAsia"/>
          <w:sz w:val="28"/>
          <w:lang w:eastAsia="zh-CN"/>
        </w:rPr>
        <w:t>(二)、成本控制措施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采购策略：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9" w:name="_Toc30006"/>
      <w:r>
        <w:rPr>
          <w:rFonts w:ascii="仿宋" w:eastAsia="仿宋" w:hAnsi="仿宋" w:cs="仿宋" w:hint="eastAsia"/>
          <w:sz w:val="28"/>
          <w:lang w:eastAsia="zh-CN"/>
        </w:rPr>
        <w:t>三、建设风险评估分析</w:t>
      </w:r>
      <w:bookmarkEnd w:id="9"/>
    </w:p>
    <w:p>
      <w:pPr>
        <w:pStyle w:val="Heading2"/>
        <w:rPr>
          <w:rFonts w:ascii="仿宋" w:eastAsia="仿宋" w:hAnsi="仿宋" w:cs="仿宋" w:hint="eastAsia"/>
          <w:lang w:eastAsia="zh-CN"/>
        </w:rPr>
      </w:pPr>
      <w:bookmarkStart w:id="10" w:name="_Toc22947"/>
      <w:r>
        <w:rPr>
          <w:rFonts w:ascii="仿宋" w:eastAsia="仿宋" w:hAnsi="仿宋" w:cs="仿宋" w:hint="eastAsia"/>
          <w:lang w:eastAsia="zh-CN"/>
        </w:rPr>
        <w:t>(一)、政策风险分析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11" w:name="_Toc13502"/>
      <w:r>
        <w:rPr>
          <w:rFonts w:ascii="仿宋" w:eastAsia="仿宋" w:hAnsi="仿宋" w:cs="仿宋" w:hint="eastAsia"/>
          <w:sz w:val="28"/>
          <w:lang w:eastAsia="zh-CN"/>
        </w:rPr>
        <w:t>(二)、社会风险分析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社会不稳定：政治动荡、社会不安定或示威活动可能干扰项目的正常运营，甚至导致安全问题。</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https://d.book118.com/907162014154006046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千分尺项目建设方案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千分尺项目建设方案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千分尺项目建设方案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千分尺项目建设方案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千分尺项目建设方案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千分尺项目建设方案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千分尺项目建设方案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千分尺项目建设方案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千分尺项目建设方案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千分尺项目建设方案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千分尺项目建设方案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千分尺项目建设方案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E440D05"/>
    <w:rsid w:val="7E440D0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0716201415400604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2024-02-20T09:33:00Z</dcterms:created>
  <dcterms:modified xsi:type="dcterms:W3CDTF">2024-02-20T09:33:29Z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308407DE06604C95AC9BD5B9D75D8E51_11</vt:lpwstr>
  </property>
  <property fmtid="{D5CDD505-2E9C-101B-9397-08002B2CF9AE}" pid="3" name="KSOProductBuildVer">
    <vt:lpwstr>2052-12.1.0.16250</vt:lpwstr>
  </property>
</Properties>
</file>