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汽车蓄电池项目建设总纲及方案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422" w:history="1">
        <w:r>
          <w:rPr>
            <w:rFonts w:ascii="仿宋" w:eastAsia="仿宋" w:hAnsi="仿宋" w:cs="仿宋" w:hint="eastAsia"/>
            <w:lang w:eastAsia="zh-CN"/>
          </w:rPr>
          <w:t>前言</w:t>
        </w:r>
        <w:r>
          <w:tab/>
        </w:r>
        <w:r>
          <w:fldChar w:fldCharType="begin"/>
        </w:r>
        <w:r>
          <w:instrText xml:space="preserve"> PAGEREF _Toc15422 \h </w:instrText>
        </w:r>
        <w:r>
          <w:fldChar w:fldCharType="separate"/>
        </w:r>
        <w:r>
          <w:t>3</w:t>
        </w:r>
        <w:r>
          <w:fldChar w:fldCharType="end"/>
        </w:r>
      </w:hyperlink>
    </w:p>
    <w:p>
      <w:pPr>
        <w:pStyle w:val="TOC1"/>
        <w:tabs>
          <w:tab w:val="right" w:leader="dot" w:pos="8306"/>
        </w:tabs>
      </w:pPr>
      <w:hyperlink w:anchor="_Toc29894" w:history="1">
        <w:r>
          <w:rPr>
            <w:rFonts w:ascii="仿宋" w:eastAsia="仿宋" w:hAnsi="仿宋" w:cs="仿宋" w:hint="eastAsia"/>
            <w:lang w:eastAsia="zh-CN"/>
          </w:rPr>
          <w:t>一、发展规划、产业政策和行业准入分析</w:t>
        </w:r>
        <w:r>
          <w:tab/>
        </w:r>
        <w:r>
          <w:fldChar w:fldCharType="begin"/>
        </w:r>
        <w:r>
          <w:instrText xml:space="preserve"> PAGEREF _Toc29894 \h </w:instrText>
        </w:r>
        <w:r>
          <w:fldChar w:fldCharType="separate"/>
        </w:r>
        <w:r>
          <w:t>3</w:t>
        </w:r>
        <w:r>
          <w:fldChar w:fldCharType="end"/>
        </w:r>
      </w:hyperlink>
    </w:p>
    <w:p>
      <w:pPr>
        <w:pStyle w:val="TOC2"/>
        <w:tabs>
          <w:tab w:val="right" w:leader="dot" w:pos="8306"/>
        </w:tabs>
      </w:pPr>
      <w:hyperlink w:anchor="_Toc14048" w:history="1">
        <w:r>
          <w:rPr>
            <w:rFonts w:ascii="仿宋" w:eastAsia="仿宋" w:hAnsi="仿宋" w:cs="仿宋" w:hint="eastAsia"/>
            <w:lang w:eastAsia="zh-CN"/>
          </w:rPr>
          <w:t>(一)、发展规划分析</w:t>
        </w:r>
        <w:r>
          <w:tab/>
        </w:r>
        <w:r>
          <w:fldChar w:fldCharType="begin"/>
        </w:r>
        <w:r>
          <w:instrText xml:space="preserve"> PAGEREF _Toc14048 \h </w:instrText>
        </w:r>
        <w:r>
          <w:fldChar w:fldCharType="separate"/>
        </w:r>
        <w:r>
          <w:t>3</w:t>
        </w:r>
        <w:r>
          <w:fldChar w:fldCharType="end"/>
        </w:r>
      </w:hyperlink>
    </w:p>
    <w:p>
      <w:pPr>
        <w:pStyle w:val="TOC2"/>
        <w:tabs>
          <w:tab w:val="right" w:leader="dot" w:pos="8306"/>
        </w:tabs>
      </w:pPr>
      <w:hyperlink w:anchor="_Toc3310" w:history="1">
        <w:r>
          <w:rPr>
            <w:rFonts w:ascii="仿宋" w:eastAsia="仿宋" w:hAnsi="仿宋" w:cs="仿宋" w:hint="eastAsia"/>
            <w:lang w:eastAsia="zh-CN"/>
          </w:rPr>
          <w:t>(二)、产业政策分析</w:t>
        </w:r>
        <w:r>
          <w:tab/>
        </w:r>
        <w:r>
          <w:fldChar w:fldCharType="begin"/>
        </w:r>
        <w:r>
          <w:instrText xml:space="preserve"> PAGEREF _Toc3310 \h </w:instrText>
        </w:r>
        <w:r>
          <w:fldChar w:fldCharType="separate"/>
        </w:r>
        <w:r>
          <w:t>5</w:t>
        </w:r>
        <w:r>
          <w:fldChar w:fldCharType="end"/>
        </w:r>
      </w:hyperlink>
    </w:p>
    <w:p>
      <w:pPr>
        <w:pStyle w:val="TOC2"/>
        <w:tabs>
          <w:tab w:val="right" w:leader="dot" w:pos="8306"/>
        </w:tabs>
      </w:pPr>
      <w:hyperlink w:anchor="_Toc22366" w:history="1">
        <w:r>
          <w:rPr>
            <w:rFonts w:ascii="仿宋" w:eastAsia="仿宋" w:hAnsi="仿宋" w:cs="仿宋" w:hint="eastAsia"/>
            <w:lang w:eastAsia="zh-CN"/>
          </w:rPr>
          <w:t>(三)、行业准入分析</w:t>
        </w:r>
        <w:r>
          <w:tab/>
        </w:r>
        <w:r>
          <w:fldChar w:fldCharType="begin"/>
        </w:r>
        <w:r>
          <w:instrText xml:space="preserve"> PAGEREF _Toc22366 \h </w:instrText>
        </w:r>
        <w:r>
          <w:fldChar w:fldCharType="separate"/>
        </w:r>
        <w:r>
          <w:t>6</w:t>
        </w:r>
        <w:r>
          <w:fldChar w:fldCharType="end"/>
        </w:r>
      </w:hyperlink>
    </w:p>
    <w:p>
      <w:pPr>
        <w:pStyle w:val="TOC1"/>
        <w:tabs>
          <w:tab w:val="right" w:leader="dot" w:pos="8306"/>
        </w:tabs>
      </w:pPr>
      <w:hyperlink w:anchor="_Toc27953" w:history="1">
        <w:r>
          <w:rPr>
            <w:rFonts w:ascii="仿宋" w:eastAsia="仿宋" w:hAnsi="仿宋" w:cs="仿宋" w:hint="eastAsia"/>
            <w:lang w:eastAsia="zh-CN"/>
          </w:rPr>
          <w:t>二、建设风险评估分析</w:t>
        </w:r>
        <w:r>
          <w:tab/>
        </w:r>
        <w:r>
          <w:fldChar w:fldCharType="begin"/>
        </w:r>
        <w:r>
          <w:instrText xml:space="preserve"> PAGEREF _Toc27953 \h </w:instrText>
        </w:r>
        <w:r>
          <w:fldChar w:fldCharType="separate"/>
        </w:r>
        <w:r>
          <w:t>7</w:t>
        </w:r>
        <w:r>
          <w:fldChar w:fldCharType="end"/>
        </w:r>
      </w:hyperlink>
    </w:p>
    <w:p>
      <w:pPr>
        <w:pStyle w:val="TOC2"/>
        <w:tabs>
          <w:tab w:val="right" w:leader="dot" w:pos="8306"/>
        </w:tabs>
      </w:pPr>
      <w:hyperlink w:anchor="_Toc31619" w:history="1">
        <w:r>
          <w:rPr>
            <w:rFonts w:ascii="仿宋" w:eastAsia="仿宋" w:hAnsi="仿宋" w:cs="仿宋" w:hint="eastAsia"/>
            <w:lang w:eastAsia="zh-CN"/>
          </w:rPr>
          <w:t>(一)、政策风险分析</w:t>
        </w:r>
        <w:r>
          <w:tab/>
        </w:r>
        <w:r>
          <w:fldChar w:fldCharType="begin"/>
        </w:r>
        <w:r>
          <w:instrText xml:space="preserve"> PAGEREF _Toc31619 \h </w:instrText>
        </w:r>
        <w:r>
          <w:fldChar w:fldCharType="separate"/>
        </w:r>
        <w:r>
          <w:t>7</w:t>
        </w:r>
        <w:r>
          <w:fldChar w:fldCharType="end"/>
        </w:r>
      </w:hyperlink>
    </w:p>
    <w:p>
      <w:pPr>
        <w:pStyle w:val="TOC2"/>
        <w:tabs>
          <w:tab w:val="right" w:leader="dot" w:pos="8306"/>
        </w:tabs>
      </w:pPr>
      <w:hyperlink w:anchor="_Toc5021" w:history="1">
        <w:r>
          <w:rPr>
            <w:rFonts w:ascii="仿宋" w:eastAsia="仿宋" w:hAnsi="仿宋" w:cs="仿宋" w:hint="eastAsia"/>
            <w:lang w:eastAsia="zh-CN"/>
          </w:rPr>
          <w:t>(二)、社会风险分析</w:t>
        </w:r>
        <w:r>
          <w:tab/>
        </w:r>
        <w:r>
          <w:fldChar w:fldCharType="begin"/>
        </w:r>
        <w:r>
          <w:instrText xml:space="preserve"> PAGEREF _Toc5021 \h </w:instrText>
        </w:r>
        <w:r>
          <w:fldChar w:fldCharType="separate"/>
        </w:r>
        <w:r>
          <w:t>9</w:t>
        </w:r>
        <w:r>
          <w:fldChar w:fldCharType="end"/>
        </w:r>
      </w:hyperlink>
    </w:p>
    <w:p>
      <w:pPr>
        <w:pStyle w:val="TOC2"/>
        <w:tabs>
          <w:tab w:val="right" w:leader="dot" w:pos="8306"/>
        </w:tabs>
      </w:pPr>
      <w:hyperlink w:anchor="_Toc10953" w:history="1">
        <w:r>
          <w:rPr>
            <w:rFonts w:ascii="仿宋" w:eastAsia="仿宋" w:hAnsi="仿宋" w:cs="仿宋" w:hint="eastAsia"/>
            <w:lang w:eastAsia="zh-CN"/>
          </w:rPr>
          <w:t>(三)、市场风险分析</w:t>
        </w:r>
        <w:r>
          <w:tab/>
        </w:r>
        <w:r>
          <w:fldChar w:fldCharType="begin"/>
        </w:r>
        <w:r>
          <w:instrText xml:space="preserve"> PAGEREF _Toc10953 \h </w:instrText>
        </w:r>
        <w:r>
          <w:fldChar w:fldCharType="separate"/>
        </w:r>
        <w:r>
          <w:t>10</w:t>
        </w:r>
        <w:r>
          <w:fldChar w:fldCharType="end"/>
        </w:r>
      </w:hyperlink>
    </w:p>
    <w:p>
      <w:pPr>
        <w:pStyle w:val="TOC2"/>
        <w:tabs>
          <w:tab w:val="right" w:leader="dot" w:pos="8306"/>
        </w:tabs>
      </w:pPr>
      <w:hyperlink w:anchor="_Toc3276" w:history="1">
        <w:r>
          <w:rPr>
            <w:rFonts w:ascii="仿宋" w:eastAsia="仿宋" w:hAnsi="仿宋" w:cs="仿宋" w:hint="eastAsia"/>
            <w:lang w:eastAsia="zh-CN"/>
          </w:rPr>
          <w:t>(四)、资金风险分析</w:t>
        </w:r>
        <w:r>
          <w:tab/>
        </w:r>
        <w:r>
          <w:fldChar w:fldCharType="begin"/>
        </w:r>
        <w:r>
          <w:instrText xml:space="preserve"> PAGEREF _Toc3276 \h </w:instrText>
        </w:r>
        <w:r>
          <w:fldChar w:fldCharType="separate"/>
        </w:r>
        <w:r>
          <w:t>11</w:t>
        </w:r>
        <w:r>
          <w:fldChar w:fldCharType="end"/>
        </w:r>
      </w:hyperlink>
    </w:p>
    <w:p>
      <w:pPr>
        <w:pStyle w:val="TOC2"/>
        <w:tabs>
          <w:tab w:val="right" w:leader="dot" w:pos="8306"/>
        </w:tabs>
      </w:pPr>
      <w:hyperlink w:anchor="_Toc24162" w:history="1">
        <w:r>
          <w:rPr>
            <w:rFonts w:ascii="仿宋" w:eastAsia="仿宋" w:hAnsi="仿宋" w:cs="仿宋" w:hint="eastAsia"/>
            <w:lang w:eastAsia="zh-CN"/>
          </w:rPr>
          <w:t>(五)、技术风险分析</w:t>
        </w:r>
        <w:r>
          <w:tab/>
        </w:r>
        <w:r>
          <w:fldChar w:fldCharType="begin"/>
        </w:r>
        <w:r>
          <w:instrText xml:space="preserve"> PAGEREF _Toc24162 \h </w:instrText>
        </w:r>
        <w:r>
          <w:fldChar w:fldCharType="separate"/>
        </w:r>
        <w:r>
          <w:t>12</w:t>
        </w:r>
        <w:r>
          <w:fldChar w:fldCharType="end"/>
        </w:r>
      </w:hyperlink>
    </w:p>
    <w:p>
      <w:pPr>
        <w:pStyle w:val="TOC2"/>
        <w:tabs>
          <w:tab w:val="right" w:leader="dot" w:pos="8306"/>
        </w:tabs>
      </w:pPr>
      <w:hyperlink w:anchor="_Toc30771" w:history="1">
        <w:r>
          <w:rPr>
            <w:rFonts w:ascii="仿宋" w:eastAsia="仿宋" w:hAnsi="仿宋" w:cs="仿宋" w:hint="eastAsia"/>
            <w:lang w:eastAsia="zh-CN"/>
          </w:rPr>
          <w:t>(六)、财务风险分析</w:t>
        </w:r>
        <w:r>
          <w:tab/>
        </w:r>
        <w:r>
          <w:fldChar w:fldCharType="begin"/>
        </w:r>
        <w:r>
          <w:instrText xml:space="preserve"> PAGEREF _Toc30771 \h </w:instrText>
        </w:r>
        <w:r>
          <w:fldChar w:fldCharType="separate"/>
        </w:r>
        <w:r>
          <w:t>14</w:t>
        </w:r>
        <w:r>
          <w:fldChar w:fldCharType="end"/>
        </w:r>
      </w:hyperlink>
    </w:p>
    <w:p>
      <w:pPr>
        <w:pStyle w:val="TOC2"/>
        <w:tabs>
          <w:tab w:val="right" w:leader="dot" w:pos="8306"/>
        </w:tabs>
      </w:pPr>
      <w:hyperlink w:anchor="_Toc24243" w:history="1">
        <w:r>
          <w:rPr>
            <w:rFonts w:ascii="仿宋" w:eastAsia="仿宋" w:hAnsi="仿宋" w:cs="仿宋" w:hint="eastAsia"/>
            <w:lang w:eastAsia="zh-CN"/>
          </w:rPr>
          <w:t>(七)、管理风险分析</w:t>
        </w:r>
        <w:r>
          <w:tab/>
        </w:r>
        <w:r>
          <w:fldChar w:fldCharType="begin"/>
        </w:r>
        <w:r>
          <w:instrText xml:space="preserve"> PAGEREF _Toc24243 \h </w:instrText>
        </w:r>
        <w:r>
          <w:fldChar w:fldCharType="separate"/>
        </w:r>
        <w:r>
          <w:t>15</w:t>
        </w:r>
        <w:r>
          <w:fldChar w:fldCharType="end"/>
        </w:r>
      </w:hyperlink>
    </w:p>
    <w:p>
      <w:pPr>
        <w:pStyle w:val="TOC2"/>
        <w:tabs>
          <w:tab w:val="right" w:leader="dot" w:pos="8306"/>
        </w:tabs>
      </w:pPr>
      <w:hyperlink w:anchor="_Toc12360" w:history="1">
        <w:r>
          <w:rPr>
            <w:rFonts w:ascii="仿宋" w:eastAsia="仿宋" w:hAnsi="仿宋" w:cs="仿宋" w:hint="eastAsia"/>
            <w:lang w:eastAsia="zh-CN"/>
          </w:rPr>
          <w:t>(八)、其它风险分析</w:t>
        </w:r>
        <w:r>
          <w:tab/>
        </w:r>
        <w:r>
          <w:fldChar w:fldCharType="begin"/>
        </w:r>
        <w:r>
          <w:instrText xml:space="preserve"> PAGEREF _Toc12360 \h </w:instrText>
        </w:r>
        <w:r>
          <w:fldChar w:fldCharType="separate"/>
        </w:r>
        <w:r>
          <w:t>17</w:t>
        </w:r>
        <w:r>
          <w:fldChar w:fldCharType="end"/>
        </w:r>
      </w:hyperlink>
    </w:p>
    <w:p>
      <w:pPr>
        <w:pStyle w:val="TOC2"/>
        <w:tabs>
          <w:tab w:val="right" w:leader="dot" w:pos="8306"/>
        </w:tabs>
      </w:pPr>
      <w:hyperlink w:anchor="_Toc2425" w:history="1">
        <w:r>
          <w:rPr>
            <w:rFonts w:ascii="仿宋" w:eastAsia="仿宋" w:hAnsi="仿宋" w:cs="仿宋" w:hint="eastAsia"/>
            <w:lang w:eastAsia="zh-CN"/>
          </w:rPr>
          <w:t>(九)、社会影响评估</w:t>
        </w:r>
        <w:r>
          <w:tab/>
        </w:r>
        <w:r>
          <w:fldChar w:fldCharType="begin"/>
        </w:r>
        <w:r>
          <w:instrText xml:space="preserve"> PAGEREF _Toc2425 \h </w:instrText>
        </w:r>
        <w:r>
          <w:fldChar w:fldCharType="separate"/>
        </w:r>
        <w:r>
          <w:t>18</w:t>
        </w:r>
        <w:r>
          <w:fldChar w:fldCharType="end"/>
        </w:r>
      </w:hyperlink>
    </w:p>
    <w:p>
      <w:pPr>
        <w:pStyle w:val="TOC1"/>
        <w:tabs>
          <w:tab w:val="right" w:leader="dot" w:pos="8306"/>
        </w:tabs>
      </w:pPr>
      <w:hyperlink w:anchor="_Toc15495" w:history="1">
        <w:r>
          <w:rPr>
            <w:rFonts w:ascii="仿宋" w:eastAsia="仿宋" w:hAnsi="仿宋" w:cs="仿宋" w:hint="eastAsia"/>
            <w:lang w:eastAsia="zh-CN"/>
          </w:rPr>
          <w:t>三、社会影响分析</w:t>
        </w:r>
        <w:r>
          <w:tab/>
        </w:r>
        <w:r>
          <w:fldChar w:fldCharType="begin"/>
        </w:r>
        <w:r>
          <w:instrText xml:space="preserve"> PAGEREF _Toc15495 \h </w:instrText>
        </w:r>
        <w:r>
          <w:fldChar w:fldCharType="separate"/>
        </w:r>
        <w:r>
          <w:t>20</w:t>
        </w:r>
        <w:r>
          <w:fldChar w:fldCharType="end"/>
        </w:r>
      </w:hyperlink>
    </w:p>
    <w:p>
      <w:pPr>
        <w:pStyle w:val="TOC2"/>
        <w:tabs>
          <w:tab w:val="right" w:leader="dot" w:pos="8306"/>
        </w:tabs>
      </w:pPr>
      <w:hyperlink w:anchor="_Toc11817" w:history="1">
        <w:r>
          <w:rPr>
            <w:rFonts w:ascii="仿宋" w:eastAsia="仿宋" w:hAnsi="仿宋" w:cs="仿宋" w:hint="eastAsia"/>
            <w:lang w:eastAsia="zh-CN"/>
          </w:rPr>
          <w:t>(一)、社会影响效果分析</w:t>
        </w:r>
        <w:r>
          <w:tab/>
        </w:r>
        <w:r>
          <w:fldChar w:fldCharType="begin"/>
        </w:r>
        <w:r>
          <w:instrText xml:space="preserve"> PAGEREF _Toc11817 \h </w:instrText>
        </w:r>
        <w:r>
          <w:fldChar w:fldCharType="separate"/>
        </w:r>
        <w:r>
          <w:t>20</w:t>
        </w:r>
        <w:r>
          <w:fldChar w:fldCharType="end"/>
        </w:r>
      </w:hyperlink>
    </w:p>
    <w:p>
      <w:pPr>
        <w:pStyle w:val="TOC2"/>
        <w:tabs>
          <w:tab w:val="right" w:leader="dot" w:pos="8306"/>
        </w:tabs>
      </w:pPr>
      <w:hyperlink w:anchor="_Toc9428" w:history="1">
        <w:r>
          <w:rPr>
            <w:rFonts w:ascii="仿宋" w:eastAsia="仿宋" w:hAnsi="仿宋" w:cs="仿宋" w:hint="eastAsia"/>
            <w:lang w:eastAsia="zh-CN"/>
          </w:rPr>
          <w:t>(二)、社会适应性分析</w:t>
        </w:r>
        <w:r>
          <w:tab/>
        </w:r>
        <w:r>
          <w:fldChar w:fldCharType="begin"/>
        </w:r>
        <w:r>
          <w:instrText xml:space="preserve"> PAGEREF _Toc9428 \h </w:instrText>
        </w:r>
        <w:r>
          <w:fldChar w:fldCharType="separate"/>
        </w:r>
        <w:r>
          <w:t>23</w:t>
        </w:r>
        <w:r>
          <w:fldChar w:fldCharType="end"/>
        </w:r>
      </w:hyperlink>
    </w:p>
    <w:p>
      <w:pPr>
        <w:pStyle w:val="TOC2"/>
        <w:tabs>
          <w:tab w:val="right" w:leader="dot" w:pos="8306"/>
        </w:tabs>
      </w:pPr>
      <w:hyperlink w:anchor="_Toc23120" w:history="1">
        <w:r>
          <w:rPr>
            <w:rFonts w:ascii="仿宋" w:eastAsia="仿宋" w:hAnsi="仿宋" w:cs="仿宋" w:hint="eastAsia"/>
            <w:lang w:eastAsia="zh-CN"/>
          </w:rPr>
          <w:t>(三)、社会风险及对策分析</w:t>
        </w:r>
        <w:r>
          <w:tab/>
        </w:r>
        <w:r>
          <w:fldChar w:fldCharType="begin"/>
        </w:r>
        <w:r>
          <w:instrText xml:space="preserve"> PAGEREF _Toc23120 \h </w:instrText>
        </w:r>
        <w:r>
          <w:fldChar w:fldCharType="separate"/>
        </w:r>
        <w:r>
          <w:t>24</w:t>
        </w:r>
        <w:r>
          <w:fldChar w:fldCharType="end"/>
        </w:r>
      </w:hyperlink>
    </w:p>
    <w:p>
      <w:pPr>
        <w:pStyle w:val="TOC1"/>
        <w:tabs>
          <w:tab w:val="right" w:leader="dot" w:pos="8306"/>
        </w:tabs>
      </w:pPr>
      <w:hyperlink w:anchor="_Toc14551" w:history="1">
        <w:r>
          <w:rPr>
            <w:rFonts w:ascii="仿宋" w:eastAsia="仿宋" w:hAnsi="仿宋" w:cs="仿宋" w:hint="eastAsia"/>
            <w:lang w:eastAsia="zh-CN"/>
          </w:rPr>
          <w:t>四、资源开发及综合利用分析</w:t>
        </w:r>
        <w:r>
          <w:tab/>
        </w:r>
        <w:r>
          <w:fldChar w:fldCharType="begin"/>
        </w:r>
        <w:r>
          <w:instrText xml:space="preserve"> PAGEREF _Toc14551 \h </w:instrText>
        </w:r>
        <w:r>
          <w:fldChar w:fldCharType="separate"/>
        </w:r>
        <w:r>
          <w:t>27</w:t>
        </w:r>
        <w:r>
          <w:fldChar w:fldCharType="end"/>
        </w:r>
      </w:hyperlink>
    </w:p>
    <w:p>
      <w:pPr>
        <w:pStyle w:val="TOC2"/>
        <w:tabs>
          <w:tab w:val="right" w:leader="dot" w:pos="8306"/>
        </w:tabs>
      </w:pPr>
      <w:hyperlink w:anchor="_Toc32256" w:history="1">
        <w:r>
          <w:rPr>
            <w:rFonts w:ascii="仿宋" w:eastAsia="仿宋" w:hAnsi="仿宋" w:cs="仿宋" w:hint="eastAsia"/>
            <w:lang w:eastAsia="zh-CN"/>
          </w:rPr>
          <w:t>(一)、资源开发方案</w:t>
        </w:r>
        <w:r>
          <w:tab/>
        </w:r>
        <w:r>
          <w:fldChar w:fldCharType="begin"/>
        </w:r>
        <w:r>
          <w:instrText xml:space="preserve"> PAGEREF _Toc32256 \h </w:instrText>
        </w:r>
        <w:r>
          <w:fldChar w:fldCharType="separate"/>
        </w:r>
        <w:r>
          <w:t>27</w:t>
        </w:r>
        <w:r>
          <w:fldChar w:fldCharType="end"/>
        </w:r>
      </w:hyperlink>
    </w:p>
    <w:p>
      <w:pPr>
        <w:pStyle w:val="TOC2"/>
        <w:tabs>
          <w:tab w:val="right" w:leader="dot" w:pos="8306"/>
        </w:tabs>
      </w:pPr>
      <w:hyperlink w:anchor="_Toc13118" w:history="1">
        <w:r>
          <w:rPr>
            <w:rFonts w:ascii="仿宋" w:eastAsia="仿宋" w:hAnsi="仿宋" w:cs="仿宋" w:hint="eastAsia"/>
            <w:lang w:eastAsia="zh-CN"/>
          </w:rPr>
          <w:t>(二)、资源利用方案</w:t>
        </w:r>
        <w:r>
          <w:tab/>
        </w:r>
        <w:r>
          <w:fldChar w:fldCharType="begin"/>
        </w:r>
        <w:r>
          <w:instrText xml:space="preserve"> PAGEREF _Toc13118 \h </w:instrText>
        </w:r>
        <w:r>
          <w:fldChar w:fldCharType="separate"/>
        </w:r>
        <w:r>
          <w:t>29</w:t>
        </w:r>
        <w:r>
          <w:fldChar w:fldCharType="end"/>
        </w:r>
      </w:hyperlink>
    </w:p>
    <w:p>
      <w:pPr>
        <w:pStyle w:val="TOC2"/>
        <w:tabs>
          <w:tab w:val="right" w:leader="dot" w:pos="8306"/>
        </w:tabs>
      </w:pPr>
      <w:hyperlink w:anchor="_Toc20616" w:history="1">
        <w:r>
          <w:rPr>
            <w:rFonts w:ascii="仿宋" w:eastAsia="仿宋" w:hAnsi="仿宋" w:cs="仿宋" w:hint="eastAsia"/>
            <w:lang w:eastAsia="zh-CN"/>
          </w:rPr>
          <w:t>(三)、资源节约措施</w:t>
        </w:r>
        <w:r>
          <w:tab/>
        </w:r>
        <w:r>
          <w:fldChar w:fldCharType="begin"/>
        </w:r>
        <w:r>
          <w:instrText xml:space="preserve"> PAGEREF _Toc20616 \h </w:instrText>
        </w:r>
        <w:r>
          <w:fldChar w:fldCharType="separate"/>
        </w:r>
        <w:r>
          <w:t>30</w:t>
        </w:r>
        <w:r>
          <w:fldChar w:fldCharType="end"/>
        </w:r>
      </w:hyperlink>
    </w:p>
    <w:p>
      <w:pPr>
        <w:pStyle w:val="TOC1"/>
        <w:tabs>
          <w:tab w:val="right" w:leader="dot" w:pos="8306"/>
        </w:tabs>
      </w:pPr>
      <w:hyperlink w:anchor="_Toc8204" w:history="1">
        <w:r>
          <w:rPr>
            <w:rFonts w:ascii="仿宋" w:eastAsia="仿宋" w:hAnsi="仿宋" w:cs="仿宋" w:hint="eastAsia"/>
            <w:lang w:eastAsia="zh-CN"/>
          </w:rPr>
          <w:t>五、汽车蓄电池项目概论</w:t>
        </w:r>
        <w:r>
          <w:tab/>
        </w:r>
        <w:r>
          <w:fldChar w:fldCharType="begin"/>
        </w:r>
        <w:r>
          <w:instrText xml:space="preserve"> PAGEREF _Toc8204 \h </w:instrText>
        </w:r>
        <w:r>
          <w:fldChar w:fldCharType="separate"/>
        </w:r>
        <w:r>
          <w:t>31</w:t>
        </w:r>
        <w:r>
          <w:fldChar w:fldCharType="end"/>
        </w:r>
      </w:hyperlink>
    </w:p>
    <w:p>
      <w:pPr>
        <w:pStyle w:val="TOC2"/>
        <w:tabs>
          <w:tab w:val="right" w:leader="dot" w:pos="8306"/>
        </w:tabs>
      </w:pPr>
      <w:hyperlink w:anchor="_Toc24587" w:history="1">
        <w:r>
          <w:rPr>
            <w:rFonts w:ascii="仿宋" w:eastAsia="仿宋" w:hAnsi="仿宋" w:cs="仿宋" w:hint="eastAsia"/>
            <w:lang w:eastAsia="zh-CN"/>
          </w:rPr>
          <w:t>(一)、项目申报单位概况</w:t>
        </w:r>
        <w:r>
          <w:tab/>
        </w:r>
        <w:r>
          <w:fldChar w:fldCharType="begin"/>
        </w:r>
        <w:r>
          <w:instrText xml:space="preserve"> PAGEREF _Toc24587 \h </w:instrText>
        </w:r>
        <w:r>
          <w:fldChar w:fldCharType="separate"/>
        </w:r>
        <w:r>
          <w:t>31</w:t>
        </w:r>
        <w:r>
          <w:fldChar w:fldCharType="end"/>
        </w:r>
      </w:hyperlink>
    </w:p>
    <w:p>
      <w:pPr>
        <w:pStyle w:val="TOC2"/>
        <w:tabs>
          <w:tab w:val="right" w:leader="dot" w:pos="8306"/>
        </w:tabs>
      </w:pPr>
      <w:hyperlink w:anchor="_Toc26203" w:history="1">
        <w:r>
          <w:rPr>
            <w:rFonts w:ascii="仿宋" w:eastAsia="仿宋" w:hAnsi="仿宋" w:cs="仿宋" w:hint="eastAsia"/>
            <w:lang w:eastAsia="zh-CN"/>
          </w:rPr>
          <w:t>(二)、项目概况</w:t>
        </w:r>
        <w:r>
          <w:tab/>
        </w:r>
        <w:r>
          <w:fldChar w:fldCharType="begin"/>
        </w:r>
        <w:r>
          <w:instrText xml:space="preserve"> PAGEREF _Toc26203 \h </w:instrText>
        </w:r>
        <w:r>
          <w:fldChar w:fldCharType="separate"/>
        </w:r>
        <w:r>
          <w:t>32</w:t>
        </w:r>
        <w:r>
          <w:fldChar w:fldCharType="end"/>
        </w:r>
      </w:hyperlink>
    </w:p>
    <w:p>
      <w:pPr>
        <w:pStyle w:val="TOC1"/>
        <w:tabs>
          <w:tab w:val="right" w:leader="dot" w:pos="8306"/>
        </w:tabs>
      </w:pPr>
      <w:hyperlink w:anchor="_Toc19123" w:history="1">
        <w:r>
          <w:rPr>
            <w:rFonts w:ascii="仿宋" w:eastAsia="仿宋" w:hAnsi="仿宋" w:cs="仿宋" w:hint="eastAsia"/>
            <w:lang w:eastAsia="zh-CN"/>
          </w:rPr>
          <w:t>六、环境和生态影响分析</w:t>
        </w:r>
        <w:r>
          <w:tab/>
        </w:r>
        <w:r>
          <w:fldChar w:fldCharType="begin"/>
        </w:r>
        <w:r>
          <w:instrText xml:space="preserve"> PAGEREF _Toc19123 \h </w:instrText>
        </w:r>
        <w:r>
          <w:fldChar w:fldCharType="separate"/>
        </w:r>
        <w:r>
          <w:t>35</w:t>
        </w:r>
        <w:r>
          <w:fldChar w:fldCharType="end"/>
        </w:r>
      </w:hyperlink>
    </w:p>
    <w:p>
      <w:pPr>
        <w:pStyle w:val="TOC2"/>
        <w:tabs>
          <w:tab w:val="right" w:leader="dot" w:pos="8306"/>
        </w:tabs>
      </w:pPr>
      <w:hyperlink w:anchor="_Toc6463" w:history="1">
        <w:r>
          <w:rPr>
            <w:rFonts w:ascii="仿宋" w:eastAsia="仿宋" w:hAnsi="仿宋" w:cs="仿宋" w:hint="eastAsia"/>
            <w:lang w:eastAsia="zh-CN"/>
          </w:rPr>
          <w:t>(一)、环境和生态现状</w:t>
        </w:r>
        <w:r>
          <w:tab/>
        </w:r>
        <w:r>
          <w:fldChar w:fldCharType="begin"/>
        </w:r>
        <w:r>
          <w:instrText xml:space="preserve"> PAGEREF _Toc6463 \h </w:instrText>
        </w:r>
        <w:r>
          <w:fldChar w:fldCharType="separate"/>
        </w:r>
        <w:r>
          <w:t>35</w:t>
        </w:r>
        <w:r>
          <w:fldChar w:fldCharType="end"/>
        </w:r>
      </w:hyperlink>
    </w:p>
    <w:p>
      <w:pPr>
        <w:pStyle w:val="TOC2"/>
        <w:tabs>
          <w:tab w:val="right" w:leader="dot" w:pos="8306"/>
        </w:tabs>
      </w:pPr>
      <w:hyperlink w:anchor="_Toc22161" w:history="1">
        <w:r>
          <w:rPr>
            <w:rFonts w:ascii="仿宋" w:eastAsia="仿宋" w:hAnsi="仿宋" w:cs="仿宋" w:hint="eastAsia"/>
            <w:lang w:eastAsia="zh-CN"/>
          </w:rPr>
          <w:t>(二)、生态环境影响分析</w:t>
        </w:r>
        <w:r>
          <w:tab/>
        </w:r>
        <w:r>
          <w:fldChar w:fldCharType="begin"/>
        </w:r>
        <w:r>
          <w:instrText xml:space="preserve"> PAGEREF _Toc22161 \h </w:instrText>
        </w:r>
        <w:r>
          <w:fldChar w:fldCharType="separate"/>
        </w:r>
        <w:r>
          <w:t>37</w:t>
        </w:r>
        <w:r>
          <w:fldChar w:fldCharType="end"/>
        </w:r>
      </w:hyperlink>
    </w:p>
    <w:p>
      <w:pPr>
        <w:pStyle w:val="TOC2"/>
        <w:tabs>
          <w:tab w:val="right" w:leader="dot" w:pos="8306"/>
        </w:tabs>
      </w:pPr>
      <w:hyperlink w:anchor="_Toc4266" w:history="1">
        <w:r>
          <w:rPr>
            <w:rFonts w:ascii="仿宋" w:eastAsia="仿宋" w:hAnsi="仿宋" w:cs="仿宋" w:hint="eastAsia"/>
            <w:lang w:eastAsia="zh-CN"/>
          </w:rPr>
          <w:t>(三)、生态环境保护措施</w:t>
        </w:r>
        <w:r>
          <w:tab/>
        </w:r>
        <w:r>
          <w:fldChar w:fldCharType="begin"/>
        </w:r>
        <w:r>
          <w:instrText xml:space="preserve"> PAGEREF _Toc4266 \h </w:instrText>
        </w:r>
        <w:r>
          <w:fldChar w:fldCharType="separate"/>
        </w:r>
        <w:r>
          <w:t>38</w:t>
        </w:r>
        <w:r>
          <w:fldChar w:fldCharType="end"/>
        </w:r>
      </w:hyperlink>
    </w:p>
    <w:p>
      <w:pPr>
        <w:pStyle w:val="TOC2"/>
        <w:tabs>
          <w:tab w:val="right" w:leader="dot" w:pos="8306"/>
        </w:tabs>
      </w:pPr>
      <w:hyperlink w:anchor="_Toc1385" w:history="1">
        <w:r>
          <w:rPr>
            <w:rFonts w:ascii="仿宋" w:eastAsia="仿宋" w:hAnsi="仿宋" w:cs="仿宋" w:hint="eastAsia"/>
            <w:lang w:eastAsia="zh-CN"/>
          </w:rPr>
          <w:t>(四)、地质灾害影响分析</w:t>
        </w:r>
        <w:r>
          <w:tab/>
        </w:r>
        <w:r>
          <w:fldChar w:fldCharType="begin"/>
        </w:r>
        <w:r>
          <w:instrText xml:space="preserve"> PAGEREF _Toc1385 \h </w:instrText>
        </w:r>
        <w:r>
          <w:fldChar w:fldCharType="separate"/>
        </w:r>
        <w:r>
          <w:t>40</w:t>
        </w:r>
        <w:r>
          <w:fldChar w:fldCharType="end"/>
        </w:r>
      </w:hyperlink>
    </w:p>
    <w:p>
      <w:pPr>
        <w:pStyle w:val="TOC2"/>
        <w:tabs>
          <w:tab w:val="right" w:leader="dot" w:pos="8306"/>
        </w:tabs>
      </w:pPr>
      <w:hyperlink w:anchor="_Toc4733" w:history="1">
        <w:r>
          <w:rPr>
            <w:rFonts w:ascii="仿宋" w:eastAsia="仿宋" w:hAnsi="仿宋" w:cs="仿宋" w:hint="eastAsia"/>
            <w:lang w:eastAsia="zh-CN"/>
          </w:rPr>
          <w:t>(五)、特殊环境影响</w:t>
        </w:r>
        <w:r>
          <w:tab/>
        </w:r>
        <w:r>
          <w:fldChar w:fldCharType="begin"/>
        </w:r>
        <w:r>
          <w:instrText xml:space="preserve"> PAGEREF _Toc4733 \h </w:instrText>
        </w:r>
        <w:r>
          <w:fldChar w:fldCharType="separate"/>
        </w:r>
        <w:r>
          <w:t>41</w:t>
        </w:r>
        <w:r>
          <w:fldChar w:fldCharType="end"/>
        </w:r>
      </w:hyperlink>
    </w:p>
    <w:p>
      <w:pPr>
        <w:pStyle w:val="TOC1"/>
        <w:tabs>
          <w:tab w:val="right" w:leader="dot" w:pos="8306"/>
        </w:tabs>
      </w:pPr>
      <w:hyperlink w:anchor="_Toc27645" w:history="1">
        <w:r>
          <w:rPr>
            <w:rFonts w:ascii="仿宋" w:eastAsia="仿宋" w:hAnsi="仿宋" w:cs="仿宋" w:hint="eastAsia"/>
            <w:lang w:eastAsia="zh-CN"/>
          </w:rPr>
          <w:t>七、技术创新与产业升级</w:t>
        </w:r>
        <w:r>
          <w:tab/>
        </w:r>
        <w:r>
          <w:fldChar w:fldCharType="begin"/>
        </w:r>
        <w:r>
          <w:instrText xml:space="preserve"> PAGEREF _Toc27645 \h </w:instrText>
        </w:r>
        <w:r>
          <w:fldChar w:fldCharType="separate"/>
        </w:r>
        <w:r>
          <w:t>42</w:t>
        </w:r>
        <w:r>
          <w:fldChar w:fldCharType="end"/>
        </w:r>
      </w:hyperlink>
    </w:p>
    <w:p>
      <w:pPr>
        <w:pStyle w:val="TOC2"/>
        <w:tabs>
          <w:tab w:val="right" w:leader="dot" w:pos="8306"/>
        </w:tabs>
      </w:pPr>
      <w:hyperlink w:anchor="_Toc21812" w:history="1">
        <w:r>
          <w:rPr>
            <w:rFonts w:ascii="仿宋" w:eastAsia="仿宋" w:hAnsi="仿宋" w:cs="仿宋" w:hint="eastAsia"/>
            <w:lang w:eastAsia="zh-CN"/>
          </w:rPr>
          <w:t>(一)、技术创新方向与目标</w:t>
        </w:r>
        <w:r>
          <w:tab/>
        </w:r>
        <w:r>
          <w:fldChar w:fldCharType="begin"/>
        </w:r>
        <w:r>
          <w:instrText xml:space="preserve"> PAGEREF _Toc21812 \h </w:instrText>
        </w:r>
        <w:r>
          <w:fldChar w:fldCharType="separate"/>
        </w:r>
        <w:r>
          <w:t>42</w:t>
        </w:r>
        <w:r>
          <w:fldChar w:fldCharType="end"/>
        </w:r>
      </w:hyperlink>
    </w:p>
    <w:p>
      <w:pPr>
        <w:pStyle w:val="TOC2"/>
        <w:tabs>
          <w:tab w:val="right" w:leader="dot" w:pos="8306"/>
        </w:tabs>
      </w:pPr>
      <w:hyperlink w:anchor="_Toc4248" w:history="1">
        <w:r>
          <w:rPr>
            <w:rFonts w:ascii="仿宋" w:eastAsia="仿宋" w:hAnsi="仿宋" w:cs="仿宋" w:hint="eastAsia"/>
            <w:lang w:eastAsia="zh-CN"/>
          </w:rPr>
          <w:t>(二)、产业升级路径与措施</w:t>
        </w:r>
        <w:r>
          <w:tab/>
        </w:r>
        <w:r>
          <w:fldChar w:fldCharType="begin"/>
        </w:r>
        <w:r>
          <w:instrText xml:space="preserve"> PAGEREF _Toc4248 \h </w:instrText>
        </w:r>
        <w:r>
          <w:fldChar w:fldCharType="separate"/>
        </w:r>
        <w:r>
          <w:t>43</w:t>
        </w:r>
        <w:r>
          <w:fldChar w:fldCharType="end"/>
        </w:r>
      </w:hyperlink>
    </w:p>
    <w:p>
      <w:pPr>
        <w:pStyle w:val="TOC1"/>
        <w:tabs>
          <w:tab w:val="right" w:leader="dot" w:pos="8306"/>
        </w:tabs>
      </w:pPr>
      <w:hyperlink w:anchor="_Toc12487" w:history="1">
        <w:r>
          <w:rPr>
            <w:rFonts w:ascii="仿宋" w:eastAsia="仿宋" w:hAnsi="仿宋" w:cs="仿宋" w:hint="eastAsia"/>
            <w:lang w:eastAsia="zh-CN"/>
          </w:rPr>
          <w:t>八、客户关系管理与市场拓展</w:t>
        </w:r>
        <w:r>
          <w:tab/>
        </w:r>
        <w:r>
          <w:fldChar w:fldCharType="begin"/>
        </w:r>
        <w:r>
          <w:instrText xml:space="preserve"> PAGEREF _Toc12487 \h </w:instrText>
        </w:r>
        <w:r>
          <w:fldChar w:fldCharType="separate"/>
        </w:r>
        <w:r>
          <w:t>45</w:t>
        </w:r>
        <w:r>
          <w:fldChar w:fldCharType="end"/>
        </w:r>
      </w:hyperlink>
    </w:p>
    <w:p>
      <w:pPr>
        <w:pStyle w:val="TOC2"/>
        <w:tabs>
          <w:tab w:val="right" w:leader="dot" w:pos="8306"/>
        </w:tabs>
      </w:pPr>
      <w:hyperlink w:anchor="_Toc29400" w:history="1">
        <w:r>
          <w:rPr>
            <w:rFonts w:ascii="仿宋" w:eastAsia="仿宋" w:hAnsi="仿宋" w:cs="仿宋" w:hint="eastAsia"/>
            <w:lang w:eastAsia="zh-CN"/>
          </w:rPr>
          <w:t>(一)、客户关系管理策略</w:t>
        </w:r>
        <w:r>
          <w:tab/>
        </w:r>
        <w:r>
          <w:fldChar w:fldCharType="begin"/>
        </w:r>
        <w:r>
          <w:instrText xml:space="preserve"> PAGEREF _Toc29400 \h </w:instrText>
        </w:r>
        <w:r>
          <w:fldChar w:fldCharType="separate"/>
        </w:r>
        <w:r>
          <w:t>45</w:t>
        </w:r>
        <w:r>
          <w:fldChar w:fldCharType="end"/>
        </w:r>
      </w:hyperlink>
    </w:p>
    <w:p>
      <w:pPr>
        <w:pStyle w:val="TOC2"/>
        <w:tabs>
          <w:tab w:val="right" w:leader="dot" w:pos="8306"/>
        </w:tabs>
      </w:pPr>
      <w:hyperlink w:anchor="_Toc14262" w:history="1">
        <w:r>
          <w:rPr>
            <w:rFonts w:ascii="仿宋" w:eastAsia="仿宋" w:hAnsi="仿宋" w:cs="仿宋" w:hint="eastAsia"/>
            <w:lang w:eastAsia="zh-CN"/>
          </w:rPr>
          <w:t>(二)、市场拓展方案</w:t>
        </w:r>
        <w:r>
          <w:tab/>
        </w:r>
        <w:r>
          <w:fldChar w:fldCharType="begin"/>
        </w:r>
        <w:r>
          <w:instrText xml:space="preserve"> PAGEREF _Toc14262 \h </w:instrText>
        </w:r>
        <w:r>
          <w:fldChar w:fldCharType="separate"/>
        </w:r>
        <w:r>
          <w:t>46</w:t>
        </w:r>
        <w:r>
          <w:fldChar w:fldCharType="end"/>
        </w:r>
      </w:hyperlink>
    </w:p>
    <w:p>
      <w:pPr>
        <w:pStyle w:val="TOC1"/>
        <w:tabs>
          <w:tab w:val="right" w:leader="dot" w:pos="8306"/>
        </w:tabs>
      </w:pPr>
      <w:hyperlink w:anchor="_Toc12059" w:history="1">
        <w:r>
          <w:rPr>
            <w:rFonts w:ascii="仿宋" w:eastAsia="仿宋" w:hAnsi="仿宋" w:cs="仿宋" w:hint="eastAsia"/>
            <w:lang w:eastAsia="zh-CN"/>
          </w:rPr>
          <w:t>九、资金管理与财务规划</w:t>
        </w:r>
        <w:r>
          <w:tab/>
        </w:r>
        <w:r>
          <w:fldChar w:fldCharType="begin"/>
        </w:r>
        <w:r>
          <w:instrText xml:space="preserve"> PAGEREF _Toc12059 \h </w:instrText>
        </w:r>
        <w:r>
          <w:fldChar w:fldCharType="separate"/>
        </w:r>
        <w:r>
          <w:t>47</w:t>
        </w:r>
        <w:r>
          <w:fldChar w:fldCharType="end"/>
        </w:r>
      </w:hyperlink>
    </w:p>
    <w:p>
      <w:pPr>
        <w:pStyle w:val="TOC2"/>
        <w:tabs>
          <w:tab w:val="right" w:leader="dot" w:pos="8306"/>
        </w:tabs>
      </w:pPr>
      <w:hyperlink w:anchor="_Toc349" w:history="1">
        <w:r>
          <w:rPr>
            <w:rFonts w:ascii="仿宋" w:eastAsia="仿宋" w:hAnsi="仿宋" w:cs="仿宋" w:hint="eastAsia"/>
            <w:lang w:eastAsia="zh-CN"/>
          </w:rPr>
          <w:t>(一)、项目资金来源与筹措</w:t>
        </w:r>
        <w:r>
          <w:tab/>
        </w:r>
        <w:r>
          <w:fldChar w:fldCharType="begin"/>
        </w:r>
        <w:r>
          <w:instrText xml:space="preserve"> PAGEREF _Toc349 \h </w:instrText>
        </w:r>
        <w:r>
          <w:fldChar w:fldCharType="separate"/>
        </w:r>
        <w:r>
          <w:t>47</w:t>
        </w:r>
        <w:r>
          <w:fldChar w:fldCharType="end"/>
        </w:r>
      </w:hyperlink>
    </w:p>
    <w:p>
      <w:pPr>
        <w:pStyle w:val="TOC2"/>
        <w:tabs>
          <w:tab w:val="right" w:leader="dot" w:pos="8306"/>
        </w:tabs>
      </w:pPr>
      <w:hyperlink w:anchor="_Toc501" w:history="1">
        <w:r>
          <w:rPr>
            <w:rFonts w:ascii="仿宋" w:eastAsia="仿宋" w:hAnsi="仿宋" w:cs="仿宋" w:hint="eastAsia"/>
            <w:lang w:eastAsia="zh-CN"/>
          </w:rPr>
          <w:t>(二)、资金使用与监管</w:t>
        </w:r>
        <w:r>
          <w:tab/>
        </w:r>
        <w:r>
          <w:fldChar w:fldCharType="begin"/>
        </w:r>
        <w:r>
          <w:instrText xml:space="preserve"> PAGEREF _Toc501 \h </w:instrText>
        </w:r>
        <w:r>
          <w:fldChar w:fldCharType="separate"/>
        </w:r>
        <w:r>
          <w:t>48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722" w:history="1">
        <w:r>
          <w:rPr>
            <w:rFonts w:ascii="仿宋" w:eastAsia="仿宋" w:hAnsi="仿宋" w:cs="仿宋" w:hint="eastAsia"/>
            <w:lang w:eastAsia="zh-CN"/>
          </w:rPr>
          <w:t>(三)、财务规划与预测</w:t>
        </w:r>
        <w:r>
          <w:tab/>
        </w:r>
        <w:r>
          <w:fldChar w:fldCharType="begin"/>
        </w:r>
        <w:r>
          <w:instrText xml:space="preserve"> PAGEREF _Toc30722 \h </w:instrText>
        </w:r>
        <w:r>
          <w:fldChar w:fldCharType="separate"/>
        </w:r>
        <w:r>
          <w:t>50</w:t>
        </w:r>
        <w:r>
          <w:fldChar w:fldCharType="end"/>
        </w:r>
      </w:hyperlink>
    </w:p>
    <w:p>
      <w:pPr>
        <w:pStyle w:val="TOC1"/>
        <w:tabs>
          <w:tab w:val="right" w:leader="dot" w:pos="8306"/>
        </w:tabs>
      </w:pPr>
      <w:hyperlink w:anchor="_Toc21646" w:history="1">
        <w:r>
          <w:rPr>
            <w:rFonts w:ascii="仿宋" w:eastAsia="仿宋" w:hAnsi="仿宋" w:cs="仿宋" w:hint="eastAsia"/>
            <w:lang w:eastAsia="zh-CN"/>
          </w:rPr>
          <w:t>十、经济效益与社会效益优化</w:t>
        </w:r>
        <w:r>
          <w:tab/>
        </w:r>
        <w:r>
          <w:fldChar w:fldCharType="begin"/>
        </w:r>
        <w:r>
          <w:instrText xml:space="preserve"> PAGEREF _Toc21646 \h </w:instrText>
        </w:r>
        <w:r>
          <w:fldChar w:fldCharType="separate"/>
        </w:r>
        <w:r>
          <w:t>51</w:t>
        </w:r>
        <w:r>
          <w:fldChar w:fldCharType="end"/>
        </w:r>
      </w:hyperlink>
    </w:p>
    <w:p>
      <w:pPr>
        <w:pStyle w:val="TOC2"/>
        <w:tabs>
          <w:tab w:val="right" w:leader="dot" w:pos="8306"/>
        </w:tabs>
      </w:pPr>
      <w:hyperlink w:anchor="_Toc20541" w:history="1">
        <w:r>
          <w:rPr>
            <w:rFonts w:ascii="仿宋" w:eastAsia="仿宋" w:hAnsi="仿宋" w:cs="仿宋" w:hint="eastAsia"/>
            <w:lang w:eastAsia="zh-CN"/>
          </w:rPr>
          <w:t>(一)、经济效益提升策略</w:t>
        </w:r>
        <w:r>
          <w:tab/>
        </w:r>
        <w:r>
          <w:fldChar w:fldCharType="begin"/>
        </w:r>
        <w:r>
          <w:instrText xml:space="preserve"> PAGEREF _Toc20541 \h </w:instrText>
        </w:r>
        <w:r>
          <w:fldChar w:fldCharType="separate"/>
        </w:r>
        <w:r>
          <w:t>51</w:t>
        </w:r>
        <w:r>
          <w:fldChar w:fldCharType="end"/>
        </w:r>
      </w:hyperlink>
    </w:p>
    <w:p>
      <w:pPr>
        <w:pStyle w:val="TOC2"/>
        <w:tabs>
          <w:tab w:val="right" w:leader="dot" w:pos="8306"/>
        </w:tabs>
      </w:pPr>
      <w:hyperlink w:anchor="_Toc235" w:history="1">
        <w:r>
          <w:rPr>
            <w:rFonts w:ascii="仿宋" w:eastAsia="仿宋" w:hAnsi="仿宋" w:cs="仿宋" w:hint="eastAsia"/>
            <w:lang w:eastAsia="zh-CN"/>
          </w:rPr>
          <w:t>(二)、社会效益增强方案</w:t>
        </w:r>
        <w:r>
          <w:tab/>
        </w:r>
        <w:r>
          <w:fldChar w:fldCharType="begin"/>
        </w:r>
        <w:r>
          <w:instrText xml:space="preserve"> PAGEREF _Toc235 \h </w:instrText>
        </w:r>
        <w:r>
          <w:fldChar w:fldCharType="separate"/>
        </w:r>
        <w:r>
          <w:t>52</w:t>
        </w:r>
        <w:r>
          <w:fldChar w:fldCharType="end"/>
        </w:r>
      </w:hyperlink>
    </w:p>
    <w:p>
      <w:pPr>
        <w:pStyle w:val="TOC1"/>
        <w:tabs>
          <w:tab w:val="right" w:leader="dot" w:pos="8306"/>
        </w:tabs>
      </w:pPr>
      <w:hyperlink w:anchor="_Toc15523" w:history="1">
        <w:r>
          <w:rPr>
            <w:rFonts w:ascii="仿宋" w:eastAsia="仿宋" w:hAnsi="仿宋" w:cs="仿宋" w:hint="eastAsia"/>
            <w:lang w:eastAsia="zh-CN"/>
          </w:rPr>
          <w:t>十一、项目变更管理</w:t>
        </w:r>
        <w:r>
          <w:tab/>
        </w:r>
        <w:r>
          <w:fldChar w:fldCharType="begin"/>
        </w:r>
        <w:r>
          <w:instrText xml:space="preserve"> PAGEREF _Toc15523 \h </w:instrText>
        </w:r>
        <w:r>
          <w:fldChar w:fldCharType="separate"/>
        </w:r>
        <w:r>
          <w:t>53</w:t>
        </w:r>
        <w:r>
          <w:fldChar w:fldCharType="end"/>
        </w:r>
      </w:hyperlink>
    </w:p>
    <w:p>
      <w:pPr>
        <w:pStyle w:val="TOC2"/>
        <w:tabs>
          <w:tab w:val="right" w:leader="dot" w:pos="8306"/>
        </w:tabs>
      </w:pPr>
      <w:hyperlink w:anchor="_Toc13665" w:history="1">
        <w:r>
          <w:rPr>
            <w:rFonts w:ascii="仿宋" w:eastAsia="仿宋" w:hAnsi="仿宋" w:cs="仿宋" w:hint="eastAsia"/>
            <w:lang w:eastAsia="zh-CN"/>
          </w:rPr>
          <w:t>(一)、变更控制流程</w:t>
        </w:r>
        <w:r>
          <w:tab/>
        </w:r>
        <w:r>
          <w:fldChar w:fldCharType="begin"/>
        </w:r>
        <w:r>
          <w:instrText xml:space="preserve"> PAGEREF _Toc13665 \h </w:instrText>
        </w:r>
        <w:r>
          <w:fldChar w:fldCharType="separate"/>
        </w:r>
        <w:r>
          <w:t>53</w:t>
        </w:r>
        <w:r>
          <w:fldChar w:fldCharType="end"/>
        </w:r>
      </w:hyperlink>
    </w:p>
    <w:p>
      <w:pPr>
        <w:pStyle w:val="TOC2"/>
        <w:tabs>
          <w:tab w:val="right" w:leader="dot" w:pos="8306"/>
        </w:tabs>
      </w:pPr>
      <w:hyperlink w:anchor="_Toc18406" w:history="1">
        <w:r>
          <w:rPr>
            <w:rFonts w:ascii="仿宋" w:eastAsia="仿宋" w:hAnsi="仿宋" w:cs="仿宋" w:hint="eastAsia"/>
            <w:lang w:eastAsia="zh-CN"/>
          </w:rPr>
          <w:t>(二)、影响评估与处理</w:t>
        </w:r>
        <w:r>
          <w:tab/>
        </w:r>
        <w:r>
          <w:fldChar w:fldCharType="begin"/>
        </w:r>
        <w:r>
          <w:instrText xml:space="preserve"> PAGEREF _Toc18406 \h </w:instrText>
        </w:r>
        <w:r>
          <w:fldChar w:fldCharType="separate"/>
        </w:r>
        <w:r>
          <w:t>54</w:t>
        </w:r>
        <w:r>
          <w:fldChar w:fldCharType="end"/>
        </w:r>
      </w:hyperlink>
    </w:p>
    <w:p>
      <w:pPr>
        <w:pStyle w:val="TOC2"/>
        <w:tabs>
          <w:tab w:val="right" w:leader="dot" w:pos="8306"/>
        </w:tabs>
      </w:pPr>
      <w:hyperlink w:anchor="_Toc22728" w:history="1">
        <w:r>
          <w:rPr>
            <w:rFonts w:ascii="仿宋" w:eastAsia="仿宋" w:hAnsi="仿宋" w:cs="仿宋" w:hint="eastAsia"/>
            <w:lang w:eastAsia="zh-CN"/>
          </w:rPr>
          <w:t>(三)、变更记录与追踪</w:t>
        </w:r>
        <w:r>
          <w:tab/>
        </w:r>
        <w:r>
          <w:fldChar w:fldCharType="begin"/>
        </w:r>
        <w:r>
          <w:instrText xml:space="preserve"> PAGEREF _Toc22728 \h </w:instrText>
        </w:r>
        <w:r>
          <w:fldChar w:fldCharType="separate"/>
        </w:r>
        <w:r>
          <w:t>55</w:t>
        </w:r>
        <w:r>
          <w:fldChar w:fldCharType="end"/>
        </w:r>
      </w:hyperlink>
    </w:p>
    <w:p>
      <w:pPr>
        <w:pStyle w:val="TOC2"/>
        <w:tabs>
          <w:tab w:val="right" w:leader="dot" w:pos="8306"/>
        </w:tabs>
      </w:pPr>
      <w:hyperlink w:anchor="_Toc20672" w:history="1">
        <w:r>
          <w:rPr>
            <w:rFonts w:ascii="仿宋" w:eastAsia="仿宋" w:hAnsi="仿宋" w:cs="仿宋" w:hint="eastAsia"/>
            <w:lang w:eastAsia="zh-CN"/>
          </w:rPr>
          <w:t>(四)、变更管理策略</w:t>
        </w:r>
        <w:r>
          <w:tab/>
        </w:r>
        <w:r>
          <w:fldChar w:fldCharType="begin"/>
        </w:r>
        <w:r>
          <w:instrText xml:space="preserve"> PAGEREF _Toc20672 \h </w:instrText>
        </w:r>
        <w:r>
          <w:fldChar w:fldCharType="separate"/>
        </w:r>
        <w:r>
          <w:t>57</w:t>
        </w:r>
        <w:r>
          <w:fldChar w:fldCharType="end"/>
        </w:r>
      </w:hyperlink>
    </w:p>
    <w:p>
      <w:pPr>
        <w:pStyle w:val="TOC1"/>
        <w:tabs>
          <w:tab w:val="right" w:leader="dot" w:pos="8306"/>
        </w:tabs>
      </w:pPr>
      <w:hyperlink w:anchor="_Toc7468" w:history="1">
        <w:r>
          <w:rPr>
            <w:rFonts w:ascii="仿宋" w:eastAsia="仿宋" w:hAnsi="仿宋" w:cs="仿宋" w:hint="eastAsia"/>
            <w:lang w:eastAsia="zh-CN"/>
          </w:rPr>
          <w:t>十二、环境保护与治理方案</w:t>
        </w:r>
        <w:r>
          <w:tab/>
        </w:r>
        <w:r>
          <w:fldChar w:fldCharType="begin"/>
        </w:r>
        <w:r>
          <w:instrText xml:space="preserve"> PAGEREF _Toc7468 \h </w:instrText>
        </w:r>
        <w:r>
          <w:fldChar w:fldCharType="separate"/>
        </w:r>
        <w:r>
          <w:t>59</w:t>
        </w:r>
        <w:r>
          <w:fldChar w:fldCharType="end"/>
        </w:r>
      </w:hyperlink>
    </w:p>
    <w:p>
      <w:pPr>
        <w:pStyle w:val="TOC2"/>
        <w:tabs>
          <w:tab w:val="right" w:leader="dot" w:pos="8306"/>
        </w:tabs>
      </w:pPr>
      <w:hyperlink w:anchor="_Toc15969" w:history="1">
        <w:r>
          <w:rPr>
            <w:rFonts w:ascii="仿宋" w:eastAsia="仿宋" w:hAnsi="仿宋" w:cs="仿宋" w:hint="eastAsia"/>
            <w:lang w:eastAsia="zh-CN"/>
          </w:rPr>
          <w:t>(一)、项目环境影响评估</w:t>
        </w:r>
        <w:r>
          <w:tab/>
        </w:r>
        <w:r>
          <w:fldChar w:fldCharType="begin"/>
        </w:r>
        <w:r>
          <w:instrText xml:space="preserve"> PAGEREF _Toc15969 \h </w:instrText>
        </w:r>
        <w:r>
          <w:fldChar w:fldCharType="separate"/>
        </w:r>
        <w:r>
          <w:t>59</w:t>
        </w:r>
        <w:r>
          <w:fldChar w:fldCharType="end"/>
        </w:r>
      </w:hyperlink>
    </w:p>
    <w:p>
      <w:pPr>
        <w:pStyle w:val="TOC2"/>
        <w:tabs>
          <w:tab w:val="right" w:leader="dot" w:pos="8306"/>
        </w:tabs>
      </w:pPr>
      <w:hyperlink w:anchor="_Toc7428" w:history="1">
        <w:r>
          <w:rPr>
            <w:rFonts w:ascii="仿宋" w:eastAsia="仿宋" w:hAnsi="仿宋" w:cs="仿宋" w:hint="eastAsia"/>
            <w:lang w:eastAsia="zh-CN"/>
          </w:rPr>
          <w:t>(二)、环境保护措施与治理方案</w:t>
        </w:r>
        <w:r>
          <w:tab/>
        </w:r>
        <w:r>
          <w:fldChar w:fldCharType="begin"/>
        </w:r>
        <w:r>
          <w:instrText xml:space="preserve"> PAGEREF _Toc7428 \h </w:instrText>
        </w:r>
        <w:r>
          <w:fldChar w:fldCharType="separate"/>
        </w:r>
        <w:r>
          <w:t>59</w:t>
        </w:r>
        <w:r>
          <w:fldChar w:fldCharType="end"/>
        </w:r>
      </w:hyperlink>
    </w:p>
    <w:p>
      <w:pPr>
        <w:pStyle w:val="TOC1"/>
        <w:tabs>
          <w:tab w:val="right" w:leader="dot" w:pos="8306"/>
        </w:tabs>
      </w:pPr>
      <w:hyperlink w:anchor="_Toc31043" w:history="1">
        <w:r>
          <w:rPr>
            <w:rFonts w:ascii="仿宋" w:eastAsia="仿宋" w:hAnsi="仿宋" w:cs="仿宋" w:hint="eastAsia"/>
            <w:lang w:eastAsia="zh-CN"/>
          </w:rPr>
          <w:t>十三、设施与设备管理</w:t>
        </w:r>
        <w:r>
          <w:tab/>
        </w:r>
        <w:r>
          <w:fldChar w:fldCharType="begin"/>
        </w:r>
        <w:r>
          <w:instrText xml:space="preserve"> PAGEREF _Toc31043 \h </w:instrText>
        </w:r>
        <w:r>
          <w:fldChar w:fldCharType="separate"/>
        </w:r>
        <w:r>
          <w:t>60</w:t>
        </w:r>
        <w:r>
          <w:fldChar w:fldCharType="end"/>
        </w:r>
      </w:hyperlink>
    </w:p>
    <w:p>
      <w:pPr>
        <w:pStyle w:val="TOC2"/>
        <w:tabs>
          <w:tab w:val="right" w:leader="dot" w:pos="8306"/>
        </w:tabs>
      </w:pPr>
      <w:hyperlink w:anchor="_Toc32578" w:history="1">
        <w:r>
          <w:rPr>
            <w:rFonts w:ascii="仿宋" w:eastAsia="仿宋" w:hAnsi="仿宋" w:cs="仿宋" w:hint="eastAsia"/>
            <w:lang w:eastAsia="zh-CN"/>
          </w:rPr>
          <w:t>(一)、设施规划与配置</w:t>
        </w:r>
        <w:r>
          <w:tab/>
        </w:r>
        <w:r>
          <w:fldChar w:fldCharType="begin"/>
        </w:r>
        <w:r>
          <w:instrText xml:space="preserve"> PAGEREF _Toc32578 \h </w:instrText>
        </w:r>
        <w:r>
          <w:fldChar w:fldCharType="separate"/>
        </w:r>
        <w:r>
          <w:t>60</w:t>
        </w:r>
        <w:r>
          <w:fldChar w:fldCharType="end"/>
        </w:r>
      </w:hyperlink>
    </w:p>
    <w:p>
      <w:pPr>
        <w:pStyle w:val="TOC2"/>
        <w:tabs>
          <w:tab w:val="right" w:leader="dot" w:pos="8306"/>
        </w:tabs>
      </w:pPr>
      <w:hyperlink w:anchor="_Toc21378" w:history="1">
        <w:r>
          <w:rPr>
            <w:rFonts w:ascii="仿宋" w:eastAsia="仿宋" w:hAnsi="仿宋" w:cs="仿宋" w:hint="eastAsia"/>
            <w:lang w:eastAsia="zh-CN"/>
          </w:rPr>
          <w:t>(二)、设备采购与维护管理</w:t>
        </w:r>
        <w:r>
          <w:tab/>
        </w:r>
        <w:r>
          <w:fldChar w:fldCharType="begin"/>
        </w:r>
        <w:r>
          <w:instrText xml:space="preserve"> PAGEREF _Toc21378 \h </w:instrText>
        </w:r>
        <w:r>
          <w:fldChar w:fldCharType="separate"/>
        </w:r>
        <w:r>
          <w:t>60</w:t>
        </w:r>
        <w:r>
          <w:fldChar w:fldCharType="end"/>
        </w:r>
      </w:hyperlink>
    </w:p>
    <w:p>
      <w:pPr>
        <w:pStyle w:val="TOC2"/>
        <w:tabs>
          <w:tab w:val="right" w:leader="dot" w:pos="8306"/>
        </w:tabs>
      </w:pPr>
      <w:hyperlink w:anchor="_Toc16564" w:history="1">
        <w:r>
          <w:rPr>
            <w:rFonts w:ascii="仿宋" w:eastAsia="仿宋" w:hAnsi="仿宋" w:cs="仿宋" w:hint="eastAsia"/>
            <w:lang w:eastAsia="zh-CN"/>
          </w:rPr>
          <w:t>(三)、设施设备升级策略</w:t>
        </w:r>
        <w:r>
          <w:tab/>
        </w:r>
        <w:r>
          <w:fldChar w:fldCharType="begin"/>
        </w:r>
        <w:r>
          <w:instrText xml:space="preserve"> PAGEREF _Toc16564 \h </w:instrText>
        </w:r>
        <w:r>
          <w:fldChar w:fldCharType="separate"/>
        </w:r>
        <w:r>
          <w:t>61</w:t>
        </w:r>
        <w:r>
          <w:fldChar w:fldCharType="end"/>
        </w:r>
      </w:hyperlink>
    </w:p>
    <w:p>
      <w:pPr>
        <w:pStyle w:val="TOC1"/>
        <w:tabs>
          <w:tab w:val="right" w:leader="dot" w:pos="8306"/>
        </w:tabs>
      </w:pPr>
      <w:hyperlink w:anchor="_Toc9529" w:history="1">
        <w:r>
          <w:rPr>
            <w:rFonts w:ascii="仿宋" w:eastAsia="仿宋" w:hAnsi="仿宋" w:cs="仿宋" w:hint="eastAsia"/>
            <w:lang w:eastAsia="zh-CN"/>
          </w:rPr>
          <w:t>十四、项目施工方案</w:t>
        </w:r>
        <w:r>
          <w:tab/>
        </w:r>
        <w:r>
          <w:fldChar w:fldCharType="begin"/>
        </w:r>
        <w:r>
          <w:instrText xml:space="preserve"> PAGEREF _Toc9529 \h </w:instrText>
        </w:r>
        <w:r>
          <w:fldChar w:fldCharType="separate"/>
        </w:r>
        <w:r>
          <w:t>62</w:t>
        </w:r>
        <w:r>
          <w:fldChar w:fldCharType="end"/>
        </w:r>
      </w:hyperlink>
    </w:p>
    <w:p>
      <w:pPr>
        <w:pStyle w:val="TOC2"/>
        <w:tabs>
          <w:tab w:val="right" w:leader="dot" w:pos="8306"/>
        </w:tabs>
      </w:pPr>
      <w:hyperlink w:anchor="_Toc30089" w:history="1">
        <w:r>
          <w:rPr>
            <w:rFonts w:ascii="仿宋" w:eastAsia="仿宋" w:hAnsi="仿宋" w:cs="仿宋" w:hint="eastAsia"/>
            <w:lang w:eastAsia="zh-CN"/>
          </w:rPr>
          <w:t>(一)、施工组织设计</w:t>
        </w:r>
        <w:r>
          <w:tab/>
        </w:r>
        <w:r>
          <w:fldChar w:fldCharType="begin"/>
        </w:r>
        <w:r>
          <w:instrText xml:space="preserve"> PAGEREF _Toc30089 \h </w:instrText>
        </w:r>
        <w:r>
          <w:fldChar w:fldCharType="separate"/>
        </w:r>
        <w:r>
          <w:t>62</w:t>
        </w:r>
        <w:r>
          <w:fldChar w:fldCharType="end"/>
        </w:r>
      </w:hyperlink>
    </w:p>
    <w:p>
      <w:pPr>
        <w:pStyle w:val="TOC2"/>
        <w:tabs>
          <w:tab w:val="right" w:leader="dot" w:pos="8306"/>
        </w:tabs>
      </w:pPr>
      <w:hyperlink w:anchor="_Toc17516" w:history="1">
        <w:r>
          <w:rPr>
            <w:rFonts w:ascii="仿宋" w:eastAsia="仿宋" w:hAnsi="仿宋" w:cs="仿宋" w:hint="eastAsia"/>
            <w:lang w:eastAsia="zh-CN"/>
          </w:rPr>
          <w:t>(二)、施工工艺与技术路线</w:t>
        </w:r>
        <w:r>
          <w:tab/>
        </w:r>
        <w:r>
          <w:fldChar w:fldCharType="begin"/>
        </w:r>
        <w:r>
          <w:instrText xml:space="preserve"> PAGEREF _Toc17516 \h </w:instrText>
        </w:r>
        <w:r>
          <w:fldChar w:fldCharType="separate"/>
        </w:r>
        <w:r>
          <w:t>63</w:t>
        </w:r>
        <w:r>
          <w:fldChar w:fldCharType="end"/>
        </w:r>
      </w:hyperlink>
    </w:p>
    <w:p>
      <w:pPr>
        <w:pStyle w:val="TOC2"/>
        <w:tabs>
          <w:tab w:val="right" w:leader="dot" w:pos="8306"/>
        </w:tabs>
      </w:pPr>
      <w:hyperlink w:anchor="_Toc11264" w:history="1">
        <w:r>
          <w:rPr>
            <w:rFonts w:ascii="仿宋" w:eastAsia="仿宋" w:hAnsi="仿宋" w:cs="仿宋" w:hint="eastAsia"/>
            <w:lang w:eastAsia="zh-CN"/>
          </w:rPr>
          <w:t>(三)、关键节点施工计划</w:t>
        </w:r>
        <w:r>
          <w:tab/>
        </w:r>
        <w:r>
          <w:fldChar w:fldCharType="begin"/>
        </w:r>
        <w:r>
          <w:instrText xml:space="preserve"> PAGEREF _Toc11264 \h </w:instrText>
        </w:r>
        <w:r>
          <w:fldChar w:fldCharType="separate"/>
        </w:r>
        <w:r>
          <w:t>65</w:t>
        </w:r>
        <w:r>
          <w:fldChar w:fldCharType="end"/>
        </w:r>
      </w:hyperlink>
    </w:p>
    <w:p>
      <w:pPr>
        <w:pStyle w:val="TOC2"/>
        <w:tabs>
          <w:tab w:val="right" w:leader="dot" w:pos="8306"/>
        </w:tabs>
      </w:pPr>
      <w:hyperlink w:anchor="_Toc32124" w:history="1">
        <w:r>
          <w:rPr>
            <w:rFonts w:ascii="仿宋" w:eastAsia="仿宋" w:hAnsi="仿宋" w:cs="仿宋" w:hint="eastAsia"/>
            <w:lang w:eastAsia="zh-CN"/>
          </w:rPr>
          <w:t>(四)、施工现场管理</w:t>
        </w:r>
        <w:r>
          <w:tab/>
        </w:r>
        <w:r>
          <w:fldChar w:fldCharType="begin"/>
        </w:r>
        <w:r>
          <w:instrText xml:space="preserve"> PAGEREF _Toc32124 \h </w:instrText>
        </w:r>
        <w:r>
          <w:fldChar w:fldCharType="separate"/>
        </w:r>
        <w:r>
          <w:t>66</w:t>
        </w:r>
        <w:r>
          <w:fldChar w:fldCharType="end"/>
        </w:r>
      </w:hyperlink>
    </w:p>
    <w:p>
      <w:pPr>
        <w:pStyle w:val="TOC1"/>
        <w:tabs>
          <w:tab w:val="right" w:leader="dot" w:pos="8306"/>
        </w:tabs>
      </w:pPr>
      <w:hyperlink w:anchor="_Toc8585" w:history="1">
        <w:r>
          <w:rPr>
            <w:rFonts w:ascii="仿宋" w:eastAsia="仿宋" w:hAnsi="仿宋" w:cs="仿宋" w:hint="eastAsia"/>
            <w:lang w:eastAsia="zh-CN"/>
          </w:rPr>
          <w:t>十五、合作与交流机制建立</w:t>
        </w:r>
        <w:r>
          <w:tab/>
        </w:r>
        <w:r>
          <w:fldChar w:fldCharType="begin"/>
        </w:r>
        <w:r>
          <w:instrText xml:space="preserve"> PAGEREF _Toc8585 \h </w:instrText>
        </w:r>
        <w:r>
          <w:fldChar w:fldCharType="separate"/>
        </w:r>
        <w:r>
          <w:t>68</w:t>
        </w:r>
        <w:r>
          <w:fldChar w:fldCharType="end"/>
        </w:r>
      </w:hyperlink>
    </w:p>
    <w:p>
      <w:pPr>
        <w:pStyle w:val="TOC2"/>
        <w:tabs>
          <w:tab w:val="right" w:leader="dot" w:pos="8306"/>
        </w:tabs>
      </w:pPr>
      <w:hyperlink w:anchor="_Toc6227" w:history="1">
        <w:r>
          <w:rPr>
            <w:rFonts w:ascii="仿宋" w:eastAsia="仿宋" w:hAnsi="仿宋" w:cs="仿宋" w:hint="eastAsia"/>
            <w:lang w:eastAsia="zh-CN"/>
          </w:rPr>
          <w:t>(一)、合作伙伴选择与合作方式</w:t>
        </w:r>
        <w:r>
          <w:tab/>
        </w:r>
        <w:r>
          <w:fldChar w:fldCharType="begin"/>
        </w:r>
        <w:r>
          <w:instrText xml:space="preserve"> PAGEREF _Toc6227 \h </w:instrText>
        </w:r>
        <w:r>
          <w:fldChar w:fldCharType="separate"/>
        </w:r>
        <w:r>
          <w:t>68</w:t>
        </w:r>
        <w:r>
          <w:fldChar w:fldCharType="end"/>
        </w:r>
      </w:hyperlink>
    </w:p>
    <w:p>
      <w:pPr>
        <w:pStyle w:val="TOC2"/>
        <w:tabs>
          <w:tab w:val="right" w:leader="dot" w:pos="8306"/>
        </w:tabs>
      </w:pPr>
      <w:hyperlink w:anchor="_Toc17879" w:history="1">
        <w:r>
          <w:rPr>
            <w:rFonts w:ascii="仿宋" w:eastAsia="仿宋" w:hAnsi="仿宋" w:cs="仿宋" w:hint="eastAsia"/>
            <w:lang w:eastAsia="zh-CN"/>
          </w:rPr>
          <w:t>(二)、交流与合作平台搭建</w:t>
        </w:r>
        <w:r>
          <w:tab/>
        </w:r>
        <w:r>
          <w:fldChar w:fldCharType="begin"/>
        </w:r>
        <w:r>
          <w:instrText xml:space="preserve"> PAGEREF _Toc17879 \h </w:instrText>
        </w:r>
        <w:r>
          <w:fldChar w:fldCharType="separate"/>
        </w:r>
        <w:r>
          <w:t>70</w:t>
        </w:r>
        <w:r>
          <w:fldChar w:fldCharType="end"/>
        </w:r>
      </w:hyperlink>
    </w:p>
    <w:p>
      <w:pPr>
        <w:pStyle w:val="TOC1"/>
        <w:tabs>
          <w:tab w:val="right" w:leader="dot" w:pos="8306"/>
        </w:tabs>
      </w:pPr>
      <w:hyperlink w:anchor="_Toc6032" w:history="1">
        <w:r>
          <w:rPr>
            <w:rFonts w:ascii="仿宋" w:eastAsia="仿宋" w:hAnsi="仿宋" w:cs="仿宋" w:hint="eastAsia"/>
            <w:lang w:eastAsia="zh-CN"/>
          </w:rPr>
          <w:t>十六、创新驱动与持续发展</w:t>
        </w:r>
        <w:r>
          <w:tab/>
        </w:r>
        <w:r>
          <w:fldChar w:fldCharType="begin"/>
        </w:r>
        <w:r>
          <w:instrText xml:space="preserve"> PAGEREF _Toc6032 \h </w:instrText>
        </w:r>
        <w:r>
          <w:fldChar w:fldCharType="separate"/>
        </w:r>
        <w:r>
          <w:t>71</w:t>
        </w:r>
        <w:r>
          <w:fldChar w:fldCharType="end"/>
        </w:r>
      </w:hyperlink>
    </w:p>
    <w:p>
      <w:pPr>
        <w:pStyle w:val="TOC2"/>
        <w:tabs>
          <w:tab w:val="right" w:leader="dot" w:pos="8306"/>
        </w:tabs>
      </w:pPr>
      <w:hyperlink w:anchor="_Toc9154" w:history="1">
        <w:r>
          <w:rPr>
            <w:rFonts w:ascii="仿宋" w:eastAsia="仿宋" w:hAnsi="仿宋" w:cs="仿宋" w:hint="eastAsia"/>
            <w:lang w:eastAsia="zh-CN"/>
          </w:rPr>
          <w:t>(一)、创新驱动战略实施</w:t>
        </w:r>
        <w:r>
          <w:tab/>
        </w:r>
        <w:r>
          <w:fldChar w:fldCharType="begin"/>
        </w:r>
        <w:r>
          <w:instrText xml:space="preserve"> PAGEREF _Toc9154 \h </w:instrText>
        </w:r>
        <w:r>
          <w:fldChar w:fldCharType="separate"/>
        </w:r>
        <w:r>
          <w:t>71</w:t>
        </w:r>
        <w:r>
          <w:fldChar w:fldCharType="end"/>
        </w:r>
      </w:hyperlink>
    </w:p>
    <w:p>
      <w:pPr>
        <w:pStyle w:val="TOC2"/>
        <w:tabs>
          <w:tab w:val="right" w:leader="dot" w:pos="8306"/>
        </w:tabs>
      </w:pPr>
      <w:hyperlink w:anchor="_Toc2694" w:history="1">
        <w:r>
          <w:rPr>
            <w:rFonts w:ascii="仿宋" w:eastAsia="仿宋" w:hAnsi="仿宋" w:cs="仿宋" w:hint="eastAsia"/>
            <w:lang w:eastAsia="zh-CN"/>
          </w:rPr>
          <w:t>(二)、持续发展路径探索</w:t>
        </w:r>
        <w:r>
          <w:tab/>
        </w:r>
        <w:r>
          <w:fldChar w:fldCharType="begin"/>
        </w:r>
        <w:r>
          <w:instrText xml:space="preserve"> PAGEREF _Toc2694 \h </w:instrText>
        </w:r>
        <w:r>
          <w:fldChar w:fldCharType="separate"/>
        </w:r>
        <w:r>
          <w:t>73</w:t>
        </w:r>
        <w:r>
          <w:fldChar w:fldCharType="end"/>
        </w:r>
      </w:hyperlink>
    </w:p>
    <w:p>
      <w:pPr>
        <w:pStyle w:val="TOC1"/>
        <w:tabs>
          <w:tab w:val="right" w:leader="dot" w:pos="8306"/>
        </w:tabs>
      </w:pPr>
      <w:hyperlink w:anchor="_Toc17890" w:history="1">
        <w:r>
          <w:rPr>
            <w:rFonts w:ascii="仿宋" w:eastAsia="仿宋" w:hAnsi="仿宋" w:cs="仿宋" w:hint="eastAsia"/>
            <w:lang w:eastAsia="zh-CN"/>
          </w:rPr>
          <w:t>十七、成果转化与推广应用</w:t>
        </w:r>
        <w:r>
          <w:tab/>
        </w:r>
        <w:r>
          <w:fldChar w:fldCharType="begin"/>
        </w:r>
        <w:r>
          <w:instrText xml:space="preserve"> PAGEREF _Toc17890 \h </w:instrText>
        </w:r>
        <w:r>
          <w:fldChar w:fldCharType="separate"/>
        </w:r>
        <w:r>
          <w:t>77</w:t>
        </w:r>
        <w:r>
          <w:fldChar w:fldCharType="end"/>
        </w:r>
      </w:hyperlink>
    </w:p>
    <w:p>
      <w:pPr>
        <w:pStyle w:val="TOC2"/>
        <w:tabs>
          <w:tab w:val="right" w:leader="dot" w:pos="8306"/>
        </w:tabs>
      </w:pPr>
      <w:hyperlink w:anchor="_Toc20428" w:history="1">
        <w:r>
          <w:rPr>
            <w:rFonts w:ascii="仿宋" w:eastAsia="仿宋" w:hAnsi="仿宋" w:cs="仿宋" w:hint="eastAsia"/>
            <w:lang w:eastAsia="zh-CN"/>
          </w:rPr>
          <w:t>(一)、成果转化策略制定</w:t>
        </w:r>
        <w:r>
          <w:tab/>
        </w:r>
        <w:r>
          <w:fldChar w:fldCharType="begin"/>
        </w:r>
        <w:r>
          <w:instrText xml:space="preserve"> PAGEREF _Toc20428 \h </w:instrText>
        </w:r>
        <w:r>
          <w:fldChar w:fldCharType="separate"/>
        </w:r>
        <w:r>
          <w:t>77</w:t>
        </w:r>
        <w:r>
          <w:fldChar w:fldCharType="end"/>
        </w:r>
      </w:hyperlink>
    </w:p>
    <w:p>
      <w:pPr>
        <w:pStyle w:val="TOC2"/>
        <w:tabs>
          <w:tab w:val="right" w:leader="dot" w:pos="8306"/>
        </w:tabs>
      </w:pPr>
      <w:hyperlink w:anchor="_Toc7491" w:history="1">
        <w:r>
          <w:rPr>
            <w:rFonts w:ascii="仿宋" w:eastAsia="仿宋" w:hAnsi="仿宋" w:cs="仿宋" w:hint="eastAsia"/>
            <w:lang w:eastAsia="zh-CN"/>
          </w:rPr>
          <w:t>(二)、成果推广应用方案</w:t>
        </w:r>
        <w:r>
          <w:tab/>
        </w:r>
        <w:r>
          <w:fldChar w:fldCharType="begin"/>
        </w:r>
        <w:r>
          <w:instrText xml:space="preserve"> PAGEREF _Toc7491 \h </w:instrText>
        </w:r>
        <w:r>
          <w:fldChar w:fldCharType="separate"/>
        </w:r>
        <w:r>
          <w:t>78</w:t>
        </w:r>
        <w:r>
          <w:fldChar w:fldCharType="end"/>
        </w:r>
      </w:hyperlink>
    </w:p>
    <w:p>
      <w:pPr>
        <w:pStyle w:val="TOC1"/>
        <w:tabs>
          <w:tab w:val="right" w:leader="dot" w:pos="8306"/>
        </w:tabs>
      </w:pPr>
      <w:hyperlink w:anchor="_Toc21932" w:history="1">
        <w:r>
          <w:rPr>
            <w:rFonts w:ascii="仿宋" w:eastAsia="仿宋" w:hAnsi="仿宋" w:cs="仿宋" w:hint="eastAsia"/>
            <w:lang w:eastAsia="zh-CN"/>
          </w:rPr>
          <w:t>十八、人力资源管理与开发</w:t>
        </w:r>
        <w:r>
          <w:tab/>
        </w:r>
        <w:r>
          <w:fldChar w:fldCharType="begin"/>
        </w:r>
        <w:r>
          <w:instrText xml:space="preserve"> PAGEREF _Toc21932 \h </w:instrText>
        </w:r>
        <w:r>
          <w:fldChar w:fldCharType="separate"/>
        </w:r>
        <w:r>
          <w:t>80</w:t>
        </w:r>
        <w:r>
          <w:fldChar w:fldCharType="end"/>
        </w:r>
      </w:hyperlink>
    </w:p>
    <w:p>
      <w:pPr>
        <w:pStyle w:val="TOC2"/>
        <w:tabs>
          <w:tab w:val="right" w:leader="dot" w:pos="8306"/>
        </w:tabs>
      </w:pPr>
      <w:hyperlink w:anchor="_Toc25270" w:history="1">
        <w:r>
          <w:rPr>
            <w:rFonts w:ascii="仿宋" w:eastAsia="仿宋" w:hAnsi="仿宋" w:cs="仿宋" w:hint="eastAsia"/>
            <w:lang w:eastAsia="zh-CN"/>
          </w:rPr>
          <w:t>(一)、人力资源规划</w:t>
        </w:r>
        <w:r>
          <w:tab/>
        </w:r>
        <w:r>
          <w:fldChar w:fldCharType="begin"/>
        </w:r>
        <w:r>
          <w:instrText xml:space="preserve"> PAGEREF _Toc25270 \h </w:instrText>
        </w:r>
        <w:r>
          <w:fldChar w:fldCharType="separate"/>
        </w:r>
        <w:r>
          <w:t>80</w:t>
        </w:r>
        <w:r>
          <w:fldChar w:fldCharType="end"/>
        </w:r>
      </w:hyperlink>
    </w:p>
    <w:p>
      <w:pPr>
        <w:pStyle w:val="TOC2"/>
        <w:tabs>
          <w:tab w:val="right" w:leader="dot" w:pos="8306"/>
        </w:tabs>
      </w:pPr>
      <w:hyperlink w:anchor="_Toc3770" w:history="1">
        <w:r>
          <w:rPr>
            <w:rFonts w:ascii="仿宋" w:eastAsia="仿宋" w:hAnsi="仿宋" w:cs="仿宋" w:hint="eastAsia"/>
            <w:lang w:eastAsia="zh-CN"/>
          </w:rPr>
          <w:t>(二)、人力资源开发与培训</w:t>
        </w:r>
        <w:r>
          <w:tab/>
        </w:r>
        <w:r>
          <w:fldChar w:fldCharType="begin"/>
        </w:r>
        <w:r>
          <w:instrText xml:space="preserve"> PAGEREF _Toc3770 \h </w:instrText>
        </w:r>
        <w:r>
          <w:fldChar w:fldCharType="separate"/>
        </w:r>
        <w:r>
          <w:t>82</w:t>
        </w:r>
        <w:r>
          <w:fldChar w:fldCharType="end"/>
        </w:r>
      </w:hyperlink>
    </w:p>
    <w:p>
      <w:pPr>
        <w:pStyle w:val="TOC1"/>
        <w:tabs>
          <w:tab w:val="right" w:leader="dot" w:pos="8306"/>
        </w:tabs>
      </w:pPr>
      <w:hyperlink w:anchor="_Toc28536" w:history="1">
        <w:r>
          <w:rPr>
            <w:rFonts w:ascii="仿宋" w:eastAsia="仿宋" w:hAnsi="仿宋" w:cs="仿宋" w:hint="eastAsia"/>
            <w:lang w:eastAsia="zh-CN"/>
          </w:rPr>
          <w:t>十九、企业合规与伦理</w:t>
        </w:r>
        <w:r>
          <w:tab/>
        </w:r>
        <w:r>
          <w:fldChar w:fldCharType="begin"/>
        </w:r>
        <w:r>
          <w:instrText xml:space="preserve"> PAGEREF _Toc28536 \h </w:instrText>
        </w:r>
        <w:r>
          <w:fldChar w:fldCharType="separate"/>
        </w:r>
        <w:r>
          <w:t>84</w:t>
        </w:r>
        <w:r>
          <w:fldChar w:fldCharType="end"/>
        </w:r>
      </w:hyperlink>
    </w:p>
    <w:p>
      <w:pPr>
        <w:pStyle w:val="TOC2"/>
        <w:tabs>
          <w:tab w:val="right" w:leader="dot" w:pos="8306"/>
        </w:tabs>
      </w:pPr>
      <w:hyperlink w:anchor="_Toc17485" w:history="1">
        <w:r>
          <w:rPr>
            <w:rFonts w:ascii="仿宋" w:eastAsia="仿宋" w:hAnsi="仿宋" w:cs="仿宋" w:hint="eastAsia"/>
            <w:lang w:eastAsia="zh-CN"/>
          </w:rPr>
          <w:t>(一)、合规政策与程序</w:t>
        </w:r>
        <w:r>
          <w:tab/>
        </w:r>
        <w:r>
          <w:fldChar w:fldCharType="begin"/>
        </w:r>
        <w:r>
          <w:instrText xml:space="preserve"> PAGEREF _Toc17485 \h </w:instrText>
        </w:r>
        <w:r>
          <w:fldChar w:fldCharType="separate"/>
        </w:r>
        <w:r>
          <w:t>84</w:t>
        </w:r>
        <w:r>
          <w:fldChar w:fldCharType="end"/>
        </w:r>
      </w:hyperlink>
    </w:p>
    <w:p>
      <w:pPr>
        <w:pStyle w:val="TOC2"/>
        <w:tabs>
          <w:tab w:val="right" w:leader="dot" w:pos="8306"/>
        </w:tabs>
      </w:pPr>
      <w:hyperlink w:anchor="_Toc12365" w:history="1">
        <w:r>
          <w:rPr>
            <w:rFonts w:ascii="仿宋" w:eastAsia="仿宋" w:hAnsi="仿宋" w:cs="仿宋" w:hint="eastAsia"/>
            <w:lang w:eastAsia="zh-CN"/>
          </w:rPr>
          <w:t>(二)、伦理规范与培训</w:t>
        </w:r>
        <w:r>
          <w:tab/>
        </w:r>
        <w:r>
          <w:fldChar w:fldCharType="begin"/>
        </w:r>
        <w:r>
          <w:instrText xml:space="preserve"> PAGEREF _Toc12365 \h </w:instrText>
        </w:r>
        <w:r>
          <w:fldChar w:fldCharType="separate"/>
        </w:r>
        <w:r>
          <w:t>85</w:t>
        </w:r>
        <w:r>
          <w:fldChar w:fldCharType="end"/>
        </w:r>
      </w:hyperlink>
    </w:p>
    <w:p>
      <w:pPr>
        <w:pStyle w:val="TOC2"/>
        <w:tabs>
          <w:tab w:val="right" w:leader="dot" w:pos="8306"/>
        </w:tabs>
      </w:pPr>
      <w:hyperlink w:anchor="_Toc32192" w:history="1">
        <w:r>
          <w:rPr>
            <w:rFonts w:ascii="仿宋" w:eastAsia="仿宋" w:hAnsi="仿宋" w:cs="仿宋" w:hint="eastAsia"/>
            <w:lang w:eastAsia="zh-CN"/>
          </w:rPr>
          <w:t>(三)、合规风险评估</w:t>
        </w:r>
        <w:r>
          <w:tab/>
        </w:r>
        <w:r>
          <w:fldChar w:fldCharType="begin"/>
        </w:r>
        <w:r>
          <w:instrText xml:space="preserve"> PAGEREF _Toc32192 \h </w:instrText>
        </w:r>
        <w:r>
          <w:fldChar w:fldCharType="separate"/>
        </w:r>
        <w:r>
          <w:t>86</w:t>
        </w:r>
        <w:r>
          <w:fldChar w:fldCharType="end"/>
        </w:r>
      </w:hyperlink>
    </w:p>
    <w:p>
      <w:pPr>
        <w:pStyle w:val="TOC2"/>
        <w:tabs>
          <w:tab w:val="right" w:leader="dot" w:pos="8306"/>
        </w:tabs>
      </w:pPr>
      <w:hyperlink w:anchor="_Toc11844" w:history="1">
        <w:r>
          <w:rPr>
            <w:rFonts w:ascii="仿宋" w:eastAsia="仿宋" w:hAnsi="仿宋" w:cs="仿宋" w:hint="eastAsia"/>
            <w:lang w:eastAsia="zh-CN"/>
          </w:rPr>
          <w:t>(四)、合规监督与执行</w:t>
        </w:r>
        <w:r>
          <w:tab/>
        </w:r>
        <w:r>
          <w:fldChar w:fldCharType="begin"/>
        </w:r>
        <w:r>
          <w:instrText xml:space="preserve"> PAGEREF _Toc11844 \h </w:instrText>
        </w:r>
        <w:r>
          <w:fldChar w:fldCharType="separate"/>
        </w:r>
        <w:r>
          <w:t>87</w:t>
        </w:r>
        <w:r>
          <w:fldChar w:fldCharType="end"/>
        </w:r>
      </w:hyperlink>
    </w:p>
    <w:p>
      <w:pPr>
        <w:pStyle w:val="TOC1"/>
        <w:tabs>
          <w:tab w:val="right" w:leader="dot" w:pos="8306"/>
        </w:tabs>
      </w:pPr>
      <w:hyperlink w:anchor="_Toc10901" w:history="1">
        <w:r>
          <w:rPr>
            <w:rFonts w:ascii="仿宋" w:eastAsia="仿宋" w:hAnsi="仿宋" w:cs="仿宋" w:hint="eastAsia"/>
            <w:lang w:eastAsia="zh-CN"/>
          </w:rPr>
          <w:t>二十、法律法规与政策遵循</w:t>
        </w:r>
        <w:r>
          <w:tab/>
        </w:r>
        <w:r>
          <w:fldChar w:fldCharType="begin"/>
        </w:r>
        <w:r>
          <w:instrText xml:space="preserve"> PAGEREF _Toc10901 \h </w:instrText>
        </w:r>
        <w:r>
          <w:fldChar w:fldCharType="separate"/>
        </w:r>
        <w:r>
          <w:t>88</w:t>
        </w:r>
        <w:r>
          <w:fldChar w:fldCharType="end"/>
        </w:r>
      </w:hyperlink>
    </w:p>
    <w:p>
      <w:pPr>
        <w:pStyle w:val="TOC2"/>
        <w:tabs>
          <w:tab w:val="right" w:leader="dot" w:pos="8306"/>
        </w:tabs>
      </w:pPr>
      <w:hyperlink w:anchor="_Toc17079" w:history="1">
        <w:r>
          <w:rPr>
            <w:rFonts w:ascii="仿宋" w:eastAsia="仿宋" w:hAnsi="仿宋" w:cs="仿宋" w:hint="eastAsia"/>
            <w:lang w:eastAsia="zh-CN"/>
          </w:rPr>
          <w:t>(一)、法律法规遵守</w:t>
        </w:r>
        <w:r>
          <w:tab/>
        </w:r>
        <w:r>
          <w:fldChar w:fldCharType="begin"/>
        </w:r>
        <w:r>
          <w:instrText xml:space="preserve"> PAGEREF _Toc17079 \h </w:instrText>
        </w:r>
        <w:r>
          <w:fldChar w:fldCharType="separate"/>
        </w:r>
        <w:r>
          <w:t>88</w:t>
        </w:r>
        <w:r>
          <w:fldChar w:fldCharType="end"/>
        </w:r>
      </w:hyperlink>
    </w:p>
    <w:p>
      <w:pPr>
        <w:pStyle w:val="TOC2"/>
        <w:tabs>
          <w:tab w:val="right" w:leader="dot" w:pos="8306"/>
        </w:tabs>
      </w:pPr>
      <w:hyperlink w:anchor="_Toc28415" w:history="1">
        <w:r>
          <w:rPr>
            <w:rFonts w:ascii="仿宋" w:eastAsia="仿宋" w:hAnsi="仿宋" w:cs="仿宋" w:hint="eastAsia"/>
            <w:lang w:eastAsia="zh-CN"/>
          </w:rPr>
          <w:t>(二)、政策导向与利用</w:t>
        </w:r>
        <w:r>
          <w:tab/>
        </w:r>
        <w:r>
          <w:fldChar w:fldCharType="begin"/>
        </w:r>
        <w:r>
          <w:instrText xml:space="preserve"> PAGEREF _Toc28415 \h </w:instrText>
        </w:r>
        <w:r>
          <w:fldChar w:fldCharType="separate"/>
        </w:r>
        <w:r>
          <w:t>89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42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9894"/>
      <w:r>
        <w:rPr>
          <w:rFonts w:ascii="仿宋" w:eastAsia="仿宋" w:hAnsi="仿宋" w:cs="仿宋" w:hint="eastAsia"/>
          <w:sz w:val="28"/>
          <w:lang w:eastAsia="zh-CN"/>
        </w:rPr>
        <w:t>一、发展规划、产业政策和行业准入分析</w:t>
      </w:r>
      <w:bookmarkEnd w:id="2"/>
    </w:p>
    <w:p>
      <w:pPr>
        <w:pStyle w:val="Heading2"/>
        <w:rPr>
          <w:rFonts w:ascii="仿宋" w:eastAsia="仿宋" w:hAnsi="仿宋" w:cs="仿宋" w:hint="eastAsia"/>
          <w:lang w:eastAsia="zh-CN"/>
        </w:rPr>
      </w:pPr>
      <w:bookmarkStart w:id="3" w:name="_Toc14048"/>
      <w:r>
        <w:rPr>
          <w:rFonts w:ascii="仿宋" w:eastAsia="仿宋" w:hAnsi="仿宋" w:cs="仿宋" w:hint="eastAsia"/>
          <w:lang w:eastAsia="zh-CN"/>
        </w:rPr>
        <w:t>(一)、发展规划分析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4" w:name="_Toc3310"/>
      <w:r>
        <w:rPr>
          <w:rFonts w:ascii="仿宋" w:eastAsia="仿宋" w:hAnsi="仿宋" w:cs="仿宋" w:hint="eastAsia"/>
          <w:sz w:val="28"/>
          <w:lang w:eastAsia="zh-CN"/>
        </w:rPr>
        <w:t>(二)、产业政策分析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5" w:name="_Toc22366"/>
      <w:r>
        <w:rPr>
          <w:rFonts w:ascii="仿宋" w:eastAsia="仿宋" w:hAnsi="仿宋" w:cs="仿宋" w:hint="eastAsia"/>
          <w:sz w:val="28"/>
          <w:lang w:eastAsia="zh-CN"/>
        </w:rPr>
        <w:t>(三)、行业准入分析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一、汽车蓄电池项目的市场准入条件分析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汽车蓄电池项目而言，市场准入条件首先取决于政策法规环境。政府对于[行业名称]领域的法规，如环保标准、税收政策、和技术使用规范，直接影响汽车蓄电池项目的运营和成本结构。例如，若政府针对使用可再生能源的企业提供税收优惠，这将对汽车蓄电池项目的财务规划产生重要影响。同时，考虑经济环境和消费者偏好的变化对汽车蓄电池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二、汽车蓄电池项目的行业规范与合规性要求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汽车蓄电池项目来说，遵守行业规范和合规性要求是确保项目顺利进行的基础。这包括遵循质量控制标准、安全规定、数据保护法规等。例如，若汽车蓄电池项目涉及数据处理，须严格遵守相关的数据保护法规。此外，行业内部的自律规范，如产品标准和服务流程，也对于提升汽车蓄电池项目在行业内的认可度和竞争力至关重要。项目管理团队必须不断更新策略，以应对行业规范和法规的变化，确保汽车蓄电池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三、汽车蓄电池项目的竞争格局和战略定位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在汽车蓄电池项目的发展规划中，理解行业的竞争格局对于制定有效的市场策略极为关键。这包括分析主要竞争对手的市场地位、优势及其业务模式。汽车蓄电池项目面临的竞争对手可能包括大型成熟企业和创新型初创公司，各自采取不同的市场策略。因此，汽车蓄电池项目需精确地定位自己的市场策略，如专注于产品创新、客户服务或成本效率，以在竞争中占据优势。通过深入的市场和竞争分析，汽车蓄电池项目可以更有效地进入市场并实现可持续发展。</w:t>
      </w:r>
    </w:p>
    <w:p>
      <w:pPr>
        <w:pStyle w:val="Heading1"/>
        <w:ind w:firstLine="560" w:firstLineChars="200"/>
        <w:rPr>
          <w:rFonts w:ascii="仿宋" w:eastAsia="仿宋" w:hAnsi="仿宋" w:cs="仿宋" w:hint="eastAsia"/>
          <w:sz w:val="28"/>
          <w:lang w:eastAsia="zh-CN"/>
        </w:rPr>
      </w:pPr>
      <w:bookmarkStart w:id="6" w:name="_Toc27953"/>
      <w:r>
        <w:rPr>
          <w:rFonts w:ascii="仿宋" w:eastAsia="仿宋" w:hAnsi="仿宋" w:cs="仿宋" w:hint="eastAsia"/>
          <w:sz w:val="28"/>
          <w:lang w:eastAsia="zh-CN"/>
        </w:rPr>
        <w:t>二、建设风险评估分析</w:t>
      </w:r>
      <w:bookmarkEnd w:id="6"/>
    </w:p>
    <w:p>
      <w:pPr>
        <w:pStyle w:val="Heading2"/>
        <w:rPr>
          <w:rFonts w:ascii="仿宋" w:eastAsia="仿宋" w:hAnsi="仿宋" w:cs="仿宋" w:hint="eastAsia"/>
          <w:lang w:eastAsia="zh-CN"/>
        </w:rPr>
      </w:pPr>
      <w:bookmarkStart w:id="7" w:name="_Toc31619"/>
      <w:r>
        <w:rPr>
          <w:rFonts w:ascii="仿宋" w:eastAsia="仿宋" w:hAnsi="仿宋" w:cs="仿宋" w:hint="eastAsia"/>
          <w:lang w:eastAsia="zh-CN"/>
        </w:rPr>
        <w:t>(一)、政策风险分析</w:t>
      </w:r>
      <w:bookmarkEnd w:id="7"/>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8" w:name="_Toc5021"/>
      <w:r>
        <w:rPr>
          <w:rFonts w:ascii="仿宋" w:eastAsia="仿宋" w:hAnsi="仿宋" w:cs="仿宋" w:hint="eastAsia"/>
          <w:sz w:val="28"/>
          <w:lang w:eastAsia="zh-CN"/>
        </w:rPr>
        <w:t>(二)、社会风险分析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9" w:name="_Toc10953"/>
      <w:r>
        <w:rPr>
          <w:rFonts w:ascii="仿宋" w:eastAsia="仿宋" w:hAnsi="仿宋" w:cs="仿宋" w:hint="eastAsia"/>
          <w:sz w:val="28"/>
          <w:lang w:eastAsia="zh-CN"/>
        </w:rPr>
        <w:t>(三)、市场风险分析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10" w:name="_Toc3276"/>
      <w:r>
        <w:rPr>
          <w:rFonts w:ascii="仿宋" w:eastAsia="仿宋" w:hAnsi="仿宋" w:cs="仿宋" w:hint="eastAsia"/>
          <w:sz w:val="28"/>
          <w:lang w:eastAsia="zh-CN"/>
        </w:rPr>
        <w:t>(四)、资金风险分析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https://d.book118.com/907163112130006036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汽车蓄电池项目建设总纲及方案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汽车蓄电池项目建设总纲及方案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汽车蓄电池项目建设总纲及方案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汽车蓄电池项目建设总纲及方案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汽车蓄电池项目建设总纲及方案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汽车蓄电池项目建设总纲及方案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汽车蓄电池项目建设总纲及方案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汽车蓄电池项目建设总纲及方案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汽车蓄电池项目建设总纲及方案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汽车蓄电池项目建设总纲及方案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汽车蓄电池项目建设总纲及方案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汽车蓄电池项目建设总纲及方案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2A812E2"/>
    <w:rsid w:val="22A812E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907163112130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2</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2024-01-26T08:24:00Z</dcterms:created>
  <dcterms:modified xsi:type="dcterms:W3CDTF">2024-01-26T08:26:15Z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2B4E4BA939374E36B625576E57E1F502_11</vt:lpwstr>
  </property>
  <property fmtid="{D5CDD505-2E9C-101B-9397-08002B2CF9AE}" pid="3" name="KSOProductBuildVer">
    <vt:lpwstr>2052-12.1.0.16250</vt:lpwstr>
  </property>
</Properties>
</file>