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o:spid="_x0000_s1025" type="#_x0000_t75" style="width:33pt;height:32pt;margin-top:956pt;margin-left:973pt;mso-height-relative:page;mso-position-horizontal-relative:page;mso-position-vertical-relative:page;mso-width-relative:page;position:absolute;z-index:251658240" coordsize="21600,21600" o:preferrelative="t" filled="f" stroked="f">
            <v:stroke joinstyle="miter"/>
            <v:imagedata r:id="rId5" o:title=""/>
            <o:lock v:ext="edit" aspectratio="t"/>
          </v:shape>
        </w:pict>
      </w:r>
      <w:r>
        <w:rPr>
          <w:rFonts w:ascii="宋体" w:hAnsi="宋体" w:hint="eastAsia"/>
          <w:b/>
          <w:sz w:val="24"/>
          <w:szCs w:val="24"/>
          <w:highlight w:val="yellow"/>
        </w:rPr>
        <w:t>【拔尖特训】2023-2024学年八年级数学下册尖子生培优必刷题【苏科版】</w:t>
      </w:r>
    </w:p>
    <w:p>
      <w:pPr>
        <w:spacing w:line="360" w:lineRule="auto"/>
        <w:jc w:val="center"/>
        <w:rPr>
          <w:sz w:val="20"/>
        </w:rPr>
      </w:pPr>
      <w:r>
        <w:rPr>
          <w:rFonts w:eastAsia="新宋体" w:hint="eastAsia"/>
          <w:b/>
          <w:sz w:val="28"/>
          <w:szCs w:val="30"/>
        </w:rPr>
        <w:t>第7章数据的收集、整理与描述单元测试（培优压轴卷，八下苏科）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班级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__________________   姓名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________________   得分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注意事项：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本试卷满分1</w:t>
      </w:r>
      <w:r>
        <w:rPr>
          <w:b/>
        </w:rPr>
        <w:t>0</w:t>
      </w:r>
      <w:r>
        <w:rPr>
          <w:rFonts w:hint="eastAsia"/>
          <w:b/>
        </w:rPr>
        <w:t>0分，试题共2</w:t>
      </w:r>
      <w:r>
        <w:rPr>
          <w:b/>
        </w:rPr>
        <w:t>4</w:t>
      </w:r>
      <w:r>
        <w:rPr>
          <w:rFonts w:hint="eastAsia"/>
          <w:b/>
        </w:rPr>
        <w:t>题，其中选择</w:t>
      </w:r>
      <w:r>
        <w:rPr>
          <w:b/>
        </w:rPr>
        <w:t>8</w:t>
      </w:r>
      <w:r>
        <w:rPr>
          <w:rFonts w:hint="eastAsia"/>
          <w:b/>
        </w:rPr>
        <w:t>道、填空</w:t>
      </w:r>
      <w:r>
        <w:rPr>
          <w:b/>
        </w:rPr>
        <w:t>8</w:t>
      </w:r>
      <w:r>
        <w:rPr>
          <w:rFonts w:hint="eastAsia"/>
          <w:b/>
        </w:rPr>
        <w:t>道、解答</w:t>
      </w:r>
      <w:r>
        <w:rPr>
          <w:b/>
        </w:rPr>
        <w:t>8</w:t>
      </w:r>
      <w:r>
        <w:rPr>
          <w:rFonts w:hint="eastAsia"/>
          <w:b/>
        </w:rPr>
        <w:t xml:space="preserve">道．答卷前，考生务必用0.5毫米黑色签字笔将自己的姓名、班级等信息填写在试卷规定的位置． 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一、选择题（本大题共</w:t>
      </w:r>
      <w:r>
        <w:rPr>
          <w:b/>
        </w:rPr>
        <w:t>8</w:t>
      </w:r>
      <w:r>
        <w:rPr>
          <w:rFonts w:hint="eastAsia"/>
          <w:b/>
        </w:rPr>
        <w:t>小题，每小题</w:t>
      </w:r>
      <w:r>
        <w:rPr>
          <w:b/>
        </w:rPr>
        <w:t>2</w:t>
      </w:r>
      <w:r>
        <w:rPr>
          <w:rFonts w:hint="eastAsia"/>
          <w:b/>
        </w:rPr>
        <w:t>分，共</w:t>
      </w:r>
      <w:r>
        <w:rPr>
          <w:b/>
        </w:rPr>
        <w:t>16</w:t>
      </w:r>
      <w:r>
        <w:rPr>
          <w:rFonts w:hint="eastAsia"/>
          <w:b/>
        </w:rPr>
        <w:t xml:space="preserve">分）在每小题所给出的四个选项中，只有一项是符合题目要求的． 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1．(2023•南丹县二模）在国家“双减”政策背景下，我区某学校为了解九年级620名学生的睡眠情况，抽查了其中的100名学生的睡眠时间进行统计，下面叙述中，正确的是（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A．以上调查属于全面调查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B．每名学生的睡眠时间是一个个体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C．100名学生是总体的一个样本</w:t>
      </w:r>
      <w:r>
        <w:tab/>
      </w:r>
      <w:bookmarkStart w:id="0" w:name="_GoBack"/>
      <w:bookmarkEnd w:id="0"/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D．620是样本容量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2．(2023•六盘水模拟）为了解某学校（学生人数大于1000人）学生每天的阅读时间，下列抽取样本的方式比较合理的是（　　）</w: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A．在图书室随机抽取10名学生进行调查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B．在校门口随机抽取10名学生进行调查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C．在该校七年级（1）班随机抽取50名学生进行调查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D．在全校学生中抽取学号尾数为5和9的学生进行调查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3．(2023秋•盐湖区期中）有一个只放满形状大小都一样的白色小球的不透明盒子，小刚想知道盒内有多少白球，于是小刚向这个盒中放了5个黑球（黑球的形状大小与白球一样），摇匀后从中随机摸出一个球记下颜色，再把它放回盒中，不断重复，共摸球400次，其中80次摸到黑球，则盒中白色小球的个数可能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A．16个</w:t>
      </w:r>
      <w:r>
        <w:tab/>
      </w:r>
      <w:r>
        <w:rPr>
          <w:rFonts w:eastAsia="新宋体" w:hint="eastAsia"/>
          <w:szCs w:val="21"/>
        </w:rPr>
        <w:t>B．20个</w:t>
      </w:r>
      <w:r>
        <w:tab/>
      </w:r>
      <w:r>
        <w:rPr>
          <w:rFonts w:eastAsia="新宋体" w:hint="eastAsia"/>
          <w:szCs w:val="21"/>
        </w:rPr>
        <w:t>C．24个</w:t>
      </w:r>
      <w:r>
        <w:tab/>
      </w:r>
      <w:r>
        <w:rPr>
          <w:rFonts w:eastAsia="新宋体" w:hint="eastAsia"/>
          <w:szCs w:val="21"/>
        </w:rPr>
        <w:t>D．25个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4．(2023秋•万山区期末）某异地扶贫搬迁学生定点学校七年级共有1000人，为了了解这些学生的视力情况，从中抽查了20名学生的视力，对所得数据进行整理．若数据在4.8～5.1这一小组的频率为0.3，则可估计该校七年级学生视力在4.8～5.1范围内的人数有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eastAsia="新宋体" w:hint="eastAsia"/>
          <w:szCs w:val="21"/>
        </w:rPr>
        <w:t>A．600人</w:t>
      </w:r>
      <w:r>
        <w:tab/>
      </w:r>
      <w:r>
        <w:rPr>
          <w:rFonts w:eastAsia="新宋体" w:hint="eastAsia"/>
          <w:szCs w:val="21"/>
        </w:rPr>
        <w:t>B．300人</w:t>
      </w:r>
      <w:r>
        <w:tab/>
      </w:r>
      <w:r>
        <w:rPr>
          <w:rFonts w:eastAsia="新宋体" w:hint="eastAsia"/>
          <w:szCs w:val="21"/>
        </w:rPr>
        <w:t>C．150人</w:t>
      </w:r>
      <w:r>
        <w:tab/>
      </w:r>
      <w:r>
        <w:rPr>
          <w:rFonts w:eastAsia="新宋体" w:hint="eastAsia"/>
          <w:szCs w:val="21"/>
        </w:rPr>
        <w:t>D．30人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5．(2023•赤峰）某中学对学生最喜欢的课外活动进行了随机抽样调查，要求每人只能选择其中的一项．根据得到的数据，绘制的不完整统计图如下，则下列说法中不正确的是（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drawing>
          <wp:inline distT="0" distB="0" distL="0" distR="0">
            <wp:extent cx="5272405" cy="192595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A．这次调查的样本容量是200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B．全校1600名学生中，估计最喜欢体育课外活动的大约有500人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C．扇形统计图中，科技部分所对应的圆心角是36°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D．被调查的学生中，最喜欢艺术课外活动的有50人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6．(2023秋•金水区校级期末）如图为2021年十月和十一月新冠疫苗日均接种量统计图（单位：万剂），则下列说法正确的是（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drawing>
          <wp:inline distT="0" distB="0" distL="0" distR="0">
            <wp:extent cx="3988435" cy="222758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A．日均接种量最高为1000万剂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B．从10月26日到11月6日日均接种量增长最快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C．十月份日均接种量一直在增长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D．十一月份日均接种量每天都比十月份日均接种量高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7．(2023•武汉模拟）社会主义核心价值观知识竞赛成绩结果统计如下表：成绩在91～100分的为优胜者，则优胜者的频率是（　　）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https://d.book118.com/908014020051006047</w:t>
        </w:r>
      </w:hyperlink>
    </w:p>
    <w:p>
      <w:pPr>
        <w:spacing w:line="360" w:lineRule="auto"/>
        <w:ind w:left="273" w:hanging="273" w:hangingChars="130"/>
      </w:pPr>
    </w:p>
    <w:sectPr>
      <w:type w:val="nextPage"/>
      <w:pgSz w:w="11906" w:h="16838"/>
      <w:pgMar w:top="1417" w:right="1077" w:bottom="1417" w:left="1077" w:header="850" w:footer="992" w:gutter="0"/>
      <w:pgNumType w:start="2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B45036"/>
    <w:rsid w:val="002C1D12"/>
    <w:rsid w:val="003558F2"/>
    <w:rsid w:val="003E2832"/>
    <w:rsid w:val="003F1B4D"/>
    <w:rsid w:val="004151FC"/>
    <w:rsid w:val="004F54C8"/>
    <w:rsid w:val="00806FB9"/>
    <w:rsid w:val="008F1505"/>
    <w:rsid w:val="009977FD"/>
    <w:rsid w:val="009B0D64"/>
    <w:rsid w:val="009F56B0"/>
    <w:rsid w:val="00A610CC"/>
    <w:rsid w:val="00B45036"/>
    <w:rsid w:val="00C02FC6"/>
    <w:rsid w:val="00D42FD3"/>
    <w:rsid w:val="00E87B09"/>
    <w:rsid w:val="00E95AA8"/>
    <w:rsid w:val="00EA2250"/>
    <w:rsid w:val="00EF31A7"/>
    <w:rsid w:val="00F92633"/>
    <w:rsid w:val="00FD5DC4"/>
    <w:rsid w:val="21DC0B77"/>
    <w:rsid w:val="3436120A"/>
    <w:rsid w:val="3DFB65FF"/>
  </w:rsids>
  <w:docVars>
    <w:docVar w:name="commondata" w:val="eyJoZGlkIjoiYjcxOTYzZDNlYjIzMjJjOWZhZjNhMmE0NmI0ZTllY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nhideWhenUsed="0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autoRedefine/>
    <w:uiPriority w:val="99"/>
    <w:semiHidden/>
    <w:unhideWhenUsed/>
    <w:pPr>
      <w:ind w:left="100" w:leftChars="2500"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Char1"/>
    <w:autoRedefine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autoRedefine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autoRedefine/>
    <w:uiPriority w:val="99"/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autoRedefine/>
    <w:uiPriority w:val="99"/>
    <w:unhideWhenUsed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paragraph" w:styleId="NoSpacing">
    <w:name w:val="No Spacing"/>
    <w:link w:val="Char2"/>
    <w:autoRedefine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autoRedefine/>
    <w:uiPriority w:val="1"/>
    <w:qFormat/>
    <w:rPr>
      <w:kern w:val="0"/>
      <w:sz w:val="22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character" w:customStyle="1" w:styleId="Char3">
    <w:name w:val="日期 Char"/>
    <w:basedOn w:val="DefaultParagraphFont"/>
    <w:link w:val="Date"/>
    <w:autoRedefine/>
    <w:uiPriority w:val="99"/>
    <w:semiHidden/>
    <w:qFormat/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yperlink" Target="https://d.book118.com/908014020051006047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冯辉辉</dc:creator>
  <cp:lastModifiedBy>相忘2021。</cp:lastModifiedBy>
  <cp:revision>55</cp:revision>
  <dcterms:created xsi:type="dcterms:W3CDTF">2019-12-17T03:45:00Z</dcterms:created>
  <dcterms:modified xsi:type="dcterms:W3CDTF">2024-03-05T15:56:31Z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2602D2F851324F35BC4F19E79514614F_13</vt:lpwstr>
  </property>
  <property fmtid="{D5CDD505-2E9C-101B-9397-08002B2CF9AE}" pid="7" name="KSOProductBuildVer">
    <vt:lpwstr>2052-12.1.0.16364</vt:lpwstr>
  </property>
</Properties>
</file>