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8" w:history="1">
        <w:r>
          <w:rPr>
            <w:rFonts w:ascii="仿宋" w:eastAsia="仿宋" w:hAnsi="仿宋" w:cs="仿宋" w:hint="eastAsia"/>
            <w:lang w:eastAsia="zh-CN"/>
          </w:rPr>
          <w:t>序言</w:t>
        </w:r>
        <w:r>
          <w:tab/>
        </w:r>
        <w:r>
          <w:fldChar w:fldCharType="begin"/>
        </w:r>
        <w:r>
          <w:instrText xml:space="preserve"> PAGEREF _Toc24458 \h </w:instrText>
        </w:r>
        <w:r>
          <w:fldChar w:fldCharType="separate"/>
        </w:r>
        <w:r>
          <w:t>3</w:t>
        </w:r>
        <w:r>
          <w:fldChar w:fldCharType="end"/>
        </w:r>
      </w:hyperlink>
    </w:p>
    <w:p>
      <w:pPr>
        <w:pStyle w:val="TOC1"/>
        <w:tabs>
          <w:tab w:val="right" w:leader="dot" w:pos="8306"/>
        </w:tabs>
      </w:pPr>
      <w:hyperlink w:anchor="_Toc19323" w:history="1">
        <w:r>
          <w:rPr>
            <w:rFonts w:ascii="仿宋" w:eastAsia="仿宋" w:hAnsi="仿宋" w:cs="仿宋" w:hint="eastAsia"/>
            <w:lang w:eastAsia="zh-CN"/>
          </w:rPr>
          <w:t>一、项目选址研究</w:t>
        </w:r>
        <w:r>
          <w:tab/>
        </w:r>
        <w:r>
          <w:fldChar w:fldCharType="begin"/>
        </w:r>
        <w:r>
          <w:instrText xml:space="preserve"> PAGEREF _Toc19323 \h </w:instrText>
        </w:r>
        <w:r>
          <w:fldChar w:fldCharType="separate"/>
        </w:r>
        <w:r>
          <w:t>3</w:t>
        </w:r>
        <w:r>
          <w:fldChar w:fldCharType="end"/>
        </w:r>
      </w:hyperlink>
    </w:p>
    <w:p>
      <w:pPr>
        <w:pStyle w:val="TOC2"/>
        <w:tabs>
          <w:tab w:val="right" w:leader="dot" w:pos="8306"/>
        </w:tabs>
      </w:pPr>
      <w:hyperlink w:anchor="_Toc13385" w:history="1">
        <w:r>
          <w:rPr>
            <w:rFonts w:ascii="仿宋" w:eastAsia="仿宋" w:hAnsi="仿宋" w:cs="仿宋" w:hint="eastAsia"/>
            <w:lang w:eastAsia="zh-CN"/>
          </w:rPr>
          <w:t>(一)、项目选址原则</w:t>
        </w:r>
        <w:r>
          <w:tab/>
        </w:r>
        <w:r>
          <w:fldChar w:fldCharType="begin"/>
        </w:r>
        <w:r>
          <w:instrText xml:space="preserve"> PAGEREF _Toc13385 \h </w:instrText>
        </w:r>
        <w:r>
          <w:fldChar w:fldCharType="separate"/>
        </w:r>
        <w:r>
          <w:t>3</w:t>
        </w:r>
        <w:r>
          <w:fldChar w:fldCharType="end"/>
        </w:r>
      </w:hyperlink>
    </w:p>
    <w:p>
      <w:pPr>
        <w:pStyle w:val="TOC2"/>
        <w:tabs>
          <w:tab w:val="right" w:leader="dot" w:pos="8306"/>
        </w:tabs>
      </w:pPr>
      <w:hyperlink w:anchor="_Toc1585" w:history="1">
        <w:r>
          <w:rPr>
            <w:rFonts w:ascii="仿宋" w:eastAsia="仿宋" w:hAnsi="仿宋" w:cs="仿宋" w:hint="eastAsia"/>
            <w:lang w:eastAsia="zh-CN"/>
          </w:rPr>
          <w:t>(二)、项目选址</w:t>
        </w:r>
        <w:r>
          <w:tab/>
        </w:r>
        <w:r>
          <w:fldChar w:fldCharType="begin"/>
        </w:r>
        <w:r>
          <w:instrText xml:space="preserve"> PAGEREF _Toc1585 \h </w:instrText>
        </w:r>
        <w:r>
          <w:fldChar w:fldCharType="separate"/>
        </w:r>
        <w:r>
          <w:t>6</w:t>
        </w:r>
        <w:r>
          <w:fldChar w:fldCharType="end"/>
        </w:r>
      </w:hyperlink>
    </w:p>
    <w:p>
      <w:pPr>
        <w:pStyle w:val="TOC2"/>
        <w:tabs>
          <w:tab w:val="right" w:leader="dot" w:pos="8306"/>
        </w:tabs>
      </w:pPr>
      <w:hyperlink w:anchor="_Toc29933" w:history="1">
        <w:r>
          <w:rPr>
            <w:rFonts w:ascii="仿宋" w:eastAsia="仿宋" w:hAnsi="仿宋" w:cs="仿宋" w:hint="eastAsia"/>
            <w:lang w:eastAsia="zh-CN"/>
          </w:rPr>
          <w:t>(三)、建设条件分析</w:t>
        </w:r>
        <w:r>
          <w:tab/>
        </w:r>
        <w:r>
          <w:fldChar w:fldCharType="begin"/>
        </w:r>
        <w:r>
          <w:instrText xml:space="preserve"> PAGEREF _Toc29933 \h </w:instrText>
        </w:r>
        <w:r>
          <w:fldChar w:fldCharType="separate"/>
        </w:r>
        <w:r>
          <w:t>8</w:t>
        </w:r>
        <w:r>
          <w:fldChar w:fldCharType="end"/>
        </w:r>
      </w:hyperlink>
    </w:p>
    <w:p>
      <w:pPr>
        <w:pStyle w:val="TOC2"/>
        <w:tabs>
          <w:tab w:val="right" w:leader="dot" w:pos="8306"/>
        </w:tabs>
      </w:pPr>
      <w:hyperlink w:anchor="_Toc7946" w:history="1">
        <w:r>
          <w:rPr>
            <w:rFonts w:ascii="仿宋" w:eastAsia="仿宋" w:hAnsi="仿宋" w:cs="仿宋" w:hint="eastAsia"/>
            <w:lang w:eastAsia="zh-CN"/>
          </w:rPr>
          <w:t>(四)、用地控制指标</w:t>
        </w:r>
        <w:r>
          <w:tab/>
        </w:r>
        <w:r>
          <w:fldChar w:fldCharType="begin"/>
        </w:r>
        <w:r>
          <w:instrText xml:space="preserve"> PAGEREF _Toc7946 \h </w:instrText>
        </w:r>
        <w:r>
          <w:fldChar w:fldCharType="separate"/>
        </w:r>
        <w:r>
          <w:t>10</w:t>
        </w:r>
        <w:r>
          <w:fldChar w:fldCharType="end"/>
        </w:r>
      </w:hyperlink>
    </w:p>
    <w:p>
      <w:pPr>
        <w:pStyle w:val="TOC2"/>
        <w:tabs>
          <w:tab w:val="right" w:leader="dot" w:pos="8306"/>
        </w:tabs>
      </w:pPr>
      <w:hyperlink w:anchor="_Toc4787" w:history="1">
        <w:r>
          <w:rPr>
            <w:rFonts w:ascii="仿宋" w:eastAsia="仿宋" w:hAnsi="仿宋" w:cs="仿宋" w:hint="eastAsia"/>
            <w:lang w:eastAsia="zh-CN"/>
          </w:rPr>
          <w:t>(五)、地总体要求</w:t>
        </w:r>
        <w:r>
          <w:tab/>
        </w:r>
        <w:r>
          <w:fldChar w:fldCharType="begin"/>
        </w:r>
        <w:r>
          <w:instrText xml:space="preserve"> PAGEREF _Toc4787 \h </w:instrText>
        </w:r>
        <w:r>
          <w:fldChar w:fldCharType="separate"/>
        </w:r>
        <w:r>
          <w:t>11</w:t>
        </w:r>
        <w:r>
          <w:fldChar w:fldCharType="end"/>
        </w:r>
      </w:hyperlink>
    </w:p>
    <w:p>
      <w:pPr>
        <w:pStyle w:val="TOC2"/>
        <w:tabs>
          <w:tab w:val="right" w:leader="dot" w:pos="8306"/>
        </w:tabs>
      </w:pPr>
      <w:hyperlink w:anchor="_Toc8940" w:history="1">
        <w:r>
          <w:rPr>
            <w:rFonts w:ascii="仿宋" w:eastAsia="仿宋" w:hAnsi="仿宋" w:cs="仿宋" w:hint="eastAsia"/>
            <w:lang w:eastAsia="zh-CN"/>
          </w:rPr>
          <w:t>(六)、节约用地措施</w:t>
        </w:r>
        <w:r>
          <w:tab/>
        </w:r>
        <w:r>
          <w:fldChar w:fldCharType="begin"/>
        </w:r>
        <w:r>
          <w:instrText xml:space="preserve"> PAGEREF _Toc8940 \h </w:instrText>
        </w:r>
        <w:r>
          <w:fldChar w:fldCharType="separate"/>
        </w:r>
        <w:r>
          <w:t>12</w:t>
        </w:r>
        <w:r>
          <w:fldChar w:fldCharType="end"/>
        </w:r>
      </w:hyperlink>
    </w:p>
    <w:p>
      <w:pPr>
        <w:pStyle w:val="TOC2"/>
        <w:tabs>
          <w:tab w:val="right" w:leader="dot" w:pos="8306"/>
        </w:tabs>
      </w:pPr>
      <w:hyperlink w:anchor="_Toc11540" w:history="1">
        <w:r>
          <w:rPr>
            <w:rFonts w:ascii="仿宋" w:eastAsia="仿宋" w:hAnsi="仿宋" w:cs="仿宋" w:hint="eastAsia"/>
            <w:lang w:eastAsia="zh-CN"/>
          </w:rPr>
          <w:t>(七)、选址综合评价</w:t>
        </w:r>
        <w:r>
          <w:tab/>
        </w:r>
        <w:r>
          <w:fldChar w:fldCharType="begin"/>
        </w:r>
        <w:r>
          <w:instrText xml:space="preserve"> PAGEREF _Toc11540 \h </w:instrText>
        </w:r>
        <w:r>
          <w:fldChar w:fldCharType="separate"/>
        </w:r>
        <w:r>
          <w:t>14</w:t>
        </w:r>
        <w:r>
          <w:fldChar w:fldCharType="end"/>
        </w:r>
      </w:hyperlink>
    </w:p>
    <w:p>
      <w:pPr>
        <w:pStyle w:val="TOC1"/>
        <w:tabs>
          <w:tab w:val="right" w:leader="dot" w:pos="8306"/>
        </w:tabs>
      </w:pPr>
      <w:hyperlink w:anchor="_Toc10451" w:history="1">
        <w:r>
          <w:rPr>
            <w:rFonts w:ascii="仿宋" w:eastAsia="仿宋" w:hAnsi="仿宋" w:cs="仿宋" w:hint="eastAsia"/>
            <w:lang w:eastAsia="zh-CN"/>
          </w:rPr>
          <w:t>二、资源开发及综合利用分析</w:t>
        </w:r>
        <w:r>
          <w:tab/>
        </w:r>
        <w:r>
          <w:fldChar w:fldCharType="begin"/>
        </w:r>
        <w:r>
          <w:instrText xml:space="preserve"> PAGEREF _Toc10451 \h </w:instrText>
        </w:r>
        <w:r>
          <w:fldChar w:fldCharType="separate"/>
        </w:r>
        <w:r>
          <w:t>15</w:t>
        </w:r>
        <w:r>
          <w:fldChar w:fldCharType="end"/>
        </w:r>
      </w:hyperlink>
    </w:p>
    <w:p>
      <w:pPr>
        <w:pStyle w:val="TOC2"/>
        <w:tabs>
          <w:tab w:val="right" w:leader="dot" w:pos="8306"/>
        </w:tabs>
      </w:pPr>
      <w:hyperlink w:anchor="_Toc18146" w:history="1">
        <w:r>
          <w:rPr>
            <w:rFonts w:ascii="仿宋" w:eastAsia="仿宋" w:hAnsi="仿宋" w:cs="仿宋" w:hint="eastAsia"/>
            <w:lang w:eastAsia="zh-CN"/>
          </w:rPr>
          <w:t>(一)、资源开发方案</w:t>
        </w:r>
        <w:r>
          <w:tab/>
        </w:r>
        <w:r>
          <w:fldChar w:fldCharType="begin"/>
        </w:r>
        <w:r>
          <w:instrText xml:space="preserve"> PAGEREF _Toc18146 \h </w:instrText>
        </w:r>
        <w:r>
          <w:fldChar w:fldCharType="separate"/>
        </w:r>
        <w:r>
          <w:t>15</w:t>
        </w:r>
        <w:r>
          <w:fldChar w:fldCharType="end"/>
        </w:r>
      </w:hyperlink>
    </w:p>
    <w:p>
      <w:pPr>
        <w:pStyle w:val="TOC2"/>
        <w:tabs>
          <w:tab w:val="right" w:leader="dot" w:pos="8306"/>
        </w:tabs>
      </w:pPr>
      <w:hyperlink w:anchor="_Toc22789" w:history="1">
        <w:r>
          <w:rPr>
            <w:rFonts w:ascii="仿宋" w:eastAsia="仿宋" w:hAnsi="仿宋" w:cs="仿宋" w:hint="eastAsia"/>
            <w:lang w:eastAsia="zh-CN"/>
          </w:rPr>
          <w:t>(二)、资源利用方案</w:t>
        </w:r>
        <w:r>
          <w:tab/>
        </w:r>
        <w:r>
          <w:fldChar w:fldCharType="begin"/>
        </w:r>
        <w:r>
          <w:instrText xml:space="preserve"> PAGEREF _Toc22789 \h </w:instrText>
        </w:r>
        <w:r>
          <w:fldChar w:fldCharType="separate"/>
        </w:r>
        <w:r>
          <w:t>16</w:t>
        </w:r>
        <w:r>
          <w:fldChar w:fldCharType="end"/>
        </w:r>
      </w:hyperlink>
    </w:p>
    <w:p>
      <w:pPr>
        <w:pStyle w:val="TOC2"/>
        <w:tabs>
          <w:tab w:val="right" w:leader="dot" w:pos="8306"/>
        </w:tabs>
      </w:pPr>
      <w:hyperlink w:anchor="_Toc15640" w:history="1">
        <w:r>
          <w:rPr>
            <w:rFonts w:ascii="仿宋" w:eastAsia="仿宋" w:hAnsi="仿宋" w:cs="仿宋" w:hint="eastAsia"/>
            <w:lang w:eastAsia="zh-CN"/>
          </w:rPr>
          <w:t>(三)、资源节约措施</w:t>
        </w:r>
        <w:r>
          <w:tab/>
        </w:r>
        <w:r>
          <w:fldChar w:fldCharType="begin"/>
        </w:r>
        <w:r>
          <w:instrText xml:space="preserve"> PAGEREF _Toc15640 \h </w:instrText>
        </w:r>
        <w:r>
          <w:fldChar w:fldCharType="separate"/>
        </w:r>
        <w:r>
          <w:t>17</w:t>
        </w:r>
        <w:r>
          <w:fldChar w:fldCharType="end"/>
        </w:r>
      </w:hyperlink>
    </w:p>
    <w:p>
      <w:pPr>
        <w:pStyle w:val="TOC1"/>
        <w:tabs>
          <w:tab w:val="right" w:leader="dot" w:pos="8306"/>
        </w:tabs>
      </w:pPr>
      <w:hyperlink w:anchor="_Toc25369" w:history="1">
        <w:r>
          <w:rPr>
            <w:rFonts w:ascii="仿宋" w:eastAsia="仿宋" w:hAnsi="仿宋" w:cs="仿宋" w:hint="eastAsia"/>
            <w:lang w:eastAsia="zh-CN"/>
          </w:rPr>
          <w:t>三、财务管理与成本控制</w:t>
        </w:r>
        <w:r>
          <w:tab/>
        </w:r>
        <w:r>
          <w:fldChar w:fldCharType="begin"/>
        </w:r>
        <w:r>
          <w:instrText xml:space="preserve"> PAGEREF _Toc25369 \h </w:instrText>
        </w:r>
        <w:r>
          <w:fldChar w:fldCharType="separate"/>
        </w:r>
        <w:r>
          <w:t>18</w:t>
        </w:r>
        <w:r>
          <w:fldChar w:fldCharType="end"/>
        </w:r>
      </w:hyperlink>
    </w:p>
    <w:p>
      <w:pPr>
        <w:pStyle w:val="TOC2"/>
        <w:tabs>
          <w:tab w:val="right" w:leader="dot" w:pos="8306"/>
        </w:tabs>
      </w:pPr>
      <w:hyperlink w:anchor="_Toc21848" w:history="1">
        <w:r>
          <w:rPr>
            <w:rFonts w:ascii="仿宋" w:eastAsia="仿宋" w:hAnsi="仿宋" w:cs="仿宋" w:hint="eastAsia"/>
            <w:lang w:eastAsia="zh-CN"/>
          </w:rPr>
          <w:t>(一)、财务管理体系建设</w:t>
        </w:r>
        <w:r>
          <w:tab/>
        </w:r>
        <w:r>
          <w:fldChar w:fldCharType="begin"/>
        </w:r>
        <w:r>
          <w:instrText xml:space="preserve"> PAGEREF _Toc21848 \h </w:instrText>
        </w:r>
        <w:r>
          <w:fldChar w:fldCharType="separate"/>
        </w:r>
        <w:r>
          <w:t>18</w:t>
        </w:r>
        <w:r>
          <w:fldChar w:fldCharType="end"/>
        </w:r>
      </w:hyperlink>
    </w:p>
    <w:p>
      <w:pPr>
        <w:pStyle w:val="TOC2"/>
        <w:tabs>
          <w:tab w:val="right" w:leader="dot" w:pos="8306"/>
        </w:tabs>
      </w:pPr>
      <w:hyperlink w:anchor="_Toc262" w:history="1">
        <w:r>
          <w:rPr>
            <w:rFonts w:ascii="仿宋" w:eastAsia="仿宋" w:hAnsi="仿宋" w:cs="仿宋" w:hint="eastAsia"/>
            <w:lang w:eastAsia="zh-CN"/>
          </w:rPr>
          <w:t>(二)、成本控制措施</w:t>
        </w:r>
        <w:r>
          <w:tab/>
        </w:r>
        <w:r>
          <w:fldChar w:fldCharType="begin"/>
        </w:r>
        <w:r>
          <w:instrText xml:space="preserve"> PAGEREF _Toc262 \h </w:instrText>
        </w:r>
        <w:r>
          <w:fldChar w:fldCharType="separate"/>
        </w:r>
        <w:r>
          <w:t>19</w:t>
        </w:r>
        <w:r>
          <w:fldChar w:fldCharType="end"/>
        </w:r>
      </w:hyperlink>
    </w:p>
    <w:p>
      <w:pPr>
        <w:pStyle w:val="TOC1"/>
        <w:tabs>
          <w:tab w:val="right" w:leader="dot" w:pos="8306"/>
        </w:tabs>
      </w:pPr>
      <w:hyperlink w:anchor="_Toc10541" w:history="1">
        <w:r>
          <w:rPr>
            <w:rFonts w:ascii="仿宋" w:eastAsia="仿宋" w:hAnsi="仿宋" w:cs="仿宋" w:hint="eastAsia"/>
            <w:lang w:eastAsia="zh-CN"/>
          </w:rPr>
          <w:t>四、经济影响分析</w:t>
        </w:r>
        <w:r>
          <w:tab/>
        </w:r>
        <w:r>
          <w:fldChar w:fldCharType="begin"/>
        </w:r>
        <w:r>
          <w:instrText xml:space="preserve"> PAGEREF _Toc10541 \h </w:instrText>
        </w:r>
        <w:r>
          <w:fldChar w:fldCharType="separate"/>
        </w:r>
        <w:r>
          <w:t>21</w:t>
        </w:r>
        <w:r>
          <w:fldChar w:fldCharType="end"/>
        </w:r>
      </w:hyperlink>
    </w:p>
    <w:p>
      <w:pPr>
        <w:pStyle w:val="TOC2"/>
        <w:tabs>
          <w:tab w:val="right" w:leader="dot" w:pos="8306"/>
        </w:tabs>
      </w:pPr>
      <w:hyperlink w:anchor="_Toc22481" w:history="1">
        <w:r>
          <w:rPr>
            <w:rFonts w:ascii="仿宋" w:eastAsia="仿宋" w:hAnsi="仿宋" w:cs="仿宋" w:hint="eastAsia"/>
            <w:lang w:eastAsia="zh-CN"/>
          </w:rPr>
          <w:t>(一)、经济费用效益或费用效果分析</w:t>
        </w:r>
        <w:r>
          <w:tab/>
        </w:r>
        <w:r>
          <w:fldChar w:fldCharType="begin"/>
        </w:r>
        <w:r>
          <w:instrText xml:space="preserve"> PAGEREF _Toc22481 \h </w:instrText>
        </w:r>
        <w:r>
          <w:fldChar w:fldCharType="separate"/>
        </w:r>
        <w:r>
          <w:t>21</w:t>
        </w:r>
        <w:r>
          <w:fldChar w:fldCharType="end"/>
        </w:r>
      </w:hyperlink>
    </w:p>
    <w:p>
      <w:pPr>
        <w:pStyle w:val="TOC2"/>
        <w:tabs>
          <w:tab w:val="right" w:leader="dot" w:pos="8306"/>
        </w:tabs>
      </w:pPr>
      <w:hyperlink w:anchor="_Toc7308" w:history="1">
        <w:r>
          <w:rPr>
            <w:rFonts w:ascii="仿宋" w:eastAsia="仿宋" w:hAnsi="仿宋" w:cs="仿宋" w:hint="eastAsia"/>
            <w:lang w:eastAsia="zh-CN"/>
          </w:rPr>
          <w:t>(二)、行业影响分析</w:t>
        </w:r>
        <w:r>
          <w:tab/>
        </w:r>
        <w:r>
          <w:fldChar w:fldCharType="begin"/>
        </w:r>
        <w:r>
          <w:instrText xml:space="preserve"> PAGEREF _Toc7308 \h </w:instrText>
        </w:r>
        <w:r>
          <w:fldChar w:fldCharType="separate"/>
        </w:r>
        <w:r>
          <w:t>23</w:t>
        </w:r>
        <w:r>
          <w:fldChar w:fldCharType="end"/>
        </w:r>
      </w:hyperlink>
    </w:p>
    <w:p>
      <w:pPr>
        <w:pStyle w:val="TOC2"/>
        <w:tabs>
          <w:tab w:val="right" w:leader="dot" w:pos="8306"/>
        </w:tabs>
      </w:pPr>
      <w:hyperlink w:anchor="_Toc19096" w:history="1">
        <w:r>
          <w:rPr>
            <w:rFonts w:ascii="仿宋" w:eastAsia="仿宋" w:hAnsi="仿宋" w:cs="仿宋" w:hint="eastAsia"/>
            <w:lang w:eastAsia="zh-CN"/>
          </w:rPr>
          <w:t>(三)、区域经济影响分析</w:t>
        </w:r>
        <w:r>
          <w:tab/>
        </w:r>
        <w:r>
          <w:fldChar w:fldCharType="begin"/>
        </w:r>
        <w:r>
          <w:instrText xml:space="preserve"> PAGEREF _Toc19096 \h </w:instrText>
        </w:r>
        <w:r>
          <w:fldChar w:fldCharType="separate"/>
        </w:r>
        <w:r>
          <w:t>25</w:t>
        </w:r>
        <w:r>
          <w:fldChar w:fldCharType="end"/>
        </w:r>
      </w:hyperlink>
    </w:p>
    <w:p>
      <w:pPr>
        <w:pStyle w:val="TOC2"/>
        <w:tabs>
          <w:tab w:val="right" w:leader="dot" w:pos="8306"/>
        </w:tabs>
      </w:pPr>
      <w:hyperlink w:anchor="_Toc16679" w:history="1">
        <w:r>
          <w:rPr>
            <w:rFonts w:ascii="仿宋" w:eastAsia="仿宋" w:hAnsi="仿宋" w:cs="仿宋" w:hint="eastAsia"/>
            <w:lang w:eastAsia="zh-CN"/>
          </w:rPr>
          <w:t>(四)、宏观经济影响分析</w:t>
        </w:r>
        <w:r>
          <w:tab/>
        </w:r>
        <w:r>
          <w:fldChar w:fldCharType="begin"/>
        </w:r>
        <w:r>
          <w:instrText xml:space="preserve"> PAGEREF _Toc16679 \h </w:instrText>
        </w:r>
        <w:r>
          <w:fldChar w:fldCharType="separate"/>
        </w:r>
        <w:r>
          <w:t>25</w:t>
        </w:r>
        <w:r>
          <w:fldChar w:fldCharType="end"/>
        </w:r>
      </w:hyperlink>
    </w:p>
    <w:p>
      <w:pPr>
        <w:pStyle w:val="TOC1"/>
        <w:tabs>
          <w:tab w:val="right" w:leader="dot" w:pos="8306"/>
        </w:tabs>
      </w:pPr>
      <w:hyperlink w:anchor="_Toc15118" w:history="1">
        <w:r>
          <w:rPr>
            <w:rFonts w:ascii="仿宋" w:eastAsia="仿宋" w:hAnsi="仿宋" w:cs="仿宋" w:hint="eastAsia"/>
            <w:lang w:eastAsia="zh-CN"/>
          </w:rPr>
          <w:t>五、项目监理与质量保证</w:t>
        </w:r>
        <w:r>
          <w:tab/>
        </w:r>
        <w:r>
          <w:fldChar w:fldCharType="begin"/>
        </w:r>
        <w:r>
          <w:instrText xml:space="preserve"> PAGEREF _Toc15118 \h </w:instrText>
        </w:r>
        <w:r>
          <w:fldChar w:fldCharType="separate"/>
        </w:r>
        <w:r>
          <w:t>27</w:t>
        </w:r>
        <w:r>
          <w:fldChar w:fldCharType="end"/>
        </w:r>
      </w:hyperlink>
    </w:p>
    <w:p>
      <w:pPr>
        <w:pStyle w:val="TOC2"/>
        <w:tabs>
          <w:tab w:val="right" w:leader="dot" w:pos="8306"/>
        </w:tabs>
      </w:pPr>
      <w:hyperlink w:anchor="_Toc21904" w:history="1">
        <w:r>
          <w:rPr>
            <w:rFonts w:ascii="仿宋" w:eastAsia="仿宋" w:hAnsi="仿宋" w:cs="仿宋" w:hint="eastAsia"/>
            <w:lang w:eastAsia="zh-CN"/>
          </w:rPr>
          <w:t>(一)、监理体系构建</w:t>
        </w:r>
        <w:r>
          <w:tab/>
        </w:r>
        <w:r>
          <w:fldChar w:fldCharType="begin"/>
        </w:r>
        <w:r>
          <w:instrText xml:space="preserve"> PAGEREF _Toc21904 \h </w:instrText>
        </w:r>
        <w:r>
          <w:fldChar w:fldCharType="separate"/>
        </w:r>
        <w:r>
          <w:t>27</w:t>
        </w:r>
        <w:r>
          <w:fldChar w:fldCharType="end"/>
        </w:r>
      </w:hyperlink>
    </w:p>
    <w:p>
      <w:pPr>
        <w:pStyle w:val="TOC2"/>
        <w:tabs>
          <w:tab w:val="right" w:leader="dot" w:pos="8306"/>
        </w:tabs>
      </w:pPr>
      <w:hyperlink w:anchor="_Toc19098" w:history="1">
        <w:r>
          <w:rPr>
            <w:rFonts w:ascii="仿宋" w:eastAsia="仿宋" w:hAnsi="仿宋" w:cs="仿宋" w:hint="eastAsia"/>
            <w:lang w:eastAsia="zh-CN"/>
          </w:rPr>
          <w:t>(二)、质量保证体系实施</w:t>
        </w:r>
        <w:r>
          <w:tab/>
        </w:r>
        <w:r>
          <w:fldChar w:fldCharType="begin"/>
        </w:r>
        <w:r>
          <w:instrText xml:space="preserve"> PAGEREF _Toc19098 \h </w:instrText>
        </w:r>
        <w:r>
          <w:fldChar w:fldCharType="separate"/>
        </w:r>
        <w:r>
          <w:t>28</w:t>
        </w:r>
        <w:r>
          <w:fldChar w:fldCharType="end"/>
        </w:r>
      </w:hyperlink>
    </w:p>
    <w:p>
      <w:pPr>
        <w:pStyle w:val="TOC2"/>
        <w:tabs>
          <w:tab w:val="right" w:leader="dot" w:pos="8306"/>
        </w:tabs>
      </w:pPr>
      <w:hyperlink w:anchor="_Toc17982" w:history="1">
        <w:r>
          <w:rPr>
            <w:rFonts w:ascii="仿宋" w:eastAsia="仿宋" w:hAnsi="仿宋" w:cs="仿宋" w:hint="eastAsia"/>
            <w:lang w:eastAsia="zh-CN"/>
          </w:rPr>
          <w:t>(三)、监理与质量控制流程</w:t>
        </w:r>
        <w:r>
          <w:tab/>
        </w:r>
        <w:r>
          <w:fldChar w:fldCharType="begin"/>
        </w:r>
        <w:r>
          <w:instrText xml:space="preserve"> PAGEREF _Toc17982 \h </w:instrText>
        </w:r>
        <w:r>
          <w:fldChar w:fldCharType="separate"/>
        </w:r>
        <w:r>
          <w:t>28</w:t>
        </w:r>
        <w:r>
          <w:fldChar w:fldCharType="end"/>
        </w:r>
      </w:hyperlink>
    </w:p>
    <w:p>
      <w:pPr>
        <w:pStyle w:val="TOC1"/>
        <w:tabs>
          <w:tab w:val="right" w:leader="dot" w:pos="8306"/>
        </w:tabs>
      </w:pPr>
      <w:hyperlink w:anchor="_Toc2493" w:history="1">
        <w:r>
          <w:rPr>
            <w:rFonts w:ascii="仿宋" w:eastAsia="仿宋" w:hAnsi="仿宋" w:cs="仿宋" w:hint="eastAsia"/>
            <w:lang w:eastAsia="zh-CN"/>
          </w:rPr>
          <w:t>六、发展规划、产业政策和行业准入分析</w:t>
        </w:r>
        <w:r>
          <w:tab/>
        </w:r>
        <w:r>
          <w:fldChar w:fldCharType="begin"/>
        </w:r>
        <w:r>
          <w:instrText xml:space="preserve"> PAGEREF _Toc2493 \h </w:instrText>
        </w:r>
        <w:r>
          <w:fldChar w:fldCharType="separate"/>
        </w:r>
        <w:r>
          <w:t>29</w:t>
        </w:r>
        <w:r>
          <w:fldChar w:fldCharType="end"/>
        </w:r>
      </w:hyperlink>
    </w:p>
    <w:p>
      <w:pPr>
        <w:pStyle w:val="TOC2"/>
        <w:tabs>
          <w:tab w:val="right" w:leader="dot" w:pos="8306"/>
        </w:tabs>
      </w:pPr>
      <w:hyperlink w:anchor="_Toc2033" w:history="1">
        <w:r>
          <w:rPr>
            <w:rFonts w:ascii="仿宋" w:eastAsia="仿宋" w:hAnsi="仿宋" w:cs="仿宋" w:hint="eastAsia"/>
            <w:lang w:eastAsia="zh-CN"/>
          </w:rPr>
          <w:t>(一)、发展规划分析</w:t>
        </w:r>
        <w:r>
          <w:tab/>
        </w:r>
        <w:r>
          <w:fldChar w:fldCharType="begin"/>
        </w:r>
        <w:r>
          <w:instrText xml:space="preserve"> PAGEREF _Toc2033 \h </w:instrText>
        </w:r>
        <w:r>
          <w:fldChar w:fldCharType="separate"/>
        </w:r>
        <w:r>
          <w:t>29</w:t>
        </w:r>
        <w:r>
          <w:fldChar w:fldCharType="end"/>
        </w:r>
      </w:hyperlink>
    </w:p>
    <w:p>
      <w:pPr>
        <w:pStyle w:val="TOC2"/>
        <w:tabs>
          <w:tab w:val="right" w:leader="dot" w:pos="8306"/>
        </w:tabs>
      </w:pPr>
      <w:hyperlink w:anchor="_Toc12144" w:history="1">
        <w:r>
          <w:rPr>
            <w:rFonts w:ascii="仿宋" w:eastAsia="仿宋" w:hAnsi="仿宋" w:cs="仿宋" w:hint="eastAsia"/>
            <w:lang w:eastAsia="zh-CN"/>
          </w:rPr>
          <w:t>(二)、产业政策分析</w:t>
        </w:r>
        <w:r>
          <w:tab/>
        </w:r>
        <w:r>
          <w:fldChar w:fldCharType="begin"/>
        </w:r>
        <w:r>
          <w:instrText xml:space="preserve"> PAGEREF _Toc12144 \h </w:instrText>
        </w:r>
        <w:r>
          <w:fldChar w:fldCharType="separate"/>
        </w:r>
        <w:r>
          <w:t>31</w:t>
        </w:r>
        <w:r>
          <w:fldChar w:fldCharType="end"/>
        </w:r>
      </w:hyperlink>
    </w:p>
    <w:p>
      <w:pPr>
        <w:pStyle w:val="TOC2"/>
        <w:tabs>
          <w:tab w:val="right" w:leader="dot" w:pos="8306"/>
        </w:tabs>
      </w:pPr>
      <w:hyperlink w:anchor="_Toc7694" w:history="1">
        <w:r>
          <w:rPr>
            <w:rFonts w:ascii="仿宋" w:eastAsia="仿宋" w:hAnsi="仿宋" w:cs="仿宋" w:hint="eastAsia"/>
            <w:lang w:eastAsia="zh-CN"/>
          </w:rPr>
          <w:t>(三)、行业准入分析</w:t>
        </w:r>
        <w:r>
          <w:tab/>
        </w:r>
        <w:r>
          <w:fldChar w:fldCharType="begin"/>
        </w:r>
        <w:r>
          <w:instrText xml:space="preserve"> PAGEREF _Toc7694 \h </w:instrText>
        </w:r>
        <w:r>
          <w:fldChar w:fldCharType="separate"/>
        </w:r>
        <w:r>
          <w:t>32</w:t>
        </w:r>
        <w:r>
          <w:fldChar w:fldCharType="end"/>
        </w:r>
      </w:hyperlink>
    </w:p>
    <w:p>
      <w:pPr>
        <w:pStyle w:val="TOC1"/>
        <w:tabs>
          <w:tab w:val="right" w:leader="dot" w:pos="8306"/>
        </w:tabs>
      </w:pPr>
      <w:hyperlink w:anchor="_Toc146" w:history="1">
        <w:r>
          <w:rPr>
            <w:rFonts w:ascii="仿宋" w:eastAsia="仿宋" w:hAnsi="仿宋" w:cs="仿宋" w:hint="eastAsia"/>
            <w:lang w:eastAsia="zh-CN"/>
          </w:rPr>
          <w:t>七、环境保护与治理方案</w:t>
        </w:r>
        <w:r>
          <w:tab/>
        </w:r>
        <w:r>
          <w:fldChar w:fldCharType="begin"/>
        </w:r>
        <w:r>
          <w:instrText xml:space="preserve"> PAGEREF _Toc146 \h </w:instrText>
        </w:r>
        <w:r>
          <w:fldChar w:fldCharType="separate"/>
        </w:r>
        <w:r>
          <w:t>34</w:t>
        </w:r>
        <w:r>
          <w:fldChar w:fldCharType="end"/>
        </w:r>
      </w:hyperlink>
    </w:p>
    <w:p>
      <w:pPr>
        <w:pStyle w:val="TOC2"/>
        <w:tabs>
          <w:tab w:val="right" w:leader="dot" w:pos="8306"/>
        </w:tabs>
      </w:pPr>
      <w:hyperlink w:anchor="_Toc29919" w:history="1">
        <w:r>
          <w:rPr>
            <w:rFonts w:ascii="仿宋" w:eastAsia="仿宋" w:hAnsi="仿宋" w:cs="仿宋" w:hint="eastAsia"/>
            <w:lang w:eastAsia="zh-CN"/>
          </w:rPr>
          <w:t>(一)、项目环境影响评估</w:t>
        </w:r>
        <w:r>
          <w:tab/>
        </w:r>
        <w:r>
          <w:fldChar w:fldCharType="begin"/>
        </w:r>
        <w:r>
          <w:instrText xml:space="preserve"> PAGEREF _Toc29919 \h </w:instrText>
        </w:r>
        <w:r>
          <w:fldChar w:fldCharType="separate"/>
        </w:r>
        <w:r>
          <w:t>34</w:t>
        </w:r>
        <w:r>
          <w:fldChar w:fldCharType="end"/>
        </w:r>
      </w:hyperlink>
    </w:p>
    <w:p>
      <w:pPr>
        <w:pStyle w:val="TOC2"/>
        <w:tabs>
          <w:tab w:val="right" w:leader="dot" w:pos="8306"/>
        </w:tabs>
      </w:pPr>
      <w:hyperlink w:anchor="_Toc3998" w:history="1">
        <w:r>
          <w:rPr>
            <w:rFonts w:ascii="仿宋" w:eastAsia="仿宋" w:hAnsi="仿宋" w:cs="仿宋" w:hint="eastAsia"/>
            <w:lang w:eastAsia="zh-CN"/>
          </w:rPr>
          <w:t>(二)、环境保护措施与治理方案</w:t>
        </w:r>
        <w:r>
          <w:tab/>
        </w:r>
        <w:r>
          <w:fldChar w:fldCharType="begin"/>
        </w:r>
        <w:r>
          <w:instrText xml:space="preserve"> PAGEREF _Toc3998 \h </w:instrText>
        </w:r>
        <w:r>
          <w:fldChar w:fldCharType="separate"/>
        </w:r>
        <w:r>
          <w:t>34</w:t>
        </w:r>
        <w:r>
          <w:fldChar w:fldCharType="end"/>
        </w:r>
      </w:hyperlink>
    </w:p>
    <w:p>
      <w:pPr>
        <w:pStyle w:val="TOC1"/>
        <w:tabs>
          <w:tab w:val="right" w:leader="dot" w:pos="8306"/>
        </w:tabs>
      </w:pPr>
      <w:hyperlink w:anchor="_Toc14050" w:history="1">
        <w:r>
          <w:rPr>
            <w:rFonts w:ascii="仿宋" w:eastAsia="仿宋" w:hAnsi="仿宋" w:cs="仿宋" w:hint="eastAsia"/>
            <w:lang w:eastAsia="zh-CN"/>
          </w:rPr>
          <w:t>八、资金管理与财务规划</w:t>
        </w:r>
        <w:r>
          <w:tab/>
        </w:r>
        <w:r>
          <w:fldChar w:fldCharType="begin"/>
        </w:r>
        <w:r>
          <w:instrText xml:space="preserve"> PAGEREF _Toc14050 \h </w:instrText>
        </w:r>
        <w:r>
          <w:fldChar w:fldCharType="separate"/>
        </w:r>
        <w:r>
          <w:t>35</w:t>
        </w:r>
        <w:r>
          <w:fldChar w:fldCharType="end"/>
        </w:r>
      </w:hyperlink>
    </w:p>
    <w:p>
      <w:pPr>
        <w:pStyle w:val="TOC2"/>
        <w:tabs>
          <w:tab w:val="right" w:leader="dot" w:pos="8306"/>
        </w:tabs>
      </w:pPr>
      <w:hyperlink w:anchor="_Toc32578" w:history="1">
        <w:r>
          <w:rPr>
            <w:rFonts w:ascii="仿宋" w:eastAsia="仿宋" w:hAnsi="仿宋" w:cs="仿宋" w:hint="eastAsia"/>
            <w:lang w:eastAsia="zh-CN"/>
          </w:rPr>
          <w:t>(一)、项目资金来源与筹措</w:t>
        </w:r>
        <w:r>
          <w:tab/>
        </w:r>
        <w:r>
          <w:fldChar w:fldCharType="begin"/>
        </w:r>
        <w:r>
          <w:instrText xml:space="preserve"> PAGEREF _Toc32578 \h </w:instrText>
        </w:r>
        <w:r>
          <w:fldChar w:fldCharType="separate"/>
        </w:r>
        <w:r>
          <w:t>35</w:t>
        </w:r>
        <w:r>
          <w:fldChar w:fldCharType="end"/>
        </w:r>
      </w:hyperlink>
    </w:p>
    <w:p>
      <w:pPr>
        <w:pStyle w:val="TOC2"/>
        <w:tabs>
          <w:tab w:val="right" w:leader="dot" w:pos="8306"/>
        </w:tabs>
      </w:pPr>
      <w:hyperlink w:anchor="_Toc15757" w:history="1">
        <w:r>
          <w:rPr>
            <w:rFonts w:ascii="仿宋" w:eastAsia="仿宋" w:hAnsi="仿宋" w:cs="仿宋" w:hint="eastAsia"/>
            <w:lang w:eastAsia="zh-CN"/>
          </w:rPr>
          <w:t>(二)、资金使用与监管</w:t>
        </w:r>
        <w:r>
          <w:tab/>
        </w:r>
        <w:r>
          <w:fldChar w:fldCharType="begin"/>
        </w:r>
        <w:r>
          <w:instrText xml:space="preserve"> PAGEREF _Toc15757 \h </w:instrText>
        </w:r>
        <w:r>
          <w:fldChar w:fldCharType="separate"/>
        </w:r>
        <w:r>
          <w:t>36</w:t>
        </w:r>
        <w:r>
          <w:fldChar w:fldCharType="end"/>
        </w:r>
      </w:hyperlink>
    </w:p>
    <w:p>
      <w:pPr>
        <w:pStyle w:val="TOC2"/>
        <w:tabs>
          <w:tab w:val="right" w:leader="dot" w:pos="8306"/>
        </w:tabs>
      </w:pPr>
      <w:hyperlink w:anchor="_Toc1685" w:history="1">
        <w:r>
          <w:rPr>
            <w:rFonts w:ascii="仿宋" w:eastAsia="仿宋" w:hAnsi="仿宋" w:cs="仿宋" w:hint="eastAsia"/>
            <w:lang w:eastAsia="zh-CN"/>
          </w:rPr>
          <w:t>(三)、财务规划与预测</w:t>
        </w:r>
        <w:r>
          <w:tab/>
        </w:r>
        <w:r>
          <w:fldChar w:fldCharType="begin"/>
        </w:r>
        <w:r>
          <w:instrText xml:space="preserve"> PAGEREF _Toc1685 \h </w:instrText>
        </w:r>
        <w:r>
          <w:fldChar w:fldCharType="separate"/>
        </w:r>
        <w:r>
          <w:t>37</w:t>
        </w:r>
        <w:r>
          <w:fldChar w:fldCharType="end"/>
        </w:r>
      </w:hyperlink>
    </w:p>
    <w:p>
      <w:pPr>
        <w:pStyle w:val="TOC1"/>
        <w:tabs>
          <w:tab w:val="right" w:leader="dot" w:pos="8306"/>
        </w:tabs>
      </w:pPr>
      <w:hyperlink w:anchor="_Toc305" w:history="1">
        <w:r>
          <w:rPr>
            <w:rFonts w:ascii="仿宋" w:eastAsia="仿宋" w:hAnsi="仿宋" w:cs="仿宋" w:hint="eastAsia"/>
            <w:lang w:eastAsia="zh-CN"/>
          </w:rPr>
          <w:t>九、土地利用与规划方案</w:t>
        </w:r>
        <w:r>
          <w:tab/>
        </w:r>
        <w:r>
          <w:fldChar w:fldCharType="begin"/>
        </w:r>
        <w:r>
          <w:instrText xml:space="preserve"> PAGEREF _Toc305 \h </w:instrText>
        </w:r>
        <w:r>
          <w:fldChar w:fldCharType="separate"/>
        </w:r>
        <w:r>
          <w:t>38</w:t>
        </w:r>
        <w:r>
          <w:fldChar w:fldCharType="end"/>
        </w:r>
      </w:hyperlink>
    </w:p>
    <w:p>
      <w:pPr>
        <w:pStyle w:val="TOC2"/>
        <w:tabs>
          <w:tab w:val="right" w:leader="dot" w:pos="8306"/>
        </w:tabs>
      </w:pPr>
      <w:hyperlink w:anchor="_Toc11251" w:history="1">
        <w:r>
          <w:rPr>
            <w:rFonts w:ascii="仿宋" w:eastAsia="仿宋" w:hAnsi="仿宋" w:cs="仿宋" w:hint="eastAsia"/>
            <w:lang w:eastAsia="zh-CN"/>
          </w:rPr>
          <w:t>(一)、项目用地情况分析</w:t>
        </w:r>
        <w:r>
          <w:tab/>
        </w:r>
        <w:r>
          <w:fldChar w:fldCharType="begin"/>
        </w:r>
        <w:r>
          <w:instrText xml:space="preserve"> PAGEREF _Toc11251 \h </w:instrText>
        </w:r>
        <w:r>
          <w:fldChar w:fldCharType="separate"/>
        </w:r>
        <w:r>
          <w:t>38</w:t>
        </w:r>
        <w:r>
          <w:fldChar w:fldCharType="end"/>
        </w:r>
      </w:hyperlink>
    </w:p>
    <w:p>
      <w:pPr>
        <w:pStyle w:val="TOC2"/>
        <w:tabs>
          <w:tab w:val="right" w:leader="dot" w:pos="8306"/>
        </w:tabs>
      </w:pPr>
      <w:hyperlink w:anchor="_Toc18651" w:history="1">
        <w:r>
          <w:rPr>
            <w:rFonts w:ascii="仿宋" w:eastAsia="仿宋" w:hAnsi="仿宋" w:cs="仿宋" w:hint="eastAsia"/>
            <w:lang w:eastAsia="zh-CN"/>
          </w:rPr>
          <w:t>(二)、土地利用规划方案</w:t>
        </w:r>
        <w:r>
          <w:tab/>
        </w:r>
        <w:r>
          <w:fldChar w:fldCharType="begin"/>
        </w:r>
        <w:r>
          <w:instrText xml:space="preserve"> PAGEREF _Toc18651 \h </w:instrText>
        </w:r>
        <w:r>
          <w:fldChar w:fldCharType="separate"/>
        </w:r>
        <w:r>
          <w:t>39</w:t>
        </w:r>
        <w:r>
          <w:fldChar w:fldCharType="end"/>
        </w:r>
      </w:hyperlink>
    </w:p>
    <w:p>
      <w:pPr>
        <w:pStyle w:val="TOC1"/>
        <w:tabs>
          <w:tab w:val="right" w:leader="dot" w:pos="8306"/>
        </w:tabs>
      </w:pPr>
      <w:hyperlink w:anchor="_Toc5068" w:history="1">
        <w:r>
          <w:rPr>
            <w:rFonts w:ascii="仿宋" w:eastAsia="仿宋" w:hAnsi="仿宋" w:cs="仿宋" w:hint="eastAsia"/>
            <w:lang w:eastAsia="zh-CN"/>
          </w:rPr>
          <w:t>十、项目进度计划</w:t>
        </w:r>
        <w:r>
          <w:tab/>
        </w:r>
        <w:r>
          <w:fldChar w:fldCharType="begin"/>
        </w:r>
        <w:r>
          <w:instrText xml:space="preserve"> PAGEREF _Toc5068 \h </w:instrText>
        </w:r>
        <w:r>
          <w:fldChar w:fldCharType="separate"/>
        </w:r>
        <w:r>
          <w:t>41</w:t>
        </w:r>
        <w:r>
          <w:fldChar w:fldCharType="end"/>
        </w:r>
      </w:hyperlink>
    </w:p>
    <w:p>
      <w:pPr>
        <w:pStyle w:val="TOC2"/>
        <w:tabs>
          <w:tab w:val="right" w:leader="dot" w:pos="8306"/>
        </w:tabs>
      </w:pPr>
      <w:hyperlink w:anchor="_Toc8809" w:history="1">
        <w:r>
          <w:rPr>
            <w:rFonts w:ascii="仿宋" w:eastAsia="仿宋" w:hAnsi="仿宋" w:cs="仿宋" w:hint="eastAsia"/>
            <w:lang w:eastAsia="zh-CN"/>
          </w:rPr>
          <w:t>(一)、建设周期</w:t>
        </w:r>
        <w:r>
          <w:tab/>
        </w:r>
        <w:r>
          <w:fldChar w:fldCharType="begin"/>
        </w:r>
        <w:r>
          <w:instrText xml:space="preserve"> PAGEREF _Toc8809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6" w:history="1">
        <w:r>
          <w:rPr>
            <w:rFonts w:ascii="仿宋" w:eastAsia="仿宋" w:hAnsi="仿宋" w:cs="仿宋" w:hint="eastAsia"/>
            <w:lang w:eastAsia="zh-CN"/>
          </w:rPr>
          <w:t>(二)、建设进度</w:t>
        </w:r>
        <w:r>
          <w:tab/>
        </w:r>
        <w:r>
          <w:fldChar w:fldCharType="begin"/>
        </w:r>
        <w:r>
          <w:instrText xml:space="preserve"> PAGEREF _Toc27376 \h </w:instrText>
        </w:r>
        <w:r>
          <w:fldChar w:fldCharType="separate"/>
        </w:r>
        <w:r>
          <w:t>41</w:t>
        </w:r>
        <w:r>
          <w:fldChar w:fldCharType="end"/>
        </w:r>
      </w:hyperlink>
    </w:p>
    <w:p>
      <w:pPr>
        <w:pStyle w:val="TOC2"/>
        <w:tabs>
          <w:tab w:val="right" w:leader="dot" w:pos="8306"/>
        </w:tabs>
      </w:pPr>
      <w:hyperlink w:anchor="_Toc11315" w:history="1">
        <w:r>
          <w:rPr>
            <w:rFonts w:ascii="仿宋" w:eastAsia="仿宋" w:hAnsi="仿宋" w:cs="仿宋" w:hint="eastAsia"/>
            <w:lang w:eastAsia="zh-CN"/>
          </w:rPr>
          <w:t>(三)、进度安排注意事项</w:t>
        </w:r>
        <w:r>
          <w:tab/>
        </w:r>
        <w:r>
          <w:fldChar w:fldCharType="begin"/>
        </w:r>
        <w:r>
          <w:instrText xml:space="preserve"> PAGEREF _Toc11315 \h </w:instrText>
        </w:r>
        <w:r>
          <w:fldChar w:fldCharType="separate"/>
        </w:r>
        <w:r>
          <w:t>42</w:t>
        </w:r>
        <w:r>
          <w:fldChar w:fldCharType="end"/>
        </w:r>
      </w:hyperlink>
    </w:p>
    <w:p>
      <w:pPr>
        <w:pStyle w:val="TOC2"/>
        <w:tabs>
          <w:tab w:val="right" w:leader="dot" w:pos="8306"/>
        </w:tabs>
      </w:pPr>
      <w:hyperlink w:anchor="_Toc28691" w:history="1">
        <w:r>
          <w:rPr>
            <w:rFonts w:ascii="仿宋" w:eastAsia="仿宋" w:hAnsi="仿宋" w:cs="仿宋" w:hint="eastAsia"/>
            <w:lang w:eastAsia="zh-CN"/>
          </w:rPr>
          <w:t>(四)、人力资源配置</w:t>
        </w:r>
        <w:r>
          <w:tab/>
        </w:r>
        <w:r>
          <w:fldChar w:fldCharType="begin"/>
        </w:r>
        <w:r>
          <w:instrText xml:space="preserve"> PAGEREF _Toc28691 \h </w:instrText>
        </w:r>
        <w:r>
          <w:fldChar w:fldCharType="separate"/>
        </w:r>
        <w:r>
          <w:t>43</w:t>
        </w:r>
        <w:r>
          <w:fldChar w:fldCharType="end"/>
        </w:r>
      </w:hyperlink>
    </w:p>
    <w:p>
      <w:pPr>
        <w:pStyle w:val="TOC2"/>
        <w:tabs>
          <w:tab w:val="right" w:leader="dot" w:pos="8306"/>
        </w:tabs>
      </w:pPr>
      <w:hyperlink w:anchor="_Toc17644" w:history="1">
        <w:r>
          <w:rPr>
            <w:rFonts w:ascii="仿宋" w:eastAsia="仿宋" w:hAnsi="仿宋" w:cs="仿宋" w:hint="eastAsia"/>
            <w:lang w:eastAsia="zh-CN"/>
          </w:rPr>
          <w:t>(五)、员工培训</w:t>
        </w:r>
        <w:r>
          <w:tab/>
        </w:r>
        <w:r>
          <w:fldChar w:fldCharType="begin"/>
        </w:r>
        <w:r>
          <w:instrText xml:space="preserve"> PAGEREF _Toc17644 \h </w:instrText>
        </w:r>
        <w:r>
          <w:fldChar w:fldCharType="separate"/>
        </w:r>
        <w:r>
          <w:t>45</w:t>
        </w:r>
        <w:r>
          <w:fldChar w:fldCharType="end"/>
        </w:r>
      </w:hyperlink>
    </w:p>
    <w:p>
      <w:pPr>
        <w:pStyle w:val="TOC2"/>
        <w:tabs>
          <w:tab w:val="right" w:leader="dot" w:pos="8306"/>
        </w:tabs>
      </w:pPr>
      <w:hyperlink w:anchor="_Toc32418" w:history="1">
        <w:r>
          <w:rPr>
            <w:rFonts w:ascii="仿宋" w:eastAsia="仿宋" w:hAnsi="仿宋" w:cs="仿宋" w:hint="eastAsia"/>
            <w:lang w:eastAsia="zh-CN"/>
          </w:rPr>
          <w:t>(六)、项目实施保障</w:t>
        </w:r>
        <w:r>
          <w:tab/>
        </w:r>
        <w:r>
          <w:fldChar w:fldCharType="begin"/>
        </w:r>
        <w:r>
          <w:instrText xml:space="preserve"> PAGEREF _Toc32418 \h </w:instrText>
        </w:r>
        <w:r>
          <w:fldChar w:fldCharType="separate"/>
        </w:r>
        <w:r>
          <w:t>46</w:t>
        </w:r>
        <w:r>
          <w:fldChar w:fldCharType="end"/>
        </w:r>
      </w:hyperlink>
    </w:p>
    <w:p>
      <w:pPr>
        <w:pStyle w:val="TOC2"/>
        <w:tabs>
          <w:tab w:val="right" w:leader="dot" w:pos="8306"/>
        </w:tabs>
      </w:pPr>
      <w:hyperlink w:anchor="_Toc7088" w:history="1">
        <w:r>
          <w:rPr>
            <w:rFonts w:ascii="仿宋" w:eastAsia="仿宋" w:hAnsi="仿宋" w:cs="仿宋" w:hint="eastAsia"/>
            <w:lang w:eastAsia="zh-CN"/>
          </w:rPr>
          <w:t>(七)、安全规范管理</w:t>
        </w:r>
        <w:r>
          <w:tab/>
        </w:r>
        <w:r>
          <w:fldChar w:fldCharType="begin"/>
        </w:r>
        <w:r>
          <w:instrText xml:space="preserve"> PAGEREF _Toc7088 \h </w:instrText>
        </w:r>
        <w:r>
          <w:fldChar w:fldCharType="separate"/>
        </w:r>
        <w:r>
          <w:t>47</w:t>
        </w:r>
        <w:r>
          <w:fldChar w:fldCharType="end"/>
        </w:r>
      </w:hyperlink>
    </w:p>
    <w:p>
      <w:pPr>
        <w:pStyle w:val="TOC1"/>
        <w:tabs>
          <w:tab w:val="right" w:leader="dot" w:pos="8306"/>
        </w:tabs>
      </w:pPr>
      <w:hyperlink w:anchor="_Toc19749" w:history="1">
        <w:r>
          <w:rPr>
            <w:rFonts w:ascii="仿宋" w:eastAsia="仿宋" w:hAnsi="仿宋" w:cs="仿宋" w:hint="eastAsia"/>
            <w:lang w:eastAsia="zh-CN"/>
          </w:rPr>
          <w:t>十一、客户关系管理与市场拓展</w:t>
        </w:r>
        <w:r>
          <w:tab/>
        </w:r>
        <w:r>
          <w:fldChar w:fldCharType="begin"/>
        </w:r>
        <w:r>
          <w:instrText xml:space="preserve"> PAGEREF _Toc19749 \h </w:instrText>
        </w:r>
        <w:r>
          <w:fldChar w:fldCharType="separate"/>
        </w:r>
        <w:r>
          <w:t>48</w:t>
        </w:r>
        <w:r>
          <w:fldChar w:fldCharType="end"/>
        </w:r>
      </w:hyperlink>
    </w:p>
    <w:p>
      <w:pPr>
        <w:pStyle w:val="TOC2"/>
        <w:tabs>
          <w:tab w:val="right" w:leader="dot" w:pos="8306"/>
        </w:tabs>
      </w:pPr>
      <w:hyperlink w:anchor="_Toc10584" w:history="1">
        <w:r>
          <w:rPr>
            <w:rFonts w:ascii="仿宋" w:eastAsia="仿宋" w:hAnsi="仿宋" w:cs="仿宋" w:hint="eastAsia"/>
            <w:lang w:eastAsia="zh-CN"/>
          </w:rPr>
          <w:t>(一)、客户关系管理策略</w:t>
        </w:r>
        <w:r>
          <w:tab/>
        </w:r>
        <w:r>
          <w:fldChar w:fldCharType="begin"/>
        </w:r>
        <w:r>
          <w:instrText xml:space="preserve"> PAGEREF _Toc10584 \h </w:instrText>
        </w:r>
        <w:r>
          <w:fldChar w:fldCharType="separate"/>
        </w:r>
        <w:r>
          <w:t>48</w:t>
        </w:r>
        <w:r>
          <w:fldChar w:fldCharType="end"/>
        </w:r>
      </w:hyperlink>
    </w:p>
    <w:p>
      <w:pPr>
        <w:pStyle w:val="TOC2"/>
        <w:tabs>
          <w:tab w:val="right" w:leader="dot" w:pos="8306"/>
        </w:tabs>
      </w:pPr>
      <w:hyperlink w:anchor="_Toc25532" w:history="1">
        <w:r>
          <w:rPr>
            <w:rFonts w:ascii="仿宋" w:eastAsia="仿宋" w:hAnsi="仿宋" w:cs="仿宋" w:hint="eastAsia"/>
            <w:lang w:eastAsia="zh-CN"/>
          </w:rPr>
          <w:t>(二)、市场拓展方案</w:t>
        </w:r>
        <w:r>
          <w:tab/>
        </w:r>
        <w:r>
          <w:fldChar w:fldCharType="begin"/>
        </w:r>
        <w:r>
          <w:instrText xml:space="preserve"> PAGEREF _Toc25532 \h </w:instrText>
        </w:r>
        <w:r>
          <w:fldChar w:fldCharType="separate"/>
        </w:r>
        <w:r>
          <w:t>49</w:t>
        </w:r>
        <w:r>
          <w:fldChar w:fldCharType="end"/>
        </w:r>
      </w:hyperlink>
    </w:p>
    <w:p>
      <w:pPr>
        <w:pStyle w:val="TOC1"/>
        <w:tabs>
          <w:tab w:val="right" w:leader="dot" w:pos="8306"/>
        </w:tabs>
      </w:pPr>
      <w:hyperlink w:anchor="_Toc9606" w:history="1">
        <w:r>
          <w:rPr>
            <w:rFonts w:ascii="仿宋" w:eastAsia="仿宋" w:hAnsi="仿宋" w:cs="仿宋" w:hint="eastAsia"/>
            <w:lang w:eastAsia="zh-CN"/>
          </w:rPr>
          <w:t>十二、安全与应急管理</w:t>
        </w:r>
        <w:r>
          <w:tab/>
        </w:r>
        <w:r>
          <w:fldChar w:fldCharType="begin"/>
        </w:r>
        <w:r>
          <w:instrText xml:space="preserve"> PAGEREF _Toc9606 \h </w:instrText>
        </w:r>
        <w:r>
          <w:fldChar w:fldCharType="separate"/>
        </w:r>
        <w:r>
          <w:t>51</w:t>
        </w:r>
        <w:r>
          <w:fldChar w:fldCharType="end"/>
        </w:r>
      </w:hyperlink>
    </w:p>
    <w:p>
      <w:pPr>
        <w:pStyle w:val="TOC2"/>
        <w:tabs>
          <w:tab w:val="right" w:leader="dot" w:pos="8306"/>
        </w:tabs>
      </w:pPr>
      <w:hyperlink w:anchor="_Toc13180" w:history="1">
        <w:r>
          <w:rPr>
            <w:rFonts w:ascii="仿宋" w:eastAsia="仿宋" w:hAnsi="仿宋" w:cs="仿宋" w:hint="eastAsia"/>
            <w:lang w:eastAsia="zh-CN"/>
          </w:rPr>
          <w:t>(一)、安全生产管理</w:t>
        </w:r>
        <w:r>
          <w:tab/>
        </w:r>
        <w:r>
          <w:fldChar w:fldCharType="begin"/>
        </w:r>
        <w:r>
          <w:instrText xml:space="preserve"> PAGEREF _Toc13180 \h </w:instrText>
        </w:r>
        <w:r>
          <w:fldChar w:fldCharType="separate"/>
        </w:r>
        <w:r>
          <w:t>51</w:t>
        </w:r>
        <w:r>
          <w:fldChar w:fldCharType="end"/>
        </w:r>
      </w:hyperlink>
    </w:p>
    <w:p>
      <w:pPr>
        <w:pStyle w:val="TOC2"/>
        <w:tabs>
          <w:tab w:val="right" w:leader="dot" w:pos="8306"/>
        </w:tabs>
      </w:pPr>
      <w:hyperlink w:anchor="_Toc23820" w:history="1">
        <w:r>
          <w:rPr>
            <w:rFonts w:ascii="仿宋" w:eastAsia="仿宋" w:hAnsi="仿宋" w:cs="仿宋" w:hint="eastAsia"/>
            <w:lang w:eastAsia="zh-CN"/>
          </w:rPr>
          <w:t>(二)、应急预案与响应</w:t>
        </w:r>
        <w:r>
          <w:tab/>
        </w:r>
        <w:r>
          <w:fldChar w:fldCharType="begin"/>
        </w:r>
        <w:r>
          <w:instrText xml:space="preserve"> PAGEREF _Toc23820 \h </w:instrText>
        </w:r>
        <w:r>
          <w:fldChar w:fldCharType="separate"/>
        </w:r>
        <w:r>
          <w:t>52</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十三、法律法规与政策遵循</w:t>
        </w:r>
        <w:r>
          <w:tab/>
        </w:r>
        <w:r>
          <w:fldChar w:fldCharType="begin"/>
        </w:r>
        <w:r>
          <w:instrText xml:space="preserve"> PAGEREF _Toc15797 \h </w:instrText>
        </w:r>
        <w:r>
          <w:fldChar w:fldCharType="separate"/>
        </w:r>
        <w:r>
          <w:t>54</w:t>
        </w:r>
        <w:r>
          <w:fldChar w:fldCharType="end"/>
        </w:r>
      </w:hyperlink>
    </w:p>
    <w:p>
      <w:pPr>
        <w:pStyle w:val="TOC2"/>
        <w:tabs>
          <w:tab w:val="right" w:leader="dot" w:pos="8306"/>
        </w:tabs>
      </w:pPr>
      <w:hyperlink w:anchor="_Toc15518" w:history="1">
        <w:r>
          <w:rPr>
            <w:rFonts w:ascii="仿宋" w:eastAsia="仿宋" w:hAnsi="仿宋" w:cs="仿宋" w:hint="eastAsia"/>
            <w:lang w:eastAsia="zh-CN"/>
          </w:rPr>
          <w:t>(一)、法律法规遵守</w:t>
        </w:r>
        <w:r>
          <w:tab/>
        </w:r>
        <w:r>
          <w:fldChar w:fldCharType="begin"/>
        </w:r>
        <w:r>
          <w:instrText xml:space="preserve"> PAGEREF _Toc15518 \h </w:instrText>
        </w:r>
        <w:r>
          <w:fldChar w:fldCharType="separate"/>
        </w:r>
        <w:r>
          <w:t>54</w:t>
        </w:r>
        <w:r>
          <w:fldChar w:fldCharType="end"/>
        </w:r>
      </w:hyperlink>
    </w:p>
    <w:p>
      <w:pPr>
        <w:pStyle w:val="TOC2"/>
        <w:tabs>
          <w:tab w:val="right" w:leader="dot" w:pos="8306"/>
        </w:tabs>
      </w:pPr>
      <w:hyperlink w:anchor="_Toc29289" w:history="1">
        <w:r>
          <w:rPr>
            <w:rFonts w:ascii="仿宋" w:eastAsia="仿宋" w:hAnsi="仿宋" w:cs="仿宋" w:hint="eastAsia"/>
            <w:lang w:eastAsia="zh-CN"/>
          </w:rPr>
          <w:t>(二)、政策导向与利用</w:t>
        </w:r>
        <w:r>
          <w:tab/>
        </w:r>
        <w:r>
          <w:fldChar w:fldCharType="begin"/>
        </w:r>
        <w:r>
          <w:instrText xml:space="preserve"> PAGEREF _Toc29289 \h </w:instrText>
        </w:r>
        <w:r>
          <w:fldChar w:fldCharType="separate"/>
        </w:r>
        <w:r>
          <w:t>55</w:t>
        </w:r>
        <w:r>
          <w:fldChar w:fldCharType="end"/>
        </w:r>
      </w:hyperlink>
    </w:p>
    <w:p>
      <w:pPr>
        <w:pStyle w:val="TOC1"/>
        <w:tabs>
          <w:tab w:val="right" w:leader="dot" w:pos="8306"/>
        </w:tabs>
      </w:pPr>
      <w:hyperlink w:anchor="_Toc14824" w:history="1">
        <w:r>
          <w:rPr>
            <w:rFonts w:ascii="仿宋" w:eastAsia="仿宋" w:hAnsi="仿宋" w:cs="仿宋" w:hint="eastAsia"/>
            <w:lang w:eastAsia="zh-CN"/>
          </w:rPr>
          <w:t>十四、人力资源管理与开发</w:t>
        </w:r>
        <w:r>
          <w:tab/>
        </w:r>
        <w:r>
          <w:fldChar w:fldCharType="begin"/>
        </w:r>
        <w:r>
          <w:instrText xml:space="preserve"> PAGEREF _Toc14824 \h </w:instrText>
        </w:r>
        <w:r>
          <w:fldChar w:fldCharType="separate"/>
        </w:r>
        <w:r>
          <w:t>56</w:t>
        </w:r>
        <w:r>
          <w:fldChar w:fldCharType="end"/>
        </w:r>
      </w:hyperlink>
    </w:p>
    <w:p>
      <w:pPr>
        <w:pStyle w:val="TOC2"/>
        <w:tabs>
          <w:tab w:val="right" w:leader="dot" w:pos="8306"/>
        </w:tabs>
      </w:pPr>
      <w:hyperlink w:anchor="_Toc26491" w:history="1">
        <w:r>
          <w:rPr>
            <w:rFonts w:ascii="仿宋" w:eastAsia="仿宋" w:hAnsi="仿宋" w:cs="仿宋" w:hint="eastAsia"/>
            <w:lang w:eastAsia="zh-CN"/>
          </w:rPr>
          <w:t>(一)、人力资源规划</w:t>
        </w:r>
        <w:r>
          <w:tab/>
        </w:r>
        <w:r>
          <w:fldChar w:fldCharType="begin"/>
        </w:r>
        <w:r>
          <w:instrText xml:space="preserve"> PAGEREF _Toc26491 \h </w:instrText>
        </w:r>
        <w:r>
          <w:fldChar w:fldCharType="separate"/>
        </w:r>
        <w:r>
          <w:t>56</w:t>
        </w:r>
        <w:r>
          <w:fldChar w:fldCharType="end"/>
        </w:r>
      </w:hyperlink>
    </w:p>
    <w:p>
      <w:pPr>
        <w:pStyle w:val="TOC2"/>
        <w:tabs>
          <w:tab w:val="right" w:leader="dot" w:pos="8306"/>
        </w:tabs>
      </w:pPr>
      <w:hyperlink w:anchor="_Toc22144" w:history="1">
        <w:r>
          <w:rPr>
            <w:rFonts w:ascii="仿宋" w:eastAsia="仿宋" w:hAnsi="仿宋" w:cs="仿宋" w:hint="eastAsia"/>
            <w:lang w:eastAsia="zh-CN"/>
          </w:rPr>
          <w:t>(二)、人力资源开发与培训</w:t>
        </w:r>
        <w:r>
          <w:tab/>
        </w:r>
        <w:r>
          <w:fldChar w:fldCharType="begin"/>
        </w:r>
        <w:r>
          <w:instrText xml:space="preserve"> PAGEREF _Toc22144 \h </w:instrText>
        </w:r>
        <w:r>
          <w:fldChar w:fldCharType="separate"/>
        </w:r>
        <w:r>
          <w:t>58</w:t>
        </w:r>
        <w:r>
          <w:fldChar w:fldCharType="end"/>
        </w:r>
      </w:hyperlink>
    </w:p>
    <w:p>
      <w:pPr>
        <w:pStyle w:val="TOC1"/>
        <w:tabs>
          <w:tab w:val="right" w:leader="dot" w:pos="8306"/>
        </w:tabs>
      </w:pPr>
      <w:hyperlink w:anchor="_Toc22115" w:history="1">
        <w:r>
          <w:rPr>
            <w:rFonts w:ascii="仿宋" w:eastAsia="仿宋" w:hAnsi="仿宋" w:cs="仿宋" w:hint="eastAsia"/>
            <w:lang w:eastAsia="zh-CN"/>
          </w:rPr>
          <w:t>十五、成果转化与推广应用</w:t>
        </w:r>
        <w:r>
          <w:tab/>
        </w:r>
        <w:r>
          <w:fldChar w:fldCharType="begin"/>
        </w:r>
        <w:r>
          <w:instrText xml:space="preserve"> PAGEREF _Toc22115 \h </w:instrText>
        </w:r>
        <w:r>
          <w:fldChar w:fldCharType="separate"/>
        </w:r>
        <w:r>
          <w:t>60</w:t>
        </w:r>
        <w:r>
          <w:fldChar w:fldCharType="end"/>
        </w:r>
      </w:hyperlink>
    </w:p>
    <w:p>
      <w:pPr>
        <w:pStyle w:val="TOC2"/>
        <w:tabs>
          <w:tab w:val="right" w:leader="dot" w:pos="8306"/>
        </w:tabs>
      </w:pPr>
      <w:hyperlink w:anchor="_Toc4947" w:history="1">
        <w:r>
          <w:rPr>
            <w:rFonts w:ascii="仿宋" w:eastAsia="仿宋" w:hAnsi="仿宋" w:cs="仿宋" w:hint="eastAsia"/>
            <w:lang w:eastAsia="zh-CN"/>
          </w:rPr>
          <w:t>(一)、成果转化策略制定</w:t>
        </w:r>
        <w:r>
          <w:tab/>
        </w:r>
        <w:r>
          <w:fldChar w:fldCharType="begin"/>
        </w:r>
        <w:r>
          <w:instrText xml:space="preserve"> PAGEREF _Toc4947 \h </w:instrText>
        </w:r>
        <w:r>
          <w:fldChar w:fldCharType="separate"/>
        </w:r>
        <w:r>
          <w:t>60</w:t>
        </w:r>
        <w:r>
          <w:fldChar w:fldCharType="end"/>
        </w:r>
      </w:hyperlink>
    </w:p>
    <w:p>
      <w:pPr>
        <w:pStyle w:val="TOC2"/>
        <w:tabs>
          <w:tab w:val="right" w:leader="dot" w:pos="8306"/>
        </w:tabs>
      </w:pPr>
      <w:hyperlink w:anchor="_Toc31846" w:history="1">
        <w:r>
          <w:rPr>
            <w:rFonts w:ascii="仿宋" w:eastAsia="仿宋" w:hAnsi="仿宋" w:cs="仿宋" w:hint="eastAsia"/>
            <w:lang w:eastAsia="zh-CN"/>
          </w:rPr>
          <w:t>(二)、成果推广应用方案</w:t>
        </w:r>
        <w:r>
          <w:tab/>
        </w:r>
        <w:r>
          <w:fldChar w:fldCharType="begin"/>
        </w:r>
        <w:r>
          <w:instrText xml:space="preserve"> PAGEREF _Toc31846 \h </w:instrText>
        </w:r>
        <w:r>
          <w:fldChar w:fldCharType="separate"/>
        </w:r>
        <w:r>
          <w:t>61</w:t>
        </w:r>
        <w:r>
          <w:fldChar w:fldCharType="end"/>
        </w:r>
      </w:hyperlink>
    </w:p>
    <w:p>
      <w:pPr>
        <w:pStyle w:val="TOC1"/>
        <w:tabs>
          <w:tab w:val="right" w:leader="dot" w:pos="8306"/>
        </w:tabs>
      </w:pPr>
      <w:hyperlink w:anchor="_Toc8310" w:history="1">
        <w:r>
          <w:rPr>
            <w:rFonts w:ascii="仿宋" w:eastAsia="仿宋" w:hAnsi="仿宋" w:cs="仿宋" w:hint="eastAsia"/>
            <w:lang w:eastAsia="zh-CN"/>
          </w:rPr>
          <w:t>十六、知识产权管理与保护</w:t>
        </w:r>
        <w:r>
          <w:tab/>
        </w:r>
        <w:r>
          <w:fldChar w:fldCharType="begin"/>
        </w:r>
        <w:r>
          <w:instrText xml:space="preserve"> PAGEREF _Toc8310 \h </w:instrText>
        </w:r>
        <w:r>
          <w:fldChar w:fldCharType="separate"/>
        </w:r>
        <w:r>
          <w:t>63</w:t>
        </w:r>
        <w:r>
          <w:fldChar w:fldCharType="end"/>
        </w:r>
      </w:hyperlink>
    </w:p>
    <w:p>
      <w:pPr>
        <w:pStyle w:val="TOC2"/>
        <w:tabs>
          <w:tab w:val="right" w:leader="dot" w:pos="8306"/>
        </w:tabs>
      </w:pPr>
      <w:hyperlink w:anchor="_Toc6560" w:history="1">
        <w:r>
          <w:rPr>
            <w:rFonts w:ascii="仿宋" w:eastAsia="仿宋" w:hAnsi="仿宋" w:cs="仿宋" w:hint="eastAsia"/>
            <w:lang w:eastAsia="zh-CN"/>
          </w:rPr>
          <w:t>(一)、知识产权管理体系建设</w:t>
        </w:r>
        <w:r>
          <w:tab/>
        </w:r>
        <w:r>
          <w:fldChar w:fldCharType="begin"/>
        </w:r>
        <w:r>
          <w:instrText xml:space="preserve"> PAGEREF _Toc6560 \h </w:instrText>
        </w:r>
        <w:r>
          <w:fldChar w:fldCharType="separate"/>
        </w:r>
        <w:r>
          <w:t>63</w:t>
        </w:r>
        <w:r>
          <w:fldChar w:fldCharType="end"/>
        </w:r>
      </w:hyperlink>
    </w:p>
    <w:p>
      <w:pPr>
        <w:pStyle w:val="TOC2"/>
        <w:tabs>
          <w:tab w:val="right" w:leader="dot" w:pos="8306"/>
        </w:tabs>
      </w:pPr>
      <w:hyperlink w:anchor="_Toc13443" w:history="1">
        <w:r>
          <w:rPr>
            <w:rFonts w:ascii="仿宋" w:eastAsia="仿宋" w:hAnsi="仿宋" w:cs="仿宋" w:hint="eastAsia"/>
            <w:lang w:eastAsia="zh-CN"/>
          </w:rPr>
          <w:t>(二)、知识产权保护措施</w:t>
        </w:r>
        <w:r>
          <w:tab/>
        </w:r>
        <w:r>
          <w:fldChar w:fldCharType="begin"/>
        </w:r>
        <w:r>
          <w:instrText xml:space="preserve"> PAGEREF _Toc13443 \h </w:instrText>
        </w:r>
        <w:r>
          <w:fldChar w:fldCharType="separate"/>
        </w:r>
        <w:r>
          <w:t>64</w:t>
        </w:r>
        <w:r>
          <w:fldChar w:fldCharType="end"/>
        </w:r>
      </w:hyperlink>
    </w:p>
    <w:p>
      <w:pPr>
        <w:pStyle w:val="TOC1"/>
        <w:tabs>
          <w:tab w:val="right" w:leader="dot" w:pos="8306"/>
        </w:tabs>
      </w:pPr>
      <w:hyperlink w:anchor="_Toc28010" w:history="1">
        <w:r>
          <w:rPr>
            <w:rFonts w:ascii="仿宋" w:eastAsia="仿宋" w:hAnsi="仿宋" w:cs="仿宋" w:hint="eastAsia"/>
            <w:lang w:eastAsia="zh-CN"/>
          </w:rPr>
          <w:t>十七、项目施工方案</w:t>
        </w:r>
        <w:r>
          <w:tab/>
        </w:r>
        <w:r>
          <w:fldChar w:fldCharType="begin"/>
        </w:r>
        <w:r>
          <w:instrText xml:space="preserve"> PAGEREF _Toc28010 \h </w:instrText>
        </w:r>
        <w:r>
          <w:fldChar w:fldCharType="separate"/>
        </w:r>
        <w:r>
          <w:t>65</w:t>
        </w:r>
        <w:r>
          <w:fldChar w:fldCharType="end"/>
        </w:r>
      </w:hyperlink>
    </w:p>
    <w:p>
      <w:pPr>
        <w:pStyle w:val="TOC2"/>
        <w:tabs>
          <w:tab w:val="right" w:leader="dot" w:pos="8306"/>
        </w:tabs>
      </w:pPr>
      <w:hyperlink w:anchor="_Toc4078" w:history="1">
        <w:r>
          <w:rPr>
            <w:rFonts w:ascii="仿宋" w:eastAsia="仿宋" w:hAnsi="仿宋" w:cs="仿宋" w:hint="eastAsia"/>
            <w:lang w:eastAsia="zh-CN"/>
          </w:rPr>
          <w:t>(一)、施工组织设计</w:t>
        </w:r>
        <w:r>
          <w:tab/>
        </w:r>
        <w:r>
          <w:fldChar w:fldCharType="begin"/>
        </w:r>
        <w:r>
          <w:instrText xml:space="preserve"> PAGEREF _Toc4078 \h </w:instrText>
        </w:r>
        <w:r>
          <w:fldChar w:fldCharType="separate"/>
        </w:r>
        <w:r>
          <w:t>65</w:t>
        </w:r>
        <w:r>
          <w:fldChar w:fldCharType="end"/>
        </w:r>
      </w:hyperlink>
    </w:p>
    <w:p>
      <w:pPr>
        <w:pStyle w:val="TOC2"/>
        <w:tabs>
          <w:tab w:val="right" w:leader="dot" w:pos="8306"/>
        </w:tabs>
      </w:pPr>
      <w:hyperlink w:anchor="_Toc17122" w:history="1">
        <w:r>
          <w:rPr>
            <w:rFonts w:ascii="仿宋" w:eastAsia="仿宋" w:hAnsi="仿宋" w:cs="仿宋" w:hint="eastAsia"/>
            <w:lang w:eastAsia="zh-CN"/>
          </w:rPr>
          <w:t>(二)、施工工艺与技术路线</w:t>
        </w:r>
        <w:r>
          <w:tab/>
        </w:r>
        <w:r>
          <w:fldChar w:fldCharType="begin"/>
        </w:r>
        <w:r>
          <w:instrText xml:space="preserve"> PAGEREF _Toc17122 \h </w:instrText>
        </w:r>
        <w:r>
          <w:fldChar w:fldCharType="separate"/>
        </w:r>
        <w:r>
          <w:t>67</w:t>
        </w:r>
        <w:r>
          <w:fldChar w:fldCharType="end"/>
        </w:r>
      </w:hyperlink>
    </w:p>
    <w:p>
      <w:pPr>
        <w:pStyle w:val="TOC2"/>
        <w:tabs>
          <w:tab w:val="right" w:leader="dot" w:pos="8306"/>
        </w:tabs>
      </w:pPr>
      <w:hyperlink w:anchor="_Toc5113" w:history="1">
        <w:r>
          <w:rPr>
            <w:rFonts w:ascii="仿宋" w:eastAsia="仿宋" w:hAnsi="仿宋" w:cs="仿宋" w:hint="eastAsia"/>
            <w:lang w:eastAsia="zh-CN"/>
          </w:rPr>
          <w:t>(三)、关键节点施工计划</w:t>
        </w:r>
        <w:r>
          <w:tab/>
        </w:r>
        <w:r>
          <w:fldChar w:fldCharType="begin"/>
        </w:r>
        <w:r>
          <w:instrText xml:space="preserve"> PAGEREF _Toc5113 \h </w:instrText>
        </w:r>
        <w:r>
          <w:fldChar w:fldCharType="separate"/>
        </w:r>
        <w:r>
          <w:t>68</w:t>
        </w:r>
        <w:r>
          <w:fldChar w:fldCharType="end"/>
        </w:r>
      </w:hyperlink>
    </w:p>
    <w:p>
      <w:pPr>
        <w:pStyle w:val="TOC2"/>
        <w:tabs>
          <w:tab w:val="right" w:leader="dot" w:pos="8306"/>
        </w:tabs>
      </w:pPr>
      <w:hyperlink w:anchor="_Toc30354" w:history="1">
        <w:r>
          <w:rPr>
            <w:rFonts w:ascii="仿宋" w:eastAsia="仿宋" w:hAnsi="仿宋" w:cs="仿宋" w:hint="eastAsia"/>
            <w:lang w:eastAsia="zh-CN"/>
          </w:rPr>
          <w:t>(四)、施工现场管理</w:t>
        </w:r>
        <w:r>
          <w:tab/>
        </w:r>
        <w:r>
          <w:fldChar w:fldCharType="begin"/>
        </w:r>
        <w:r>
          <w:instrText xml:space="preserve"> PAGEREF _Toc30354 \h </w:instrText>
        </w:r>
        <w:r>
          <w:fldChar w:fldCharType="separate"/>
        </w:r>
        <w:r>
          <w:t>70</w:t>
        </w:r>
        <w:r>
          <w:fldChar w:fldCharType="end"/>
        </w:r>
      </w:hyperlink>
    </w:p>
    <w:p>
      <w:pPr>
        <w:pStyle w:val="TOC1"/>
        <w:tabs>
          <w:tab w:val="right" w:leader="dot" w:pos="8306"/>
        </w:tabs>
      </w:pPr>
      <w:hyperlink w:anchor="_Toc21025" w:history="1">
        <w:r>
          <w:rPr>
            <w:rFonts w:ascii="仿宋" w:eastAsia="仿宋" w:hAnsi="仿宋" w:cs="仿宋" w:hint="eastAsia"/>
            <w:lang w:eastAsia="zh-CN"/>
          </w:rPr>
          <w:t>十八、创新驱动与持续发展</w:t>
        </w:r>
        <w:r>
          <w:tab/>
        </w:r>
        <w:r>
          <w:fldChar w:fldCharType="begin"/>
        </w:r>
        <w:r>
          <w:instrText xml:space="preserve"> PAGEREF _Toc21025 \h </w:instrText>
        </w:r>
        <w:r>
          <w:fldChar w:fldCharType="separate"/>
        </w:r>
        <w:r>
          <w:t>72</w:t>
        </w:r>
        <w:r>
          <w:fldChar w:fldCharType="end"/>
        </w:r>
      </w:hyperlink>
    </w:p>
    <w:p>
      <w:pPr>
        <w:pStyle w:val="TOC2"/>
        <w:tabs>
          <w:tab w:val="right" w:leader="dot" w:pos="8306"/>
        </w:tabs>
      </w:pPr>
      <w:hyperlink w:anchor="_Toc26260" w:history="1">
        <w:r>
          <w:rPr>
            <w:rFonts w:ascii="仿宋" w:eastAsia="仿宋" w:hAnsi="仿宋" w:cs="仿宋" w:hint="eastAsia"/>
            <w:lang w:eastAsia="zh-CN"/>
          </w:rPr>
          <w:t>(一)、创新驱动战略实施</w:t>
        </w:r>
        <w:r>
          <w:tab/>
        </w:r>
        <w:r>
          <w:fldChar w:fldCharType="begin"/>
        </w:r>
        <w:r>
          <w:instrText xml:space="preserve"> PAGEREF _Toc26260 \h </w:instrText>
        </w:r>
        <w:r>
          <w:fldChar w:fldCharType="separate"/>
        </w:r>
        <w:r>
          <w:t>72</w:t>
        </w:r>
        <w:r>
          <w:fldChar w:fldCharType="end"/>
        </w:r>
      </w:hyperlink>
    </w:p>
    <w:p>
      <w:pPr>
        <w:pStyle w:val="TOC2"/>
        <w:tabs>
          <w:tab w:val="right" w:leader="dot" w:pos="8306"/>
        </w:tabs>
      </w:pPr>
      <w:hyperlink w:anchor="_Toc24650" w:history="1">
        <w:r>
          <w:rPr>
            <w:rFonts w:ascii="仿宋" w:eastAsia="仿宋" w:hAnsi="仿宋" w:cs="仿宋" w:hint="eastAsia"/>
            <w:lang w:eastAsia="zh-CN"/>
          </w:rPr>
          <w:t>(二)、持续发展路径探索</w:t>
        </w:r>
        <w:r>
          <w:tab/>
        </w:r>
        <w:r>
          <w:fldChar w:fldCharType="begin"/>
        </w:r>
        <w:r>
          <w:instrText xml:space="preserve"> PAGEREF _Toc24650 \h </w:instrText>
        </w:r>
        <w:r>
          <w:fldChar w:fldCharType="separate"/>
        </w:r>
        <w:r>
          <w:t>73</w:t>
        </w:r>
        <w:r>
          <w:fldChar w:fldCharType="end"/>
        </w:r>
      </w:hyperlink>
    </w:p>
    <w:p>
      <w:pPr>
        <w:pStyle w:val="TOC1"/>
        <w:tabs>
          <w:tab w:val="right" w:leader="dot" w:pos="8306"/>
        </w:tabs>
      </w:pPr>
      <w:hyperlink w:anchor="_Toc2217" w:history="1">
        <w:r>
          <w:rPr>
            <w:rFonts w:ascii="仿宋" w:eastAsia="仿宋" w:hAnsi="仿宋" w:cs="仿宋" w:hint="eastAsia"/>
            <w:lang w:eastAsia="zh-CN"/>
          </w:rPr>
          <w:t>十九、合作与交流机制建立</w:t>
        </w:r>
        <w:r>
          <w:tab/>
        </w:r>
        <w:r>
          <w:fldChar w:fldCharType="begin"/>
        </w:r>
        <w:r>
          <w:instrText xml:space="preserve"> PAGEREF _Toc2217 \h </w:instrText>
        </w:r>
        <w:r>
          <w:fldChar w:fldCharType="separate"/>
        </w:r>
        <w:r>
          <w:t>77</w:t>
        </w:r>
        <w:r>
          <w:fldChar w:fldCharType="end"/>
        </w:r>
      </w:hyperlink>
    </w:p>
    <w:p>
      <w:pPr>
        <w:pStyle w:val="TOC2"/>
        <w:tabs>
          <w:tab w:val="right" w:leader="dot" w:pos="8306"/>
        </w:tabs>
      </w:pPr>
      <w:hyperlink w:anchor="_Toc24306" w:history="1">
        <w:r>
          <w:rPr>
            <w:rFonts w:ascii="仿宋" w:eastAsia="仿宋" w:hAnsi="仿宋" w:cs="仿宋" w:hint="eastAsia"/>
            <w:lang w:eastAsia="zh-CN"/>
          </w:rPr>
          <w:t>(一)、合作伙伴选择与合作方式</w:t>
        </w:r>
        <w:r>
          <w:tab/>
        </w:r>
        <w:r>
          <w:fldChar w:fldCharType="begin"/>
        </w:r>
        <w:r>
          <w:instrText xml:space="preserve"> PAGEREF _Toc24306 \h </w:instrText>
        </w:r>
        <w:r>
          <w:fldChar w:fldCharType="separate"/>
        </w:r>
        <w:r>
          <w:t>77</w:t>
        </w:r>
        <w:r>
          <w:fldChar w:fldCharType="end"/>
        </w:r>
      </w:hyperlink>
    </w:p>
    <w:p>
      <w:pPr>
        <w:pStyle w:val="TOC2"/>
        <w:tabs>
          <w:tab w:val="right" w:leader="dot" w:pos="8306"/>
        </w:tabs>
      </w:pPr>
      <w:hyperlink w:anchor="_Toc32277" w:history="1">
        <w:r>
          <w:rPr>
            <w:rFonts w:ascii="仿宋" w:eastAsia="仿宋" w:hAnsi="仿宋" w:cs="仿宋" w:hint="eastAsia"/>
            <w:lang w:eastAsia="zh-CN"/>
          </w:rPr>
          <w:t>(二)、交流与合作平台搭建</w:t>
        </w:r>
        <w:r>
          <w:tab/>
        </w:r>
        <w:r>
          <w:fldChar w:fldCharType="begin"/>
        </w:r>
        <w:r>
          <w:instrText xml:space="preserve"> PAGEREF _Toc32277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燃油泵项目与土地用途规划：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燃油泵项目的容积率和建筑密度：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用地控制指标通常规定了容积率和建筑密度的要求。对于燃油泵项目来说，这将影响建筑物的规模和高度。必须确保项目的设计符合容积率和建筑密度的限制，以遵守用地控制法规。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燃油泵项目的建筑线限制：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用地控制指标还可能规定了建筑物与街道或相邻土地的距离，这被称为建筑线限制。燃油泵项目必须遵守这些规定，以确保建筑的位置符合法规。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燃油泵项目的环境影响和可持续性：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用地控制指标可能包括环境保护要求，例如绿地比例和污染防控措施。对于燃油泵项目，这意味着必须考虑如何保护当地生态系统、水资源和空气质量，以确保项目的可持续性。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在整个项目规划和实施过程中，与用地控制指标的合作和遵守是至关重要的。这有助于确保燃油泵项目是一个合法、可持续且与城市规划一致的发展项目。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78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每个城市都有自己的规划目标和愿景，包括住宅区、商业区和工业区的平衡发展。燃油泵项目需要与城市规划目标保持一致，以确保项目不会破坏城市的整体规划。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https://d.book118.com/908014132011006026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73A69"/>
    <w:rsid w:val="54273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1413201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2024-01-06T09:45:00Z</dcterms:created>
  <dcterms:modified xsi:type="dcterms:W3CDTF">2024-01-06T09:45:31Z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70B7F3E1FEFE4FF098E142611ED16F30_11</vt:lpwstr>
  </property>
  <property fmtid="{D5CDD505-2E9C-101B-9397-08002B2CF9AE}" pid="3" name="KSOProductBuildVer">
    <vt:lpwstr>2052-12.1.0.16120</vt:lpwstr>
  </property>
</Properties>
</file>