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医疗卫生服务行业商业计划书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99" w:history="1">
        <w:r>
          <w:rPr>
            <w:rFonts w:ascii="仿宋" w:eastAsia="仿宋" w:hAnsi="仿宋" w:cs="仿宋" w:hint="eastAsia"/>
            <w:lang w:eastAsia="zh-CN"/>
          </w:rPr>
          <w:t>概论</w:t>
        </w:r>
        <w:r>
          <w:tab/>
        </w:r>
        <w:r>
          <w:fldChar w:fldCharType="begin"/>
        </w:r>
        <w:r>
          <w:instrText xml:space="preserve"> PAGEREF _Toc18999 \h </w:instrText>
        </w:r>
        <w:r>
          <w:fldChar w:fldCharType="separate"/>
        </w:r>
        <w:r>
          <w:t>4</w:t>
        </w:r>
        <w:r>
          <w:fldChar w:fldCharType="end"/>
        </w:r>
      </w:hyperlink>
    </w:p>
    <w:p>
      <w:pPr>
        <w:pStyle w:val="TOC1"/>
        <w:tabs>
          <w:tab w:val="right" w:leader="dot" w:pos="8306"/>
        </w:tabs>
      </w:pPr>
      <w:hyperlink w:anchor="_Toc11867" w:history="1">
        <w:r>
          <w:rPr>
            <w:rFonts w:ascii="仿宋" w:eastAsia="仿宋" w:hAnsi="仿宋" w:cs="仿宋" w:hint="eastAsia"/>
            <w:lang w:eastAsia="zh-CN"/>
          </w:rPr>
          <w:t>一、评价医疗卫生服务项目概述</w:t>
        </w:r>
        <w:r>
          <w:tab/>
        </w:r>
        <w:r>
          <w:fldChar w:fldCharType="begin"/>
        </w:r>
        <w:r>
          <w:instrText xml:space="preserve"> PAGEREF _Toc11867 \h </w:instrText>
        </w:r>
        <w:r>
          <w:fldChar w:fldCharType="separate"/>
        </w:r>
        <w:r>
          <w:t>4</w:t>
        </w:r>
        <w:r>
          <w:fldChar w:fldCharType="end"/>
        </w:r>
      </w:hyperlink>
    </w:p>
    <w:p>
      <w:pPr>
        <w:pStyle w:val="TOC2"/>
        <w:tabs>
          <w:tab w:val="right" w:leader="dot" w:pos="8306"/>
        </w:tabs>
      </w:pPr>
      <w:hyperlink w:anchor="_Toc13067" w:history="1">
        <w:r>
          <w:rPr>
            <w:rFonts w:ascii="仿宋" w:eastAsia="仿宋" w:hAnsi="仿宋" w:cs="仿宋" w:hint="eastAsia"/>
            <w:lang w:eastAsia="zh-CN"/>
          </w:rPr>
          <w:t>(一)、被评价单位的基本情况</w:t>
        </w:r>
        <w:r>
          <w:tab/>
        </w:r>
        <w:r>
          <w:fldChar w:fldCharType="begin"/>
        </w:r>
        <w:r>
          <w:instrText xml:space="preserve"> PAGEREF _Toc13067 \h </w:instrText>
        </w:r>
        <w:r>
          <w:fldChar w:fldCharType="separate"/>
        </w:r>
        <w:r>
          <w:t>4</w:t>
        </w:r>
        <w:r>
          <w:fldChar w:fldCharType="end"/>
        </w:r>
      </w:hyperlink>
    </w:p>
    <w:p>
      <w:pPr>
        <w:pStyle w:val="TOC2"/>
        <w:tabs>
          <w:tab w:val="right" w:leader="dot" w:pos="8306"/>
        </w:tabs>
      </w:pPr>
      <w:hyperlink w:anchor="_Toc9110" w:history="1">
        <w:r>
          <w:rPr>
            <w:rFonts w:ascii="仿宋" w:eastAsia="仿宋" w:hAnsi="仿宋" w:cs="仿宋" w:hint="eastAsia"/>
            <w:lang w:eastAsia="zh-CN"/>
          </w:rPr>
          <w:t>(二)、医疗卫生服务行业企业所在地的自然条件</w:t>
        </w:r>
        <w:r>
          <w:tab/>
        </w:r>
        <w:r>
          <w:fldChar w:fldCharType="begin"/>
        </w:r>
        <w:r>
          <w:instrText xml:space="preserve"> PAGEREF _Toc9110 \h </w:instrText>
        </w:r>
        <w:r>
          <w:fldChar w:fldCharType="separate"/>
        </w:r>
        <w:r>
          <w:t>5</w:t>
        </w:r>
        <w:r>
          <w:fldChar w:fldCharType="end"/>
        </w:r>
      </w:hyperlink>
    </w:p>
    <w:p>
      <w:pPr>
        <w:pStyle w:val="TOC2"/>
        <w:tabs>
          <w:tab w:val="right" w:leader="dot" w:pos="8306"/>
        </w:tabs>
      </w:pPr>
      <w:hyperlink w:anchor="_Toc24654" w:history="1">
        <w:r>
          <w:rPr>
            <w:rFonts w:ascii="仿宋" w:eastAsia="仿宋" w:hAnsi="仿宋" w:cs="仿宋" w:hint="eastAsia"/>
            <w:lang w:eastAsia="zh-CN"/>
          </w:rPr>
          <w:t>(三)、企业选址及平面布置</w:t>
        </w:r>
        <w:r>
          <w:tab/>
        </w:r>
        <w:r>
          <w:fldChar w:fldCharType="begin"/>
        </w:r>
        <w:r>
          <w:instrText xml:space="preserve"> PAGEREF _Toc24654 \h </w:instrText>
        </w:r>
        <w:r>
          <w:fldChar w:fldCharType="separate"/>
        </w:r>
        <w:r>
          <w:t>6</w:t>
        </w:r>
        <w:r>
          <w:fldChar w:fldCharType="end"/>
        </w:r>
      </w:hyperlink>
    </w:p>
    <w:p>
      <w:pPr>
        <w:pStyle w:val="TOC2"/>
        <w:tabs>
          <w:tab w:val="right" w:leader="dot" w:pos="8306"/>
        </w:tabs>
      </w:pPr>
      <w:hyperlink w:anchor="_Toc8329" w:history="1">
        <w:r>
          <w:rPr>
            <w:rFonts w:ascii="仿宋" w:eastAsia="仿宋" w:hAnsi="仿宋" w:cs="仿宋" w:hint="eastAsia"/>
            <w:lang w:eastAsia="zh-CN"/>
          </w:rPr>
          <w:t>(四)、生产工艺、装置、储存设施基本情况</w:t>
        </w:r>
        <w:r>
          <w:tab/>
        </w:r>
        <w:r>
          <w:fldChar w:fldCharType="begin"/>
        </w:r>
        <w:r>
          <w:instrText xml:space="preserve"> PAGEREF _Toc8329 \h </w:instrText>
        </w:r>
        <w:r>
          <w:fldChar w:fldCharType="separate"/>
        </w:r>
        <w:r>
          <w:t>8</w:t>
        </w:r>
        <w:r>
          <w:fldChar w:fldCharType="end"/>
        </w:r>
      </w:hyperlink>
    </w:p>
    <w:p>
      <w:pPr>
        <w:pStyle w:val="TOC2"/>
        <w:tabs>
          <w:tab w:val="right" w:leader="dot" w:pos="8306"/>
        </w:tabs>
      </w:pPr>
      <w:hyperlink w:anchor="_Toc22623" w:history="1">
        <w:r>
          <w:rPr>
            <w:rFonts w:ascii="仿宋" w:eastAsia="仿宋" w:hAnsi="仿宋" w:cs="仿宋" w:hint="eastAsia"/>
            <w:lang w:eastAsia="zh-CN"/>
          </w:rPr>
          <w:t>(五)、建筑、公用工程</w:t>
        </w:r>
        <w:r>
          <w:tab/>
        </w:r>
        <w:r>
          <w:fldChar w:fldCharType="begin"/>
        </w:r>
        <w:r>
          <w:instrText xml:space="preserve"> PAGEREF _Toc22623 \h </w:instrText>
        </w:r>
        <w:r>
          <w:fldChar w:fldCharType="separate"/>
        </w:r>
        <w:r>
          <w:t>9</w:t>
        </w:r>
        <w:r>
          <w:fldChar w:fldCharType="end"/>
        </w:r>
      </w:hyperlink>
    </w:p>
    <w:p>
      <w:pPr>
        <w:pStyle w:val="TOC2"/>
        <w:tabs>
          <w:tab w:val="right" w:leader="dot" w:pos="8306"/>
        </w:tabs>
      </w:pPr>
      <w:hyperlink w:anchor="_Toc29755" w:history="1">
        <w:r>
          <w:rPr>
            <w:rFonts w:ascii="仿宋" w:eastAsia="仿宋" w:hAnsi="仿宋" w:cs="仿宋" w:hint="eastAsia"/>
            <w:lang w:eastAsia="zh-CN"/>
          </w:rPr>
          <w:t>(六)、安全管理</w:t>
        </w:r>
        <w:r>
          <w:tab/>
        </w:r>
        <w:r>
          <w:fldChar w:fldCharType="begin"/>
        </w:r>
        <w:r>
          <w:instrText xml:space="preserve"> PAGEREF _Toc29755 \h </w:instrText>
        </w:r>
        <w:r>
          <w:fldChar w:fldCharType="separate"/>
        </w:r>
        <w:r>
          <w:t>10</w:t>
        </w:r>
        <w:r>
          <w:fldChar w:fldCharType="end"/>
        </w:r>
      </w:hyperlink>
    </w:p>
    <w:p>
      <w:pPr>
        <w:pStyle w:val="TOC2"/>
        <w:tabs>
          <w:tab w:val="right" w:leader="dot" w:pos="8306"/>
        </w:tabs>
      </w:pPr>
      <w:hyperlink w:anchor="_Toc4031" w:history="1">
        <w:r>
          <w:rPr>
            <w:rFonts w:ascii="仿宋" w:eastAsia="仿宋" w:hAnsi="仿宋" w:cs="仿宋" w:hint="eastAsia"/>
            <w:lang w:eastAsia="zh-CN"/>
          </w:rPr>
          <w:t>(七)、关于事故应急救援预案的审定</w:t>
        </w:r>
        <w:r>
          <w:tab/>
        </w:r>
        <w:r>
          <w:fldChar w:fldCharType="begin"/>
        </w:r>
        <w:r>
          <w:instrText xml:space="preserve"> PAGEREF _Toc4031 \h </w:instrText>
        </w:r>
        <w:r>
          <w:fldChar w:fldCharType="separate"/>
        </w:r>
        <w:r>
          <w:t>11</w:t>
        </w:r>
        <w:r>
          <w:fldChar w:fldCharType="end"/>
        </w:r>
      </w:hyperlink>
    </w:p>
    <w:p>
      <w:pPr>
        <w:pStyle w:val="TOC1"/>
        <w:tabs>
          <w:tab w:val="right" w:leader="dot" w:pos="8306"/>
        </w:tabs>
      </w:pPr>
      <w:hyperlink w:anchor="_Toc1109" w:history="1">
        <w:r>
          <w:rPr>
            <w:rFonts w:ascii="仿宋" w:eastAsia="仿宋" w:hAnsi="仿宋" w:cs="仿宋" w:hint="eastAsia"/>
            <w:lang w:eastAsia="zh-CN"/>
          </w:rPr>
          <w:t>二、医疗卫生服务行业前景</w:t>
        </w:r>
        <w:r>
          <w:tab/>
        </w:r>
        <w:r>
          <w:fldChar w:fldCharType="begin"/>
        </w:r>
        <w:r>
          <w:instrText xml:space="preserve"> PAGEREF _Toc1109 \h </w:instrText>
        </w:r>
        <w:r>
          <w:fldChar w:fldCharType="separate"/>
        </w:r>
        <w:r>
          <w:t>13</w:t>
        </w:r>
        <w:r>
          <w:fldChar w:fldCharType="end"/>
        </w:r>
      </w:hyperlink>
    </w:p>
    <w:p>
      <w:pPr>
        <w:pStyle w:val="TOC2"/>
        <w:tabs>
          <w:tab w:val="right" w:leader="dot" w:pos="8306"/>
        </w:tabs>
      </w:pPr>
      <w:hyperlink w:anchor="_Toc21472" w:history="1">
        <w:r>
          <w:rPr>
            <w:rFonts w:ascii="仿宋" w:eastAsia="仿宋" w:hAnsi="仿宋" w:cs="仿宋" w:hint="eastAsia"/>
            <w:lang w:eastAsia="zh-CN"/>
          </w:rPr>
          <w:t>(一)、市场增长预测</w:t>
        </w:r>
        <w:r>
          <w:tab/>
        </w:r>
        <w:r>
          <w:fldChar w:fldCharType="begin"/>
        </w:r>
        <w:r>
          <w:instrText xml:space="preserve"> PAGEREF _Toc21472 \h </w:instrText>
        </w:r>
        <w:r>
          <w:fldChar w:fldCharType="separate"/>
        </w:r>
        <w:r>
          <w:t>13</w:t>
        </w:r>
        <w:r>
          <w:fldChar w:fldCharType="end"/>
        </w:r>
      </w:hyperlink>
    </w:p>
    <w:p>
      <w:pPr>
        <w:pStyle w:val="TOC2"/>
        <w:tabs>
          <w:tab w:val="right" w:leader="dot" w:pos="8306"/>
        </w:tabs>
      </w:pPr>
      <w:hyperlink w:anchor="_Toc5448" w:history="1">
        <w:r>
          <w:rPr>
            <w:rFonts w:ascii="仿宋" w:eastAsia="仿宋" w:hAnsi="仿宋" w:cs="仿宋" w:hint="eastAsia"/>
            <w:lang w:eastAsia="zh-CN"/>
          </w:rPr>
          <w:t>(二)、新兴市场机会</w:t>
        </w:r>
        <w:r>
          <w:tab/>
        </w:r>
        <w:r>
          <w:fldChar w:fldCharType="begin"/>
        </w:r>
        <w:r>
          <w:instrText xml:space="preserve"> PAGEREF _Toc5448 \h </w:instrText>
        </w:r>
        <w:r>
          <w:fldChar w:fldCharType="separate"/>
        </w:r>
        <w:r>
          <w:t>14</w:t>
        </w:r>
        <w:r>
          <w:fldChar w:fldCharType="end"/>
        </w:r>
      </w:hyperlink>
    </w:p>
    <w:p>
      <w:pPr>
        <w:pStyle w:val="TOC2"/>
        <w:tabs>
          <w:tab w:val="right" w:leader="dot" w:pos="8306"/>
        </w:tabs>
      </w:pPr>
      <w:hyperlink w:anchor="_Toc22824" w:history="1">
        <w:r>
          <w:rPr>
            <w:rFonts w:ascii="仿宋" w:eastAsia="仿宋" w:hAnsi="仿宋" w:cs="仿宋" w:hint="eastAsia"/>
            <w:lang w:eastAsia="zh-CN"/>
          </w:rPr>
          <w:t>(三)、技术前景展望</w:t>
        </w:r>
        <w:r>
          <w:tab/>
        </w:r>
        <w:r>
          <w:fldChar w:fldCharType="begin"/>
        </w:r>
        <w:r>
          <w:instrText xml:space="preserve"> PAGEREF _Toc22824 \h </w:instrText>
        </w:r>
        <w:r>
          <w:fldChar w:fldCharType="separate"/>
        </w:r>
        <w:r>
          <w:t>14</w:t>
        </w:r>
        <w:r>
          <w:fldChar w:fldCharType="end"/>
        </w:r>
      </w:hyperlink>
    </w:p>
    <w:p>
      <w:pPr>
        <w:pStyle w:val="TOC2"/>
        <w:tabs>
          <w:tab w:val="right" w:leader="dot" w:pos="8306"/>
        </w:tabs>
      </w:pPr>
      <w:hyperlink w:anchor="_Toc27825" w:history="1">
        <w:r>
          <w:rPr>
            <w:rFonts w:ascii="仿宋" w:eastAsia="仿宋" w:hAnsi="仿宋" w:cs="仿宋" w:hint="eastAsia"/>
            <w:lang w:eastAsia="zh-CN"/>
          </w:rPr>
          <w:t>(四)、政策环境变化</w:t>
        </w:r>
        <w:r>
          <w:tab/>
        </w:r>
        <w:r>
          <w:fldChar w:fldCharType="begin"/>
        </w:r>
        <w:r>
          <w:instrText xml:space="preserve"> PAGEREF _Toc27825 \h </w:instrText>
        </w:r>
        <w:r>
          <w:fldChar w:fldCharType="separate"/>
        </w:r>
        <w:r>
          <w:t>15</w:t>
        </w:r>
        <w:r>
          <w:fldChar w:fldCharType="end"/>
        </w:r>
      </w:hyperlink>
    </w:p>
    <w:p>
      <w:pPr>
        <w:pStyle w:val="TOC1"/>
        <w:tabs>
          <w:tab w:val="right" w:leader="dot" w:pos="8306"/>
        </w:tabs>
      </w:pPr>
      <w:hyperlink w:anchor="_Toc28230" w:history="1">
        <w:r>
          <w:rPr>
            <w:rFonts w:ascii="仿宋" w:eastAsia="仿宋" w:hAnsi="仿宋" w:cs="仿宋" w:hint="eastAsia"/>
            <w:lang w:eastAsia="zh-CN"/>
          </w:rPr>
          <w:t>三、产品方案与建设规划</w:t>
        </w:r>
        <w:r>
          <w:tab/>
        </w:r>
        <w:r>
          <w:fldChar w:fldCharType="begin"/>
        </w:r>
        <w:r>
          <w:instrText xml:space="preserve"> PAGEREF _Toc28230 \h </w:instrText>
        </w:r>
        <w:r>
          <w:fldChar w:fldCharType="separate"/>
        </w:r>
        <w:r>
          <w:t>16</w:t>
        </w:r>
        <w:r>
          <w:fldChar w:fldCharType="end"/>
        </w:r>
      </w:hyperlink>
    </w:p>
    <w:p>
      <w:pPr>
        <w:pStyle w:val="TOC2"/>
        <w:tabs>
          <w:tab w:val="right" w:leader="dot" w:pos="8306"/>
        </w:tabs>
      </w:pPr>
      <w:hyperlink w:anchor="_Toc26599" w:history="1">
        <w:r>
          <w:rPr>
            <w:rFonts w:ascii="仿宋" w:eastAsia="仿宋" w:hAnsi="仿宋" w:cs="仿宋" w:hint="eastAsia"/>
            <w:lang w:eastAsia="zh-CN"/>
          </w:rPr>
          <w:t>(一)、医疗卫生服务项目场地规模</w:t>
        </w:r>
        <w:r>
          <w:tab/>
        </w:r>
        <w:r>
          <w:fldChar w:fldCharType="begin"/>
        </w:r>
        <w:r>
          <w:instrText xml:space="preserve"> PAGEREF _Toc26599 \h </w:instrText>
        </w:r>
        <w:r>
          <w:fldChar w:fldCharType="separate"/>
        </w:r>
        <w:r>
          <w:t>16</w:t>
        </w:r>
        <w:r>
          <w:fldChar w:fldCharType="end"/>
        </w:r>
      </w:hyperlink>
    </w:p>
    <w:p>
      <w:pPr>
        <w:pStyle w:val="TOC2"/>
        <w:tabs>
          <w:tab w:val="right" w:leader="dot" w:pos="8306"/>
        </w:tabs>
      </w:pPr>
      <w:hyperlink w:anchor="_Toc10005" w:history="1">
        <w:r>
          <w:rPr>
            <w:rFonts w:ascii="仿宋" w:eastAsia="仿宋" w:hAnsi="仿宋" w:cs="仿宋" w:hint="eastAsia"/>
            <w:lang w:eastAsia="zh-CN"/>
          </w:rPr>
          <w:t>(二)、产能规模</w:t>
        </w:r>
        <w:r>
          <w:tab/>
        </w:r>
        <w:r>
          <w:fldChar w:fldCharType="begin"/>
        </w:r>
        <w:r>
          <w:instrText xml:space="preserve"> PAGEREF _Toc10005 \h </w:instrText>
        </w:r>
        <w:r>
          <w:fldChar w:fldCharType="separate"/>
        </w:r>
        <w:r>
          <w:t>17</w:t>
        </w:r>
        <w:r>
          <w:fldChar w:fldCharType="end"/>
        </w:r>
      </w:hyperlink>
    </w:p>
    <w:p>
      <w:pPr>
        <w:pStyle w:val="TOC2"/>
        <w:tabs>
          <w:tab w:val="right" w:leader="dot" w:pos="8306"/>
        </w:tabs>
      </w:pPr>
      <w:hyperlink w:anchor="_Toc12236" w:history="1">
        <w:r>
          <w:rPr>
            <w:rFonts w:ascii="仿宋" w:eastAsia="仿宋" w:hAnsi="仿宋" w:cs="仿宋" w:hint="eastAsia"/>
            <w:lang w:eastAsia="zh-CN"/>
          </w:rPr>
          <w:t>(三)、产品规划方案及生产纲领</w:t>
        </w:r>
        <w:r>
          <w:tab/>
        </w:r>
        <w:r>
          <w:fldChar w:fldCharType="begin"/>
        </w:r>
        <w:r>
          <w:instrText xml:space="preserve"> PAGEREF _Toc12236 \h </w:instrText>
        </w:r>
        <w:r>
          <w:fldChar w:fldCharType="separate"/>
        </w:r>
        <w:r>
          <w:t>17</w:t>
        </w:r>
        <w:r>
          <w:fldChar w:fldCharType="end"/>
        </w:r>
      </w:hyperlink>
    </w:p>
    <w:p>
      <w:pPr>
        <w:pStyle w:val="TOC1"/>
        <w:tabs>
          <w:tab w:val="right" w:leader="dot" w:pos="8306"/>
        </w:tabs>
      </w:pPr>
      <w:hyperlink w:anchor="_Toc15451" w:history="1">
        <w:r>
          <w:rPr>
            <w:rFonts w:ascii="仿宋" w:eastAsia="仿宋" w:hAnsi="仿宋" w:cs="仿宋" w:hint="eastAsia"/>
            <w:lang w:eastAsia="zh-CN"/>
          </w:rPr>
          <w:t>四、产业环境分析</w:t>
        </w:r>
        <w:r>
          <w:tab/>
        </w:r>
        <w:r>
          <w:fldChar w:fldCharType="begin"/>
        </w:r>
        <w:r>
          <w:instrText xml:space="preserve"> PAGEREF _Toc15451 \h </w:instrText>
        </w:r>
        <w:r>
          <w:fldChar w:fldCharType="separate"/>
        </w:r>
        <w:r>
          <w:t>18</w:t>
        </w:r>
        <w:r>
          <w:fldChar w:fldCharType="end"/>
        </w:r>
      </w:hyperlink>
    </w:p>
    <w:p>
      <w:pPr>
        <w:pStyle w:val="TOC2"/>
        <w:tabs>
          <w:tab w:val="right" w:leader="dot" w:pos="8306"/>
        </w:tabs>
      </w:pPr>
      <w:hyperlink w:anchor="_Toc31696" w:history="1">
        <w:r>
          <w:rPr>
            <w:rFonts w:ascii="仿宋" w:eastAsia="仿宋" w:hAnsi="仿宋" w:cs="仿宋" w:hint="eastAsia"/>
            <w:lang w:eastAsia="zh-CN"/>
          </w:rPr>
          <w:t>(一)、产业环境分析</w:t>
        </w:r>
        <w:r>
          <w:tab/>
        </w:r>
        <w:r>
          <w:fldChar w:fldCharType="begin"/>
        </w:r>
        <w:r>
          <w:instrText xml:space="preserve"> PAGEREF _Toc31696 \h </w:instrText>
        </w:r>
        <w:r>
          <w:fldChar w:fldCharType="separate"/>
        </w:r>
        <w:r>
          <w:t>18</w:t>
        </w:r>
        <w:r>
          <w:fldChar w:fldCharType="end"/>
        </w:r>
      </w:hyperlink>
    </w:p>
    <w:p>
      <w:pPr>
        <w:pStyle w:val="TOC1"/>
        <w:tabs>
          <w:tab w:val="right" w:leader="dot" w:pos="8306"/>
        </w:tabs>
      </w:pPr>
      <w:hyperlink w:anchor="_Toc11666" w:history="1">
        <w:r>
          <w:rPr>
            <w:rFonts w:ascii="仿宋" w:eastAsia="仿宋" w:hAnsi="仿宋" w:cs="仿宋" w:hint="eastAsia"/>
            <w:lang w:eastAsia="zh-CN"/>
          </w:rPr>
          <w:t>五、宏观环境分析</w:t>
        </w:r>
        <w:r>
          <w:tab/>
        </w:r>
        <w:r>
          <w:fldChar w:fldCharType="begin"/>
        </w:r>
        <w:r>
          <w:instrText xml:space="preserve"> PAGEREF _Toc11666 \h </w:instrText>
        </w:r>
        <w:r>
          <w:fldChar w:fldCharType="separate"/>
        </w:r>
        <w:r>
          <w:t>18</w:t>
        </w:r>
        <w:r>
          <w:fldChar w:fldCharType="end"/>
        </w:r>
      </w:hyperlink>
    </w:p>
    <w:p>
      <w:pPr>
        <w:pStyle w:val="TOC2"/>
        <w:tabs>
          <w:tab w:val="right" w:leader="dot" w:pos="8306"/>
        </w:tabs>
      </w:pPr>
      <w:hyperlink w:anchor="_Toc24470" w:history="1">
        <w:r>
          <w:rPr>
            <w:rFonts w:ascii="仿宋" w:eastAsia="仿宋" w:hAnsi="仿宋" w:cs="仿宋" w:hint="eastAsia"/>
            <w:lang w:eastAsia="zh-CN"/>
          </w:rPr>
          <w:t>(一)、产业背景分析</w:t>
        </w:r>
        <w:r>
          <w:tab/>
        </w:r>
        <w:r>
          <w:fldChar w:fldCharType="begin"/>
        </w:r>
        <w:r>
          <w:instrText xml:space="preserve"> PAGEREF _Toc24470 \h </w:instrText>
        </w:r>
        <w:r>
          <w:fldChar w:fldCharType="separate"/>
        </w:r>
        <w:r>
          <w:t>18</w:t>
        </w:r>
        <w:r>
          <w:fldChar w:fldCharType="end"/>
        </w:r>
      </w:hyperlink>
    </w:p>
    <w:p>
      <w:pPr>
        <w:pStyle w:val="TOC2"/>
        <w:tabs>
          <w:tab w:val="right" w:leader="dot" w:pos="8306"/>
        </w:tabs>
      </w:pPr>
      <w:hyperlink w:anchor="_Toc27806" w:history="1">
        <w:r>
          <w:rPr>
            <w:rFonts w:ascii="仿宋" w:eastAsia="仿宋" w:hAnsi="仿宋" w:cs="仿宋" w:hint="eastAsia"/>
            <w:lang w:eastAsia="zh-CN"/>
          </w:rPr>
          <w:t>(二)、产业政策及发展规划</w:t>
        </w:r>
        <w:r>
          <w:tab/>
        </w:r>
        <w:r>
          <w:fldChar w:fldCharType="begin"/>
        </w:r>
        <w:r>
          <w:instrText xml:space="preserve"> PAGEREF _Toc27806 \h </w:instrText>
        </w:r>
        <w:r>
          <w:fldChar w:fldCharType="separate"/>
        </w:r>
        <w:r>
          <w:t>21</w:t>
        </w:r>
        <w:r>
          <w:fldChar w:fldCharType="end"/>
        </w:r>
      </w:hyperlink>
    </w:p>
    <w:p>
      <w:pPr>
        <w:pStyle w:val="TOC2"/>
        <w:tabs>
          <w:tab w:val="right" w:leader="dot" w:pos="8306"/>
        </w:tabs>
      </w:pPr>
      <w:hyperlink w:anchor="_Toc12667" w:history="1">
        <w:r>
          <w:rPr>
            <w:rFonts w:ascii="仿宋" w:eastAsia="仿宋" w:hAnsi="仿宋" w:cs="仿宋" w:hint="eastAsia"/>
            <w:lang w:eastAsia="zh-CN"/>
          </w:rPr>
          <w:t>(三)、鼓励中小企业发展</w:t>
        </w:r>
        <w:r>
          <w:tab/>
        </w:r>
        <w:r>
          <w:fldChar w:fldCharType="begin"/>
        </w:r>
        <w:r>
          <w:instrText xml:space="preserve"> PAGEREF _Toc12667 \h </w:instrText>
        </w:r>
        <w:r>
          <w:fldChar w:fldCharType="separate"/>
        </w:r>
        <w:r>
          <w:t>22</w:t>
        </w:r>
        <w:r>
          <w:fldChar w:fldCharType="end"/>
        </w:r>
      </w:hyperlink>
    </w:p>
    <w:p>
      <w:pPr>
        <w:pStyle w:val="TOC2"/>
        <w:tabs>
          <w:tab w:val="right" w:leader="dot" w:pos="8306"/>
        </w:tabs>
      </w:pPr>
      <w:hyperlink w:anchor="_Toc24438" w:history="1">
        <w:r>
          <w:rPr>
            <w:rFonts w:ascii="仿宋" w:eastAsia="仿宋" w:hAnsi="仿宋" w:cs="仿宋" w:hint="eastAsia"/>
            <w:lang w:eastAsia="zh-CN"/>
          </w:rPr>
          <w:t>(四)、医疗卫生服务项目必要性分析</w:t>
        </w:r>
        <w:r>
          <w:tab/>
        </w:r>
        <w:r>
          <w:fldChar w:fldCharType="begin"/>
        </w:r>
        <w:r>
          <w:instrText xml:space="preserve"> PAGEREF _Toc24438 \h </w:instrText>
        </w:r>
        <w:r>
          <w:fldChar w:fldCharType="separate"/>
        </w:r>
        <w:r>
          <w:t>25</w:t>
        </w:r>
        <w:r>
          <w:fldChar w:fldCharType="end"/>
        </w:r>
      </w:hyperlink>
    </w:p>
    <w:p>
      <w:pPr>
        <w:pStyle w:val="TOC1"/>
        <w:tabs>
          <w:tab w:val="right" w:leader="dot" w:pos="8306"/>
        </w:tabs>
      </w:pPr>
      <w:hyperlink w:anchor="_Toc24196" w:history="1">
        <w:r>
          <w:rPr>
            <w:rFonts w:ascii="仿宋" w:eastAsia="仿宋" w:hAnsi="仿宋" w:cs="仿宋" w:hint="eastAsia"/>
            <w:lang w:eastAsia="zh-CN"/>
          </w:rPr>
          <w:t>六、医疗卫生服务项目选址</w:t>
        </w:r>
        <w:r>
          <w:tab/>
        </w:r>
        <w:r>
          <w:fldChar w:fldCharType="begin"/>
        </w:r>
        <w:r>
          <w:instrText xml:space="preserve"> PAGEREF _Toc24196 \h </w:instrText>
        </w:r>
        <w:r>
          <w:fldChar w:fldCharType="separate"/>
        </w:r>
        <w:r>
          <w:t>26</w:t>
        </w:r>
        <w:r>
          <w:fldChar w:fldCharType="end"/>
        </w:r>
      </w:hyperlink>
    </w:p>
    <w:p>
      <w:pPr>
        <w:pStyle w:val="TOC2"/>
        <w:tabs>
          <w:tab w:val="right" w:leader="dot" w:pos="8306"/>
        </w:tabs>
      </w:pPr>
      <w:hyperlink w:anchor="_Toc2633" w:history="1">
        <w:r>
          <w:rPr>
            <w:rFonts w:ascii="仿宋" w:eastAsia="仿宋" w:hAnsi="仿宋" w:cs="仿宋" w:hint="eastAsia"/>
            <w:lang w:eastAsia="zh-CN"/>
          </w:rPr>
          <w:t>(一)、医疗卫生服务项目选址原则</w:t>
        </w:r>
        <w:r>
          <w:tab/>
        </w:r>
        <w:r>
          <w:fldChar w:fldCharType="begin"/>
        </w:r>
        <w:r>
          <w:instrText xml:space="preserve"> PAGEREF _Toc2633 \h </w:instrText>
        </w:r>
        <w:r>
          <w:fldChar w:fldCharType="separate"/>
        </w:r>
        <w:r>
          <w:t>26</w:t>
        </w:r>
        <w:r>
          <w:fldChar w:fldCharType="end"/>
        </w:r>
      </w:hyperlink>
    </w:p>
    <w:p>
      <w:pPr>
        <w:pStyle w:val="TOC2"/>
        <w:tabs>
          <w:tab w:val="right" w:leader="dot" w:pos="8306"/>
        </w:tabs>
      </w:pPr>
      <w:hyperlink w:anchor="_Toc91" w:history="1">
        <w:r>
          <w:rPr>
            <w:rFonts w:ascii="仿宋" w:eastAsia="仿宋" w:hAnsi="仿宋" w:cs="仿宋" w:hint="eastAsia"/>
            <w:lang w:eastAsia="zh-CN"/>
          </w:rPr>
          <w:t>(二)、原材料及主要辅助材料供应</w:t>
        </w:r>
        <w:r>
          <w:tab/>
        </w:r>
        <w:r>
          <w:fldChar w:fldCharType="begin"/>
        </w:r>
        <w:r>
          <w:instrText xml:space="preserve"> PAGEREF _Toc91 \h </w:instrText>
        </w:r>
        <w:r>
          <w:fldChar w:fldCharType="separate"/>
        </w:r>
        <w:r>
          <w:t>27</w:t>
        </w:r>
        <w:r>
          <w:fldChar w:fldCharType="end"/>
        </w:r>
      </w:hyperlink>
    </w:p>
    <w:p>
      <w:pPr>
        <w:pStyle w:val="TOC2"/>
        <w:tabs>
          <w:tab w:val="right" w:leader="dot" w:pos="8306"/>
        </w:tabs>
      </w:pPr>
      <w:hyperlink w:anchor="_Toc5487" w:history="1">
        <w:r>
          <w:rPr>
            <w:rFonts w:ascii="仿宋" w:eastAsia="仿宋" w:hAnsi="仿宋" w:cs="仿宋" w:hint="eastAsia"/>
            <w:lang w:eastAsia="zh-CN"/>
          </w:rPr>
          <w:t>(三)、交通条件</w:t>
        </w:r>
        <w:r>
          <w:tab/>
        </w:r>
        <w:r>
          <w:fldChar w:fldCharType="begin"/>
        </w:r>
        <w:r>
          <w:instrText xml:space="preserve"> PAGEREF _Toc5487 \h </w:instrText>
        </w:r>
        <w:r>
          <w:fldChar w:fldCharType="separate"/>
        </w:r>
        <w:r>
          <w:t>29</w:t>
        </w:r>
        <w:r>
          <w:fldChar w:fldCharType="end"/>
        </w:r>
      </w:hyperlink>
    </w:p>
    <w:p>
      <w:pPr>
        <w:pStyle w:val="TOC2"/>
        <w:tabs>
          <w:tab w:val="right" w:leader="dot" w:pos="8306"/>
        </w:tabs>
      </w:pPr>
      <w:hyperlink w:anchor="_Toc1543" w:history="1">
        <w:r>
          <w:rPr>
            <w:rFonts w:ascii="仿宋" w:eastAsia="仿宋" w:hAnsi="仿宋" w:cs="仿宋" w:hint="eastAsia"/>
            <w:lang w:eastAsia="zh-CN"/>
          </w:rPr>
          <w:t>(四)、自然条件</w:t>
        </w:r>
        <w:r>
          <w:tab/>
        </w:r>
        <w:r>
          <w:fldChar w:fldCharType="begin"/>
        </w:r>
        <w:r>
          <w:instrText xml:space="preserve"> PAGEREF _Toc1543 \h </w:instrText>
        </w:r>
        <w:r>
          <w:fldChar w:fldCharType="separate"/>
        </w:r>
        <w:r>
          <w:t>31</w:t>
        </w:r>
        <w:r>
          <w:fldChar w:fldCharType="end"/>
        </w:r>
      </w:hyperlink>
    </w:p>
    <w:p>
      <w:pPr>
        <w:pStyle w:val="TOC2"/>
        <w:tabs>
          <w:tab w:val="right" w:leader="dot" w:pos="8306"/>
        </w:tabs>
      </w:pPr>
      <w:hyperlink w:anchor="_Toc9141" w:history="1">
        <w:r>
          <w:rPr>
            <w:rFonts w:ascii="仿宋" w:eastAsia="仿宋" w:hAnsi="仿宋" w:cs="仿宋" w:hint="eastAsia"/>
            <w:lang w:eastAsia="zh-CN"/>
          </w:rPr>
          <w:t>(五)、经济发展状况</w:t>
        </w:r>
        <w:r>
          <w:tab/>
        </w:r>
        <w:r>
          <w:fldChar w:fldCharType="begin"/>
        </w:r>
        <w:r>
          <w:instrText xml:space="preserve"> PAGEREF _Toc9141 \h </w:instrText>
        </w:r>
        <w:r>
          <w:fldChar w:fldCharType="separate"/>
        </w:r>
        <w:r>
          <w:t>33</w:t>
        </w:r>
        <w:r>
          <w:fldChar w:fldCharType="end"/>
        </w:r>
      </w:hyperlink>
    </w:p>
    <w:p>
      <w:pPr>
        <w:pStyle w:val="TOC2"/>
        <w:tabs>
          <w:tab w:val="right" w:leader="dot" w:pos="8306"/>
        </w:tabs>
      </w:pPr>
      <w:hyperlink w:anchor="_Toc16247" w:history="1">
        <w:r>
          <w:rPr>
            <w:rFonts w:ascii="仿宋" w:eastAsia="仿宋" w:hAnsi="仿宋" w:cs="仿宋" w:hint="eastAsia"/>
            <w:lang w:eastAsia="zh-CN"/>
          </w:rPr>
          <w:t>(六)、厂址选择</w:t>
        </w:r>
        <w:r>
          <w:tab/>
        </w:r>
        <w:r>
          <w:fldChar w:fldCharType="begin"/>
        </w:r>
        <w:r>
          <w:instrText xml:space="preserve"> PAGEREF _Toc16247 \h </w:instrText>
        </w:r>
        <w:r>
          <w:fldChar w:fldCharType="separate"/>
        </w:r>
        <w:r>
          <w:t>35</w:t>
        </w:r>
        <w:r>
          <w:fldChar w:fldCharType="end"/>
        </w:r>
      </w:hyperlink>
    </w:p>
    <w:p>
      <w:pPr>
        <w:pStyle w:val="TOC1"/>
        <w:tabs>
          <w:tab w:val="right" w:leader="dot" w:pos="8306"/>
        </w:tabs>
      </w:pPr>
      <w:hyperlink w:anchor="_Toc1088" w:history="1">
        <w:r>
          <w:rPr>
            <w:rFonts w:ascii="仿宋" w:eastAsia="仿宋" w:hAnsi="仿宋" w:cs="仿宋" w:hint="eastAsia"/>
            <w:lang w:eastAsia="zh-CN"/>
          </w:rPr>
          <w:t>七、背景和必要性研究</w:t>
        </w:r>
        <w:r>
          <w:tab/>
        </w:r>
        <w:r>
          <w:fldChar w:fldCharType="begin"/>
        </w:r>
        <w:r>
          <w:instrText xml:space="preserve"> PAGEREF _Toc1088 \h </w:instrText>
        </w:r>
        <w:r>
          <w:fldChar w:fldCharType="separate"/>
        </w:r>
        <w:r>
          <w:t>37</w:t>
        </w:r>
        <w:r>
          <w:fldChar w:fldCharType="end"/>
        </w:r>
      </w:hyperlink>
    </w:p>
    <w:p>
      <w:pPr>
        <w:pStyle w:val="TOC2"/>
        <w:tabs>
          <w:tab w:val="right" w:leader="dot" w:pos="8306"/>
        </w:tabs>
      </w:pPr>
      <w:hyperlink w:anchor="_Toc19046" w:history="1">
        <w:r>
          <w:rPr>
            <w:rFonts w:ascii="仿宋" w:eastAsia="仿宋" w:hAnsi="仿宋" w:cs="仿宋" w:hint="eastAsia"/>
            <w:lang w:eastAsia="zh-CN"/>
          </w:rPr>
          <w:t>(一)、医疗卫生服务项目承办单位背景分析</w:t>
        </w:r>
        <w:r>
          <w:tab/>
        </w:r>
        <w:r>
          <w:fldChar w:fldCharType="begin"/>
        </w:r>
        <w:r>
          <w:instrText xml:space="preserve"> PAGEREF _Toc19046 \h </w:instrText>
        </w:r>
        <w:r>
          <w:fldChar w:fldCharType="separate"/>
        </w:r>
        <w:r>
          <w:t>37</w:t>
        </w:r>
        <w:r>
          <w:fldChar w:fldCharType="end"/>
        </w:r>
      </w:hyperlink>
    </w:p>
    <w:p>
      <w:pPr>
        <w:pStyle w:val="TOC2"/>
        <w:tabs>
          <w:tab w:val="right" w:leader="dot" w:pos="8306"/>
        </w:tabs>
      </w:pPr>
      <w:hyperlink w:anchor="_Toc25696" w:history="1">
        <w:r>
          <w:rPr>
            <w:rFonts w:ascii="仿宋" w:eastAsia="仿宋" w:hAnsi="仿宋" w:cs="仿宋" w:hint="eastAsia"/>
            <w:lang w:eastAsia="zh-CN"/>
          </w:rPr>
          <w:t>(二)、医疗卫生服务项目背景分析</w:t>
        </w:r>
        <w:r>
          <w:tab/>
        </w:r>
        <w:r>
          <w:fldChar w:fldCharType="begin"/>
        </w:r>
        <w:r>
          <w:instrText xml:space="preserve"> PAGEREF _Toc25696 \h </w:instrText>
        </w:r>
        <w:r>
          <w:fldChar w:fldCharType="separate"/>
        </w:r>
        <w:r>
          <w:t>38</w:t>
        </w:r>
        <w:r>
          <w:fldChar w:fldCharType="end"/>
        </w:r>
      </w:hyperlink>
    </w:p>
    <w:p>
      <w:pPr>
        <w:pStyle w:val="TOC1"/>
        <w:tabs>
          <w:tab w:val="right" w:leader="dot" w:pos="8306"/>
        </w:tabs>
      </w:pPr>
      <w:hyperlink w:anchor="_Toc4962" w:history="1">
        <w:r>
          <w:rPr>
            <w:rFonts w:ascii="仿宋" w:eastAsia="仿宋" w:hAnsi="仿宋" w:cs="仿宋" w:hint="eastAsia"/>
            <w:lang w:eastAsia="zh-CN"/>
          </w:rPr>
          <w:t>八、风险及退出方式</w:t>
        </w:r>
        <w:r>
          <w:tab/>
        </w:r>
        <w:r>
          <w:fldChar w:fldCharType="begin"/>
        </w:r>
        <w:r>
          <w:instrText xml:space="preserve"> PAGEREF _Toc4962 \h </w:instrText>
        </w:r>
        <w:r>
          <w:fldChar w:fldCharType="separate"/>
        </w:r>
        <w:r>
          <w:t>39</w:t>
        </w:r>
        <w:r>
          <w:fldChar w:fldCharType="end"/>
        </w:r>
      </w:hyperlink>
    </w:p>
    <w:p>
      <w:pPr>
        <w:pStyle w:val="TOC2"/>
        <w:tabs>
          <w:tab w:val="right" w:leader="dot" w:pos="8306"/>
        </w:tabs>
      </w:pPr>
      <w:hyperlink w:anchor="_Toc2301" w:history="1">
        <w:r>
          <w:rPr>
            <w:rFonts w:ascii="仿宋" w:eastAsia="仿宋" w:hAnsi="仿宋" w:cs="仿宋" w:hint="eastAsia"/>
            <w:lang w:eastAsia="zh-CN"/>
          </w:rPr>
          <w:t>(一)、风险分析</w:t>
        </w:r>
        <w:r>
          <w:tab/>
        </w:r>
        <w:r>
          <w:fldChar w:fldCharType="begin"/>
        </w:r>
        <w:r>
          <w:instrText xml:space="preserve"> PAGEREF _Toc2301 \h </w:instrText>
        </w:r>
        <w:r>
          <w:fldChar w:fldCharType="separate"/>
        </w:r>
        <w:r>
          <w:t>39</w:t>
        </w:r>
        <w:r>
          <w:fldChar w:fldCharType="end"/>
        </w:r>
      </w:hyperlink>
    </w:p>
    <w:p>
      <w:pPr>
        <w:pStyle w:val="TOC2"/>
        <w:tabs>
          <w:tab w:val="right" w:leader="dot" w:pos="8306"/>
        </w:tabs>
      </w:pPr>
      <w:hyperlink w:anchor="_Toc29688" w:history="1">
        <w:r>
          <w:rPr>
            <w:rFonts w:ascii="仿宋" w:eastAsia="仿宋" w:hAnsi="仿宋" w:cs="仿宋" w:hint="eastAsia"/>
            <w:lang w:eastAsia="zh-CN"/>
          </w:rPr>
          <w:t>(二)、退出方式</w:t>
        </w:r>
        <w:r>
          <w:tab/>
        </w:r>
        <w:r>
          <w:fldChar w:fldCharType="begin"/>
        </w:r>
        <w:r>
          <w:instrText xml:space="preserve"> PAGEREF _Toc29688 \h </w:instrText>
        </w:r>
        <w:r>
          <w:fldChar w:fldCharType="separate"/>
        </w:r>
        <w:r>
          <w:t>40</w:t>
        </w:r>
        <w:r>
          <w:fldChar w:fldCharType="end"/>
        </w:r>
      </w:hyperlink>
    </w:p>
    <w:p>
      <w:pPr>
        <w:pStyle w:val="TOC1"/>
        <w:tabs>
          <w:tab w:val="right" w:leader="dot" w:pos="8306"/>
        </w:tabs>
      </w:pPr>
      <w:hyperlink w:anchor="_Toc5266" w:history="1">
        <w:r>
          <w:rPr>
            <w:rFonts w:ascii="仿宋" w:eastAsia="仿宋" w:hAnsi="仿宋" w:cs="仿宋" w:hint="eastAsia"/>
            <w:lang w:eastAsia="zh-CN"/>
          </w:rPr>
          <w:t>九、竞争分析</w:t>
        </w:r>
        <w:r>
          <w:tab/>
        </w:r>
        <w:r>
          <w:fldChar w:fldCharType="begin"/>
        </w:r>
        <w:r>
          <w:instrText xml:space="preserve"> PAGEREF _Toc5266 \h </w:instrText>
        </w:r>
        <w:r>
          <w:fldChar w:fldCharType="separate"/>
        </w:r>
        <w:r>
          <w:t>41</w:t>
        </w:r>
        <w:r>
          <w:fldChar w:fldCharType="end"/>
        </w:r>
      </w:hyperlink>
    </w:p>
    <w:p>
      <w:pPr>
        <w:pStyle w:val="TOC2"/>
        <w:tabs>
          <w:tab w:val="right" w:leader="dot" w:pos="8306"/>
        </w:tabs>
      </w:pPr>
      <w:hyperlink w:anchor="_Toc32597" w:history="1">
        <w:r>
          <w:rPr>
            <w:rFonts w:ascii="仿宋" w:eastAsia="仿宋" w:hAnsi="仿宋" w:cs="仿宋" w:hint="eastAsia"/>
            <w:lang w:eastAsia="zh-CN"/>
          </w:rPr>
          <w:t>(一)、主要竞争对手</w:t>
        </w:r>
        <w:r>
          <w:tab/>
        </w:r>
        <w:r>
          <w:fldChar w:fldCharType="begin"/>
        </w:r>
        <w:r>
          <w:instrText xml:space="preserve"> PAGEREF _Toc32597 \h </w:instrText>
        </w:r>
        <w:r>
          <w:fldChar w:fldCharType="separate"/>
        </w:r>
        <w:r>
          <w:t>41</w:t>
        </w:r>
        <w:r>
          <w:fldChar w:fldCharType="end"/>
        </w:r>
      </w:hyperlink>
    </w:p>
    <w:p>
      <w:pPr>
        <w:pStyle w:val="TOC2"/>
        <w:tabs>
          <w:tab w:val="right" w:leader="dot" w:pos="8306"/>
        </w:tabs>
      </w:pPr>
      <w:hyperlink w:anchor="_Toc17867" w:history="1">
        <w:r>
          <w:rPr>
            <w:rFonts w:ascii="仿宋" w:eastAsia="仿宋" w:hAnsi="仿宋" w:cs="仿宋" w:hint="eastAsia"/>
            <w:lang w:eastAsia="zh-CN"/>
          </w:rPr>
          <w:t>(二)、竞争对手分析</w:t>
        </w:r>
        <w:r>
          <w:tab/>
        </w:r>
        <w:r>
          <w:fldChar w:fldCharType="begin"/>
        </w:r>
        <w:r>
          <w:instrText xml:space="preserve"> PAGEREF _Toc17867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48" w:history="1">
        <w:r>
          <w:rPr>
            <w:rFonts w:ascii="仿宋" w:eastAsia="仿宋" w:hAnsi="仿宋" w:cs="仿宋" w:hint="eastAsia"/>
            <w:lang w:eastAsia="zh-CN"/>
          </w:rPr>
          <w:t>(三)、竞争优势与劣势</w:t>
        </w:r>
        <w:r>
          <w:tab/>
        </w:r>
        <w:r>
          <w:fldChar w:fldCharType="begin"/>
        </w:r>
        <w:r>
          <w:instrText xml:space="preserve"> PAGEREF _Toc22748 \h </w:instrText>
        </w:r>
        <w:r>
          <w:fldChar w:fldCharType="separate"/>
        </w:r>
        <w:r>
          <w:t>42</w:t>
        </w:r>
        <w:r>
          <w:fldChar w:fldCharType="end"/>
        </w:r>
      </w:hyperlink>
    </w:p>
    <w:p>
      <w:pPr>
        <w:pStyle w:val="TOC2"/>
        <w:tabs>
          <w:tab w:val="right" w:leader="dot" w:pos="8306"/>
        </w:tabs>
      </w:pPr>
      <w:hyperlink w:anchor="_Toc15424" w:history="1">
        <w:r>
          <w:rPr>
            <w:rFonts w:ascii="仿宋" w:eastAsia="仿宋" w:hAnsi="仿宋" w:cs="仿宋" w:hint="eastAsia"/>
            <w:lang w:eastAsia="zh-CN"/>
          </w:rPr>
          <w:t>(四)、竞争对策</w:t>
        </w:r>
        <w:r>
          <w:tab/>
        </w:r>
        <w:r>
          <w:fldChar w:fldCharType="begin"/>
        </w:r>
        <w:r>
          <w:instrText xml:space="preserve"> PAGEREF _Toc15424 \h </w:instrText>
        </w:r>
        <w:r>
          <w:fldChar w:fldCharType="separate"/>
        </w:r>
        <w:r>
          <w:t>42</w:t>
        </w:r>
        <w:r>
          <w:fldChar w:fldCharType="end"/>
        </w:r>
      </w:hyperlink>
    </w:p>
    <w:p>
      <w:pPr>
        <w:pStyle w:val="TOC1"/>
        <w:tabs>
          <w:tab w:val="right" w:leader="dot" w:pos="8306"/>
        </w:tabs>
      </w:pPr>
      <w:hyperlink w:anchor="_Toc3200" w:history="1">
        <w:r>
          <w:rPr>
            <w:rFonts w:ascii="仿宋" w:eastAsia="仿宋" w:hAnsi="仿宋" w:cs="仿宋" w:hint="eastAsia"/>
            <w:lang w:eastAsia="zh-CN"/>
          </w:rPr>
          <w:t>十、项目背景与概况</w:t>
        </w:r>
        <w:r>
          <w:tab/>
        </w:r>
        <w:r>
          <w:fldChar w:fldCharType="begin"/>
        </w:r>
        <w:r>
          <w:instrText xml:space="preserve"> PAGEREF _Toc3200 \h </w:instrText>
        </w:r>
        <w:r>
          <w:fldChar w:fldCharType="separate"/>
        </w:r>
        <w:r>
          <w:t>42</w:t>
        </w:r>
        <w:r>
          <w:fldChar w:fldCharType="end"/>
        </w:r>
      </w:hyperlink>
    </w:p>
    <w:p>
      <w:pPr>
        <w:pStyle w:val="TOC2"/>
        <w:tabs>
          <w:tab w:val="right" w:leader="dot" w:pos="8306"/>
        </w:tabs>
      </w:pPr>
      <w:hyperlink w:anchor="_Toc31719" w:history="1">
        <w:r>
          <w:rPr>
            <w:rFonts w:ascii="仿宋" w:eastAsia="仿宋" w:hAnsi="仿宋" w:cs="仿宋" w:hint="eastAsia"/>
            <w:lang w:eastAsia="zh-CN"/>
          </w:rPr>
          <w:t>(一)、项目背景介绍</w:t>
        </w:r>
        <w:r>
          <w:tab/>
        </w:r>
        <w:r>
          <w:fldChar w:fldCharType="begin"/>
        </w:r>
        <w:r>
          <w:instrText xml:space="preserve"> PAGEREF _Toc31719 \h </w:instrText>
        </w:r>
        <w:r>
          <w:fldChar w:fldCharType="separate"/>
        </w:r>
        <w:r>
          <w:t>42</w:t>
        </w:r>
        <w:r>
          <w:fldChar w:fldCharType="end"/>
        </w:r>
      </w:hyperlink>
    </w:p>
    <w:p>
      <w:pPr>
        <w:pStyle w:val="TOC2"/>
        <w:tabs>
          <w:tab w:val="right" w:leader="dot" w:pos="8306"/>
        </w:tabs>
      </w:pPr>
      <w:hyperlink w:anchor="_Toc24297" w:history="1">
        <w:r>
          <w:rPr>
            <w:rFonts w:ascii="仿宋" w:eastAsia="仿宋" w:hAnsi="仿宋" w:cs="仿宋" w:hint="eastAsia"/>
            <w:lang w:eastAsia="zh-CN"/>
          </w:rPr>
          <w:t>(二)、项目概况与目标</w:t>
        </w:r>
        <w:r>
          <w:tab/>
        </w:r>
        <w:r>
          <w:fldChar w:fldCharType="begin"/>
        </w:r>
        <w:r>
          <w:instrText xml:space="preserve"> PAGEREF _Toc24297 \h </w:instrText>
        </w:r>
        <w:r>
          <w:fldChar w:fldCharType="separate"/>
        </w:r>
        <w:r>
          <w:t>43</w:t>
        </w:r>
        <w:r>
          <w:fldChar w:fldCharType="end"/>
        </w:r>
      </w:hyperlink>
    </w:p>
    <w:p>
      <w:pPr>
        <w:pStyle w:val="TOC2"/>
        <w:tabs>
          <w:tab w:val="right" w:leader="dot" w:pos="8306"/>
        </w:tabs>
      </w:pPr>
      <w:hyperlink w:anchor="_Toc27952" w:history="1">
        <w:r>
          <w:rPr>
            <w:rFonts w:ascii="仿宋" w:eastAsia="仿宋" w:hAnsi="仿宋" w:cs="仿宋" w:hint="eastAsia"/>
            <w:lang w:eastAsia="zh-CN"/>
          </w:rPr>
          <w:t>(三)、医疗卫生服务行业及市场分析</w:t>
        </w:r>
        <w:r>
          <w:tab/>
        </w:r>
        <w:r>
          <w:fldChar w:fldCharType="begin"/>
        </w:r>
        <w:r>
          <w:instrText xml:space="preserve"> PAGEREF _Toc27952 \h </w:instrText>
        </w:r>
        <w:r>
          <w:fldChar w:fldCharType="separate"/>
        </w:r>
        <w:r>
          <w:t>44</w:t>
        </w:r>
        <w:r>
          <w:fldChar w:fldCharType="end"/>
        </w:r>
      </w:hyperlink>
    </w:p>
    <w:p>
      <w:pPr>
        <w:pStyle w:val="TOC1"/>
        <w:tabs>
          <w:tab w:val="right" w:leader="dot" w:pos="8306"/>
        </w:tabs>
      </w:pPr>
      <w:hyperlink w:anchor="_Toc31650" w:history="1">
        <w:r>
          <w:rPr>
            <w:rFonts w:ascii="仿宋" w:eastAsia="仿宋" w:hAnsi="仿宋" w:cs="仿宋" w:hint="eastAsia"/>
            <w:lang w:eastAsia="zh-CN"/>
          </w:rPr>
          <w:t>十一、技术与研发计划</w:t>
        </w:r>
        <w:r>
          <w:tab/>
        </w:r>
        <w:r>
          <w:fldChar w:fldCharType="begin"/>
        </w:r>
        <w:r>
          <w:instrText xml:space="preserve"> PAGEREF _Toc31650 \h </w:instrText>
        </w:r>
        <w:r>
          <w:fldChar w:fldCharType="separate"/>
        </w:r>
        <w:r>
          <w:t>45</w:t>
        </w:r>
        <w:r>
          <w:fldChar w:fldCharType="end"/>
        </w:r>
      </w:hyperlink>
    </w:p>
    <w:p>
      <w:pPr>
        <w:pStyle w:val="TOC2"/>
        <w:tabs>
          <w:tab w:val="right" w:leader="dot" w:pos="8306"/>
        </w:tabs>
      </w:pPr>
      <w:hyperlink w:anchor="_Toc18154" w:history="1">
        <w:r>
          <w:rPr>
            <w:rFonts w:ascii="仿宋" w:eastAsia="仿宋" w:hAnsi="仿宋" w:cs="仿宋" w:hint="eastAsia"/>
            <w:lang w:eastAsia="zh-CN"/>
          </w:rPr>
          <w:t>(一)、技术背景与解决方案</w:t>
        </w:r>
        <w:r>
          <w:tab/>
        </w:r>
        <w:r>
          <w:fldChar w:fldCharType="begin"/>
        </w:r>
        <w:r>
          <w:instrText xml:space="preserve"> PAGEREF _Toc18154 \h </w:instrText>
        </w:r>
        <w:r>
          <w:fldChar w:fldCharType="separate"/>
        </w:r>
        <w:r>
          <w:t>45</w:t>
        </w:r>
        <w:r>
          <w:fldChar w:fldCharType="end"/>
        </w:r>
      </w:hyperlink>
    </w:p>
    <w:p>
      <w:pPr>
        <w:pStyle w:val="TOC2"/>
        <w:tabs>
          <w:tab w:val="right" w:leader="dot" w:pos="8306"/>
        </w:tabs>
      </w:pPr>
      <w:hyperlink w:anchor="_Toc23016" w:history="1">
        <w:r>
          <w:rPr>
            <w:rFonts w:ascii="仿宋" w:eastAsia="仿宋" w:hAnsi="仿宋" w:cs="仿宋" w:hint="eastAsia"/>
            <w:lang w:eastAsia="zh-CN"/>
          </w:rPr>
          <w:t>(二)、研发团队与能力</w:t>
        </w:r>
        <w:r>
          <w:tab/>
        </w:r>
        <w:r>
          <w:fldChar w:fldCharType="begin"/>
        </w:r>
        <w:r>
          <w:instrText xml:space="preserve"> PAGEREF _Toc23016 \h </w:instrText>
        </w:r>
        <w:r>
          <w:fldChar w:fldCharType="separate"/>
        </w:r>
        <w:r>
          <w:t>46</w:t>
        </w:r>
        <w:r>
          <w:fldChar w:fldCharType="end"/>
        </w:r>
      </w:hyperlink>
    </w:p>
    <w:p>
      <w:pPr>
        <w:pStyle w:val="TOC1"/>
        <w:tabs>
          <w:tab w:val="right" w:leader="dot" w:pos="8306"/>
        </w:tabs>
      </w:pPr>
      <w:hyperlink w:anchor="_Toc30814" w:history="1">
        <w:r>
          <w:rPr>
            <w:rFonts w:ascii="仿宋" w:eastAsia="仿宋" w:hAnsi="仿宋" w:cs="仿宋" w:hint="eastAsia"/>
            <w:lang w:eastAsia="zh-CN"/>
          </w:rPr>
          <w:t>十二、第二十六章人才留存与流失管理</w:t>
        </w:r>
        <w:r>
          <w:tab/>
        </w:r>
        <w:r>
          <w:fldChar w:fldCharType="begin"/>
        </w:r>
        <w:r>
          <w:instrText xml:space="preserve"> PAGEREF _Toc30814 \h </w:instrText>
        </w:r>
        <w:r>
          <w:fldChar w:fldCharType="separate"/>
        </w:r>
        <w:r>
          <w:t>48</w:t>
        </w:r>
        <w:r>
          <w:fldChar w:fldCharType="end"/>
        </w:r>
      </w:hyperlink>
    </w:p>
    <w:p>
      <w:pPr>
        <w:pStyle w:val="TOC2"/>
        <w:tabs>
          <w:tab w:val="right" w:leader="dot" w:pos="8306"/>
        </w:tabs>
      </w:pPr>
      <w:hyperlink w:anchor="_Toc13528" w:history="1">
        <w:r>
          <w:rPr>
            <w:rFonts w:ascii="仿宋" w:eastAsia="仿宋" w:hAnsi="仿宋" w:cs="仿宋" w:hint="eastAsia"/>
            <w:lang w:eastAsia="zh-CN"/>
          </w:rPr>
          <w:t>(一)、人才留存策略</w:t>
        </w:r>
        <w:r>
          <w:tab/>
        </w:r>
        <w:r>
          <w:fldChar w:fldCharType="begin"/>
        </w:r>
        <w:r>
          <w:instrText xml:space="preserve"> PAGEREF _Toc13528 \h </w:instrText>
        </w:r>
        <w:r>
          <w:fldChar w:fldCharType="separate"/>
        </w:r>
        <w:r>
          <w:t>48</w:t>
        </w:r>
        <w:r>
          <w:fldChar w:fldCharType="end"/>
        </w:r>
      </w:hyperlink>
    </w:p>
    <w:p>
      <w:pPr>
        <w:pStyle w:val="TOC2"/>
        <w:tabs>
          <w:tab w:val="right" w:leader="dot" w:pos="8306"/>
        </w:tabs>
      </w:pPr>
      <w:hyperlink w:anchor="_Toc7499" w:history="1">
        <w:r>
          <w:rPr>
            <w:rFonts w:ascii="仿宋" w:eastAsia="仿宋" w:hAnsi="仿宋" w:cs="仿宋" w:hint="eastAsia"/>
            <w:lang w:eastAsia="zh-CN"/>
          </w:rPr>
          <w:t>(二)、人才流失分析与改进</w:t>
        </w:r>
        <w:r>
          <w:tab/>
        </w:r>
        <w:r>
          <w:fldChar w:fldCharType="begin"/>
        </w:r>
        <w:r>
          <w:instrText xml:space="preserve"> PAGEREF _Toc7499 \h </w:instrText>
        </w:r>
        <w:r>
          <w:fldChar w:fldCharType="separate"/>
        </w:r>
        <w:r>
          <w:t>49</w:t>
        </w:r>
        <w:r>
          <w:fldChar w:fldCharType="end"/>
        </w:r>
      </w:hyperlink>
    </w:p>
    <w:p>
      <w:pPr>
        <w:pStyle w:val="TOC2"/>
        <w:tabs>
          <w:tab w:val="right" w:leader="dot" w:pos="8306"/>
        </w:tabs>
      </w:pPr>
      <w:hyperlink w:anchor="_Toc6657" w:history="1">
        <w:r>
          <w:rPr>
            <w:rFonts w:ascii="仿宋" w:eastAsia="仿宋" w:hAnsi="仿宋" w:cs="仿宋" w:hint="eastAsia"/>
            <w:lang w:eastAsia="zh-CN"/>
          </w:rPr>
          <w:t>(三)、持续改进与未来展望</w:t>
        </w:r>
        <w:r>
          <w:tab/>
        </w:r>
        <w:r>
          <w:fldChar w:fldCharType="begin"/>
        </w:r>
        <w:r>
          <w:instrText xml:space="preserve"> PAGEREF _Toc6657 \h </w:instrText>
        </w:r>
        <w:r>
          <w:fldChar w:fldCharType="separate"/>
        </w:r>
        <w:r>
          <w:t>49</w:t>
        </w:r>
        <w:r>
          <w:fldChar w:fldCharType="end"/>
        </w:r>
      </w:hyperlink>
    </w:p>
    <w:p>
      <w:pPr>
        <w:pStyle w:val="TOC1"/>
        <w:tabs>
          <w:tab w:val="right" w:leader="dot" w:pos="8306"/>
        </w:tabs>
      </w:pPr>
      <w:hyperlink w:anchor="_Toc4767" w:history="1">
        <w:r>
          <w:rPr>
            <w:rFonts w:ascii="仿宋" w:eastAsia="仿宋" w:hAnsi="仿宋" w:cs="仿宋" w:hint="eastAsia"/>
            <w:lang w:eastAsia="zh-CN"/>
          </w:rPr>
          <w:t>十三、医疗卫生服务人才招聘与发展</w:t>
        </w:r>
        <w:r>
          <w:tab/>
        </w:r>
        <w:r>
          <w:fldChar w:fldCharType="begin"/>
        </w:r>
        <w:r>
          <w:instrText xml:space="preserve"> PAGEREF _Toc4767 \h </w:instrText>
        </w:r>
        <w:r>
          <w:fldChar w:fldCharType="separate"/>
        </w:r>
        <w:r>
          <w:t>49</w:t>
        </w:r>
        <w:r>
          <w:fldChar w:fldCharType="end"/>
        </w:r>
      </w:hyperlink>
    </w:p>
    <w:p>
      <w:pPr>
        <w:pStyle w:val="TOC2"/>
        <w:tabs>
          <w:tab w:val="right" w:leader="dot" w:pos="8306"/>
        </w:tabs>
      </w:pPr>
      <w:hyperlink w:anchor="_Toc27058" w:history="1">
        <w:r>
          <w:rPr>
            <w:rFonts w:ascii="仿宋" w:eastAsia="仿宋" w:hAnsi="仿宋" w:cs="仿宋" w:hint="eastAsia"/>
            <w:lang w:eastAsia="zh-CN"/>
          </w:rPr>
          <w:t>(一)、人才需求分析</w:t>
        </w:r>
        <w:r>
          <w:tab/>
        </w:r>
        <w:r>
          <w:fldChar w:fldCharType="begin"/>
        </w:r>
        <w:r>
          <w:instrText xml:space="preserve"> PAGEREF _Toc27058 \h </w:instrText>
        </w:r>
        <w:r>
          <w:fldChar w:fldCharType="separate"/>
        </w:r>
        <w:r>
          <w:t>49</w:t>
        </w:r>
        <w:r>
          <w:fldChar w:fldCharType="end"/>
        </w:r>
      </w:hyperlink>
    </w:p>
    <w:p>
      <w:pPr>
        <w:pStyle w:val="TOC2"/>
        <w:tabs>
          <w:tab w:val="right" w:leader="dot" w:pos="8306"/>
        </w:tabs>
      </w:pPr>
      <w:hyperlink w:anchor="_Toc14885" w:history="1">
        <w:r>
          <w:rPr>
            <w:rFonts w:ascii="仿宋" w:eastAsia="仿宋" w:hAnsi="仿宋" w:cs="仿宋" w:hint="eastAsia"/>
            <w:lang w:eastAsia="zh-CN"/>
          </w:rPr>
          <w:t>(二)、招聘计划与流程</w:t>
        </w:r>
        <w:r>
          <w:tab/>
        </w:r>
        <w:r>
          <w:fldChar w:fldCharType="begin"/>
        </w:r>
        <w:r>
          <w:instrText xml:space="preserve"> PAGEREF _Toc14885 \h </w:instrText>
        </w:r>
        <w:r>
          <w:fldChar w:fldCharType="separate"/>
        </w:r>
        <w:r>
          <w:t>51</w:t>
        </w:r>
        <w:r>
          <w:fldChar w:fldCharType="end"/>
        </w:r>
      </w:hyperlink>
    </w:p>
    <w:p>
      <w:pPr>
        <w:pStyle w:val="TOC2"/>
        <w:tabs>
          <w:tab w:val="right" w:leader="dot" w:pos="8306"/>
        </w:tabs>
      </w:pPr>
      <w:hyperlink w:anchor="_Toc15988" w:history="1">
        <w:r>
          <w:rPr>
            <w:rFonts w:ascii="仿宋" w:eastAsia="仿宋" w:hAnsi="仿宋" w:cs="仿宋" w:hint="eastAsia"/>
            <w:lang w:eastAsia="zh-CN"/>
          </w:rPr>
          <w:t>(三)、员工培训与发展</w:t>
        </w:r>
        <w:r>
          <w:tab/>
        </w:r>
        <w:r>
          <w:fldChar w:fldCharType="begin"/>
        </w:r>
        <w:r>
          <w:instrText xml:space="preserve"> PAGEREF _Toc15988 \h </w:instrText>
        </w:r>
        <w:r>
          <w:fldChar w:fldCharType="separate"/>
        </w:r>
        <w:r>
          <w:t>53</w:t>
        </w:r>
        <w:r>
          <w:fldChar w:fldCharType="end"/>
        </w:r>
      </w:hyperlink>
    </w:p>
    <w:p>
      <w:pPr>
        <w:pStyle w:val="TOC2"/>
        <w:tabs>
          <w:tab w:val="right" w:leader="dot" w:pos="8306"/>
        </w:tabs>
      </w:pPr>
      <w:hyperlink w:anchor="_Toc11396" w:history="1">
        <w:r>
          <w:rPr>
            <w:rFonts w:ascii="仿宋" w:eastAsia="仿宋" w:hAnsi="仿宋" w:cs="仿宋" w:hint="eastAsia"/>
            <w:lang w:eastAsia="zh-CN"/>
          </w:rPr>
          <w:t>(四)、绩效考核与激励</w:t>
        </w:r>
        <w:r>
          <w:tab/>
        </w:r>
        <w:r>
          <w:fldChar w:fldCharType="begin"/>
        </w:r>
        <w:r>
          <w:instrText xml:space="preserve"> PAGEREF _Toc11396 \h </w:instrText>
        </w:r>
        <w:r>
          <w:fldChar w:fldCharType="separate"/>
        </w:r>
        <w:r>
          <w:t>54</w:t>
        </w:r>
        <w:r>
          <w:fldChar w:fldCharType="end"/>
        </w:r>
      </w:hyperlink>
    </w:p>
    <w:p>
      <w:pPr>
        <w:pStyle w:val="TOC2"/>
        <w:tabs>
          <w:tab w:val="right" w:leader="dot" w:pos="8306"/>
        </w:tabs>
      </w:pPr>
      <w:hyperlink w:anchor="_Toc7564" w:history="1">
        <w:r>
          <w:rPr>
            <w:rFonts w:ascii="仿宋" w:eastAsia="仿宋" w:hAnsi="仿宋" w:cs="仿宋" w:hint="eastAsia"/>
            <w:lang w:eastAsia="zh-CN"/>
          </w:rPr>
          <w:t>(五)、人才流动与留存</w:t>
        </w:r>
        <w:r>
          <w:tab/>
        </w:r>
        <w:r>
          <w:fldChar w:fldCharType="begin"/>
        </w:r>
        <w:r>
          <w:instrText xml:space="preserve"> PAGEREF _Toc7564 \h </w:instrText>
        </w:r>
        <w:r>
          <w:fldChar w:fldCharType="separate"/>
        </w:r>
        <w:r>
          <w:t>55</w:t>
        </w:r>
        <w:r>
          <w:fldChar w:fldCharType="end"/>
        </w:r>
      </w:hyperlink>
    </w:p>
    <w:p>
      <w:pPr>
        <w:pStyle w:val="TOC1"/>
        <w:tabs>
          <w:tab w:val="right" w:leader="dot" w:pos="8306"/>
        </w:tabs>
      </w:pPr>
      <w:hyperlink w:anchor="_Toc21562" w:history="1">
        <w:r>
          <w:rPr>
            <w:rFonts w:ascii="仿宋" w:eastAsia="仿宋" w:hAnsi="仿宋" w:cs="仿宋" w:hint="eastAsia"/>
            <w:lang w:eastAsia="zh-CN"/>
          </w:rPr>
          <w:t>十四、法律与合规事项</w:t>
        </w:r>
        <w:r>
          <w:tab/>
        </w:r>
        <w:r>
          <w:fldChar w:fldCharType="begin"/>
        </w:r>
        <w:r>
          <w:instrText xml:space="preserve"> PAGEREF _Toc21562 \h </w:instrText>
        </w:r>
        <w:r>
          <w:fldChar w:fldCharType="separate"/>
        </w:r>
        <w:r>
          <w:t>56</w:t>
        </w:r>
        <w:r>
          <w:fldChar w:fldCharType="end"/>
        </w:r>
      </w:hyperlink>
    </w:p>
    <w:p>
      <w:pPr>
        <w:pStyle w:val="TOC2"/>
        <w:tabs>
          <w:tab w:val="right" w:leader="dot" w:pos="8306"/>
        </w:tabs>
      </w:pPr>
      <w:hyperlink w:anchor="_Toc8330" w:history="1">
        <w:r>
          <w:rPr>
            <w:rFonts w:ascii="仿宋" w:eastAsia="仿宋" w:hAnsi="仿宋" w:cs="仿宋" w:hint="eastAsia"/>
            <w:lang w:eastAsia="zh-CN"/>
          </w:rPr>
          <w:t>(一)、法律合规要求</w:t>
        </w:r>
        <w:r>
          <w:tab/>
        </w:r>
        <w:r>
          <w:fldChar w:fldCharType="begin"/>
        </w:r>
        <w:r>
          <w:instrText xml:space="preserve"> PAGEREF _Toc8330 \h </w:instrText>
        </w:r>
        <w:r>
          <w:fldChar w:fldCharType="separate"/>
        </w:r>
        <w:r>
          <w:t>56</w:t>
        </w:r>
        <w:r>
          <w:fldChar w:fldCharType="end"/>
        </w:r>
      </w:hyperlink>
    </w:p>
    <w:p>
      <w:pPr>
        <w:pStyle w:val="TOC2"/>
        <w:tabs>
          <w:tab w:val="right" w:leader="dot" w:pos="8306"/>
        </w:tabs>
      </w:pPr>
      <w:hyperlink w:anchor="_Toc385" w:history="1">
        <w:r>
          <w:rPr>
            <w:rFonts w:ascii="仿宋" w:eastAsia="仿宋" w:hAnsi="仿宋" w:cs="仿宋" w:hint="eastAsia"/>
            <w:lang w:eastAsia="zh-CN"/>
          </w:rPr>
          <w:t>(二)、合同管理与法律事务</w:t>
        </w:r>
        <w:r>
          <w:tab/>
        </w:r>
        <w:r>
          <w:fldChar w:fldCharType="begin"/>
        </w:r>
        <w:r>
          <w:instrText xml:space="preserve"> PAGEREF _Toc385 \h </w:instrText>
        </w:r>
        <w:r>
          <w:fldChar w:fldCharType="separate"/>
        </w:r>
        <w:r>
          <w:t>57</w:t>
        </w:r>
        <w:r>
          <w:fldChar w:fldCharType="end"/>
        </w:r>
      </w:hyperlink>
    </w:p>
    <w:p>
      <w:pPr>
        <w:pStyle w:val="TOC2"/>
        <w:tabs>
          <w:tab w:val="right" w:leader="dot" w:pos="8306"/>
        </w:tabs>
      </w:pPr>
      <w:hyperlink w:anchor="_Toc2076" w:history="1">
        <w:r>
          <w:rPr>
            <w:rFonts w:ascii="仿宋" w:eastAsia="仿宋" w:hAnsi="仿宋" w:cs="仿宋" w:hint="eastAsia"/>
            <w:lang w:eastAsia="zh-CN"/>
          </w:rPr>
          <w:t>(三)、知识产权保护策略</w:t>
        </w:r>
        <w:r>
          <w:tab/>
        </w:r>
        <w:r>
          <w:fldChar w:fldCharType="begin"/>
        </w:r>
        <w:r>
          <w:instrText xml:space="preserve"> PAGEREF _Toc2076 \h </w:instrText>
        </w:r>
        <w:r>
          <w:fldChar w:fldCharType="separate"/>
        </w:r>
        <w:r>
          <w:t>59</w:t>
        </w:r>
        <w:r>
          <w:fldChar w:fldCharType="end"/>
        </w:r>
      </w:hyperlink>
    </w:p>
    <w:p>
      <w:pPr>
        <w:pStyle w:val="TOC1"/>
        <w:tabs>
          <w:tab w:val="right" w:leader="dot" w:pos="8306"/>
        </w:tabs>
      </w:pPr>
      <w:hyperlink w:anchor="_Toc17977" w:history="1">
        <w:r>
          <w:rPr>
            <w:rFonts w:ascii="仿宋" w:eastAsia="仿宋" w:hAnsi="仿宋" w:cs="仿宋" w:hint="eastAsia"/>
            <w:lang w:eastAsia="zh-CN"/>
          </w:rPr>
          <w:t>十五、市场营销策略</w:t>
        </w:r>
        <w:r>
          <w:tab/>
        </w:r>
        <w:r>
          <w:fldChar w:fldCharType="begin"/>
        </w:r>
        <w:r>
          <w:instrText xml:space="preserve"> PAGEREF _Toc17977 \h </w:instrText>
        </w:r>
        <w:r>
          <w:fldChar w:fldCharType="separate"/>
        </w:r>
        <w:r>
          <w:t>61</w:t>
        </w:r>
        <w:r>
          <w:fldChar w:fldCharType="end"/>
        </w:r>
      </w:hyperlink>
    </w:p>
    <w:p>
      <w:pPr>
        <w:pStyle w:val="TOC2"/>
        <w:tabs>
          <w:tab w:val="right" w:leader="dot" w:pos="8306"/>
        </w:tabs>
      </w:pPr>
      <w:hyperlink w:anchor="_Toc27338" w:history="1">
        <w:r>
          <w:rPr>
            <w:rFonts w:ascii="仿宋" w:eastAsia="仿宋" w:hAnsi="仿宋" w:cs="仿宋" w:hint="eastAsia"/>
            <w:lang w:eastAsia="zh-CN"/>
          </w:rPr>
          <w:t>(一)、市场定位与目标客户</w:t>
        </w:r>
        <w:r>
          <w:tab/>
        </w:r>
        <w:r>
          <w:fldChar w:fldCharType="begin"/>
        </w:r>
        <w:r>
          <w:instrText xml:space="preserve"> PAGEREF _Toc27338 \h </w:instrText>
        </w:r>
        <w:r>
          <w:fldChar w:fldCharType="separate"/>
        </w:r>
        <w:r>
          <w:t>61</w:t>
        </w:r>
        <w:r>
          <w:fldChar w:fldCharType="end"/>
        </w:r>
      </w:hyperlink>
    </w:p>
    <w:p>
      <w:pPr>
        <w:pStyle w:val="TOC2"/>
        <w:tabs>
          <w:tab w:val="right" w:leader="dot" w:pos="8306"/>
        </w:tabs>
      </w:pPr>
      <w:hyperlink w:anchor="_Toc8782" w:history="1">
        <w:r>
          <w:rPr>
            <w:rFonts w:ascii="仿宋" w:eastAsia="仿宋" w:hAnsi="仿宋" w:cs="仿宋" w:hint="eastAsia"/>
            <w:lang w:eastAsia="zh-CN"/>
          </w:rPr>
          <w:t>(二)、产品定位及差异化策略</w:t>
        </w:r>
        <w:r>
          <w:tab/>
        </w:r>
        <w:r>
          <w:fldChar w:fldCharType="begin"/>
        </w:r>
        <w:r>
          <w:instrText xml:space="preserve"> PAGEREF _Toc8782 \h </w:instrText>
        </w:r>
        <w:r>
          <w:fldChar w:fldCharType="separate"/>
        </w:r>
        <w:r>
          <w:t>62</w:t>
        </w:r>
        <w:r>
          <w:fldChar w:fldCharType="end"/>
        </w:r>
      </w:hyperlink>
    </w:p>
    <w:p>
      <w:pPr>
        <w:pStyle w:val="TOC2"/>
        <w:tabs>
          <w:tab w:val="right" w:leader="dot" w:pos="8306"/>
        </w:tabs>
      </w:pPr>
      <w:hyperlink w:anchor="_Toc1607" w:history="1">
        <w:r>
          <w:rPr>
            <w:rFonts w:ascii="仿宋" w:eastAsia="仿宋" w:hAnsi="仿宋" w:cs="仿宋" w:hint="eastAsia"/>
            <w:lang w:eastAsia="zh-CN"/>
          </w:rPr>
          <w:t>(三)、价格策略</w:t>
        </w:r>
        <w:r>
          <w:tab/>
        </w:r>
        <w:r>
          <w:fldChar w:fldCharType="begin"/>
        </w:r>
        <w:r>
          <w:instrText xml:space="preserve"> PAGEREF _Toc1607 \h </w:instrText>
        </w:r>
        <w:r>
          <w:fldChar w:fldCharType="separate"/>
        </w:r>
        <w:r>
          <w:t>63</w:t>
        </w:r>
        <w:r>
          <w:fldChar w:fldCharType="end"/>
        </w:r>
      </w:hyperlink>
    </w:p>
    <w:p>
      <w:pPr>
        <w:pStyle w:val="TOC2"/>
        <w:tabs>
          <w:tab w:val="right" w:leader="dot" w:pos="8306"/>
        </w:tabs>
      </w:pPr>
      <w:hyperlink w:anchor="_Toc3132" w:history="1">
        <w:r>
          <w:rPr>
            <w:rFonts w:ascii="仿宋" w:eastAsia="仿宋" w:hAnsi="仿宋" w:cs="仿宋" w:hint="eastAsia"/>
            <w:lang w:eastAsia="zh-CN"/>
          </w:rPr>
          <w:t>(四)、销售渠道与推广</w:t>
        </w:r>
        <w:r>
          <w:tab/>
        </w:r>
        <w:r>
          <w:fldChar w:fldCharType="begin"/>
        </w:r>
        <w:r>
          <w:instrText xml:space="preserve"> PAGEREF _Toc3132 \h </w:instrText>
        </w:r>
        <w:r>
          <w:fldChar w:fldCharType="separate"/>
        </w:r>
        <w:r>
          <w:t>64</w:t>
        </w:r>
        <w:r>
          <w:fldChar w:fldCharType="end"/>
        </w:r>
      </w:hyperlink>
    </w:p>
    <w:p>
      <w:pPr>
        <w:pStyle w:val="TOC2"/>
        <w:tabs>
          <w:tab w:val="right" w:leader="dot" w:pos="8306"/>
        </w:tabs>
      </w:pPr>
      <w:hyperlink w:anchor="_Toc12399" w:history="1">
        <w:r>
          <w:rPr>
            <w:rFonts w:ascii="仿宋" w:eastAsia="仿宋" w:hAnsi="仿宋" w:cs="仿宋" w:hint="eastAsia"/>
            <w:lang w:eastAsia="zh-CN"/>
          </w:rPr>
          <w:t>(五)、市场营销风险与对策</w:t>
        </w:r>
        <w:r>
          <w:tab/>
        </w:r>
        <w:r>
          <w:fldChar w:fldCharType="begin"/>
        </w:r>
        <w:r>
          <w:instrText xml:space="preserve"> PAGEREF _Toc12399 \h </w:instrText>
        </w:r>
        <w:r>
          <w:fldChar w:fldCharType="separate"/>
        </w:r>
        <w:r>
          <w:t>65</w:t>
        </w:r>
        <w:r>
          <w:fldChar w:fldCharType="end"/>
        </w:r>
      </w:hyperlink>
    </w:p>
    <w:p>
      <w:pPr>
        <w:pStyle w:val="TOC1"/>
        <w:tabs>
          <w:tab w:val="right" w:leader="dot" w:pos="8306"/>
        </w:tabs>
      </w:pPr>
      <w:hyperlink w:anchor="_Toc32398" w:history="1">
        <w:r>
          <w:rPr>
            <w:rFonts w:ascii="仿宋" w:eastAsia="仿宋" w:hAnsi="仿宋" w:cs="仿宋" w:hint="eastAsia"/>
            <w:lang w:eastAsia="zh-CN"/>
          </w:rPr>
          <w:t>十六、技术支持与维护</w:t>
        </w:r>
        <w:r>
          <w:tab/>
        </w:r>
        <w:r>
          <w:fldChar w:fldCharType="begin"/>
        </w:r>
        <w:r>
          <w:instrText xml:space="preserve"> PAGEREF _Toc32398 \h </w:instrText>
        </w:r>
        <w:r>
          <w:fldChar w:fldCharType="separate"/>
        </w:r>
        <w:r>
          <w:t>66</w:t>
        </w:r>
        <w:r>
          <w:fldChar w:fldCharType="end"/>
        </w:r>
      </w:hyperlink>
    </w:p>
    <w:p>
      <w:pPr>
        <w:pStyle w:val="TOC2"/>
        <w:tabs>
          <w:tab w:val="right" w:leader="dot" w:pos="8306"/>
        </w:tabs>
      </w:pPr>
      <w:hyperlink w:anchor="_Toc3385" w:history="1">
        <w:r>
          <w:rPr>
            <w:rFonts w:ascii="仿宋" w:eastAsia="仿宋" w:hAnsi="仿宋" w:cs="仿宋" w:hint="eastAsia"/>
            <w:lang w:eastAsia="zh-CN"/>
          </w:rPr>
          <w:t>(一)、技术支持策略</w:t>
        </w:r>
        <w:r>
          <w:tab/>
        </w:r>
        <w:r>
          <w:fldChar w:fldCharType="begin"/>
        </w:r>
        <w:r>
          <w:instrText xml:space="preserve"> PAGEREF _Toc3385 \h </w:instrText>
        </w:r>
        <w:r>
          <w:fldChar w:fldCharType="separate"/>
        </w:r>
        <w:r>
          <w:t>66</w:t>
        </w:r>
        <w:r>
          <w:fldChar w:fldCharType="end"/>
        </w:r>
      </w:hyperlink>
    </w:p>
    <w:p>
      <w:pPr>
        <w:pStyle w:val="TOC2"/>
        <w:tabs>
          <w:tab w:val="right" w:leader="dot" w:pos="8306"/>
        </w:tabs>
      </w:pPr>
      <w:hyperlink w:anchor="_Toc14997" w:history="1">
        <w:r>
          <w:rPr>
            <w:rFonts w:ascii="仿宋" w:eastAsia="仿宋" w:hAnsi="仿宋" w:cs="仿宋" w:hint="eastAsia"/>
            <w:lang w:eastAsia="zh-CN"/>
          </w:rPr>
          <w:t>(二)、设备维护计划</w:t>
        </w:r>
        <w:r>
          <w:tab/>
        </w:r>
        <w:r>
          <w:fldChar w:fldCharType="begin"/>
        </w:r>
        <w:r>
          <w:instrText xml:space="preserve"> PAGEREF _Toc14997 \h </w:instrText>
        </w:r>
        <w:r>
          <w:fldChar w:fldCharType="separate"/>
        </w:r>
        <w:r>
          <w:t>66</w:t>
        </w:r>
        <w:r>
          <w:fldChar w:fldCharType="end"/>
        </w:r>
      </w:hyperlink>
    </w:p>
    <w:p>
      <w:pPr>
        <w:pStyle w:val="TOC2"/>
        <w:tabs>
          <w:tab w:val="right" w:leader="dot" w:pos="8306"/>
        </w:tabs>
      </w:pPr>
      <w:hyperlink w:anchor="_Toc6426" w:history="1">
        <w:r>
          <w:rPr>
            <w:rFonts w:ascii="仿宋" w:eastAsia="仿宋" w:hAnsi="仿宋" w:cs="仿宋" w:hint="eastAsia"/>
            <w:lang w:eastAsia="zh-CN"/>
          </w:rPr>
          <w:t>(三)、紧急事件计划</w:t>
        </w:r>
        <w:r>
          <w:tab/>
        </w:r>
        <w:r>
          <w:fldChar w:fldCharType="begin"/>
        </w:r>
        <w:r>
          <w:instrText xml:space="preserve"> PAGEREF _Toc6426 \h </w:instrText>
        </w:r>
        <w:r>
          <w:fldChar w:fldCharType="separate"/>
        </w:r>
        <w:r>
          <w:t>67</w:t>
        </w:r>
        <w:r>
          <w:fldChar w:fldCharType="end"/>
        </w:r>
      </w:hyperlink>
    </w:p>
    <w:p>
      <w:pPr>
        <w:pStyle w:val="TOC1"/>
        <w:tabs>
          <w:tab w:val="right" w:leader="dot" w:pos="8306"/>
        </w:tabs>
      </w:pPr>
      <w:hyperlink w:anchor="_Toc12719" w:history="1">
        <w:r>
          <w:rPr>
            <w:rFonts w:ascii="仿宋" w:eastAsia="仿宋" w:hAnsi="仿宋" w:cs="仿宋" w:hint="eastAsia"/>
            <w:lang w:eastAsia="zh-CN"/>
          </w:rPr>
          <w:t>十七、投资风险分析</w:t>
        </w:r>
        <w:r>
          <w:tab/>
        </w:r>
        <w:r>
          <w:fldChar w:fldCharType="begin"/>
        </w:r>
        <w:r>
          <w:instrText xml:space="preserve"> PAGEREF _Toc12719 \h </w:instrText>
        </w:r>
        <w:r>
          <w:fldChar w:fldCharType="separate"/>
        </w:r>
        <w:r>
          <w:t>68</w:t>
        </w:r>
        <w:r>
          <w:fldChar w:fldCharType="end"/>
        </w:r>
      </w:hyperlink>
    </w:p>
    <w:p>
      <w:pPr>
        <w:pStyle w:val="TOC2"/>
        <w:tabs>
          <w:tab w:val="right" w:leader="dot" w:pos="8306"/>
        </w:tabs>
      </w:pPr>
      <w:hyperlink w:anchor="_Toc21428" w:history="1">
        <w:r>
          <w:rPr>
            <w:rFonts w:ascii="仿宋" w:eastAsia="仿宋" w:hAnsi="仿宋" w:cs="仿宋" w:hint="eastAsia"/>
            <w:lang w:eastAsia="zh-CN"/>
          </w:rPr>
          <w:t>(一)、投资风险识别</w:t>
        </w:r>
        <w:r>
          <w:tab/>
        </w:r>
        <w:r>
          <w:fldChar w:fldCharType="begin"/>
        </w:r>
        <w:r>
          <w:instrText xml:space="preserve"> PAGEREF _Toc21428 \h </w:instrText>
        </w:r>
        <w:r>
          <w:fldChar w:fldCharType="separate"/>
        </w:r>
        <w:r>
          <w:t>68</w:t>
        </w:r>
        <w:r>
          <w:fldChar w:fldCharType="end"/>
        </w:r>
      </w:hyperlink>
    </w:p>
    <w:p>
      <w:pPr>
        <w:pStyle w:val="TOC2"/>
        <w:tabs>
          <w:tab w:val="right" w:leader="dot" w:pos="8306"/>
        </w:tabs>
      </w:pPr>
      <w:hyperlink w:anchor="_Toc20938" w:history="1">
        <w:r>
          <w:rPr>
            <w:rFonts w:ascii="仿宋" w:eastAsia="仿宋" w:hAnsi="仿宋" w:cs="仿宋" w:hint="eastAsia"/>
            <w:lang w:eastAsia="zh-CN"/>
          </w:rPr>
          <w:t>(二)、风险评估与管理</w:t>
        </w:r>
        <w:r>
          <w:tab/>
        </w:r>
        <w:r>
          <w:fldChar w:fldCharType="begin"/>
        </w:r>
        <w:r>
          <w:instrText xml:space="preserve"> PAGEREF _Toc20938 \h </w:instrText>
        </w:r>
        <w:r>
          <w:fldChar w:fldCharType="separate"/>
        </w:r>
        <w:r>
          <w:t>68</w:t>
        </w:r>
        <w:r>
          <w:fldChar w:fldCharType="end"/>
        </w:r>
      </w:hyperlink>
    </w:p>
    <w:p>
      <w:pPr>
        <w:pStyle w:val="TOC2"/>
        <w:tabs>
          <w:tab w:val="right" w:leader="dot" w:pos="8306"/>
        </w:tabs>
      </w:pPr>
      <w:hyperlink w:anchor="_Toc29893" w:history="1">
        <w:r>
          <w:rPr>
            <w:rFonts w:ascii="仿宋" w:eastAsia="仿宋" w:hAnsi="仿宋" w:cs="仿宋" w:hint="eastAsia"/>
            <w:lang w:eastAsia="zh-CN"/>
          </w:rPr>
          <w:t>(三)、风险缓解策略</w:t>
        </w:r>
        <w:r>
          <w:tab/>
        </w:r>
        <w:r>
          <w:fldChar w:fldCharType="begin"/>
        </w:r>
        <w:r>
          <w:instrText xml:space="preserve"> PAGEREF _Toc29893 \h </w:instrText>
        </w:r>
        <w:r>
          <w:fldChar w:fldCharType="separate"/>
        </w:r>
        <w:r>
          <w:t>69</w:t>
        </w:r>
        <w:r>
          <w:fldChar w:fldCharType="end"/>
        </w:r>
      </w:hyperlink>
    </w:p>
    <w:p>
      <w:pPr>
        <w:pStyle w:val="TOC1"/>
        <w:tabs>
          <w:tab w:val="right" w:leader="dot" w:pos="8306"/>
        </w:tabs>
      </w:pPr>
      <w:hyperlink w:anchor="_Toc5905" w:history="1">
        <w:r>
          <w:rPr>
            <w:rFonts w:ascii="仿宋" w:eastAsia="仿宋" w:hAnsi="仿宋" w:cs="仿宋" w:hint="eastAsia"/>
            <w:lang w:eastAsia="zh-CN"/>
          </w:rPr>
          <w:t>十八、市场营销与品牌推广</w:t>
        </w:r>
        <w:r>
          <w:tab/>
        </w:r>
        <w:r>
          <w:fldChar w:fldCharType="begin"/>
        </w:r>
        <w:r>
          <w:instrText xml:space="preserve"> PAGEREF _Toc5905 \h </w:instrText>
        </w:r>
        <w:r>
          <w:fldChar w:fldCharType="separate"/>
        </w:r>
        <w:r>
          <w:t>69</w:t>
        </w:r>
        <w:r>
          <w:fldChar w:fldCharType="end"/>
        </w:r>
      </w:hyperlink>
    </w:p>
    <w:p>
      <w:pPr>
        <w:pStyle w:val="TOC2"/>
        <w:tabs>
          <w:tab w:val="right" w:leader="dot" w:pos="8306"/>
        </w:tabs>
      </w:pPr>
      <w:hyperlink w:anchor="_Toc9640" w:history="1">
        <w:r>
          <w:rPr>
            <w:rFonts w:ascii="仿宋" w:eastAsia="仿宋" w:hAnsi="仿宋" w:cs="仿宋" w:hint="eastAsia"/>
            <w:lang w:eastAsia="zh-CN"/>
          </w:rPr>
          <w:t>(一)、市场调研与定位</w:t>
        </w:r>
        <w:r>
          <w:tab/>
        </w:r>
        <w:r>
          <w:fldChar w:fldCharType="begin"/>
        </w:r>
        <w:r>
          <w:instrText xml:space="preserve"> PAGEREF _Toc9640 \h </w:instrText>
        </w:r>
        <w:r>
          <w:fldChar w:fldCharType="separate"/>
        </w:r>
        <w:r>
          <w:t>69</w:t>
        </w:r>
        <w:r>
          <w:fldChar w:fldCharType="end"/>
        </w:r>
      </w:hyperlink>
    </w:p>
    <w:p>
      <w:pPr>
        <w:pStyle w:val="TOC2"/>
        <w:tabs>
          <w:tab w:val="right" w:leader="dot" w:pos="8306"/>
        </w:tabs>
      </w:pPr>
      <w:hyperlink w:anchor="_Toc5086" w:history="1">
        <w:r>
          <w:rPr>
            <w:rFonts w:ascii="仿宋" w:eastAsia="仿宋" w:hAnsi="仿宋" w:cs="仿宋" w:hint="eastAsia"/>
            <w:lang w:eastAsia="zh-CN"/>
          </w:rPr>
          <w:t>(二)、营销策略与推广计划</w:t>
        </w:r>
        <w:r>
          <w:tab/>
        </w:r>
        <w:r>
          <w:fldChar w:fldCharType="begin"/>
        </w:r>
        <w:r>
          <w:instrText xml:space="preserve"> PAGEREF _Toc5086 \h </w:instrText>
        </w:r>
        <w:r>
          <w:fldChar w:fldCharType="separate"/>
        </w:r>
        <w:r>
          <w:t>70</w:t>
        </w:r>
        <w:r>
          <w:fldChar w:fldCharType="end"/>
        </w:r>
      </w:hyperlink>
    </w:p>
    <w:p>
      <w:pPr>
        <w:pStyle w:val="TOC2"/>
        <w:tabs>
          <w:tab w:val="right" w:leader="dot" w:pos="8306"/>
        </w:tabs>
      </w:pPr>
      <w:hyperlink w:anchor="_Toc19448" w:history="1">
        <w:r>
          <w:rPr>
            <w:rFonts w:ascii="仿宋" w:eastAsia="仿宋" w:hAnsi="仿宋" w:cs="仿宋" w:hint="eastAsia"/>
            <w:lang w:eastAsia="zh-CN"/>
          </w:rPr>
          <w:t>(三)、客户关系管理</w:t>
        </w:r>
        <w:r>
          <w:tab/>
        </w:r>
        <w:r>
          <w:fldChar w:fldCharType="begin"/>
        </w:r>
        <w:r>
          <w:instrText xml:space="preserve"> PAGEREF _Toc19448 \h </w:instrText>
        </w:r>
        <w:r>
          <w:fldChar w:fldCharType="separate"/>
        </w:r>
        <w:r>
          <w:t>72</w:t>
        </w:r>
        <w:r>
          <w:fldChar w:fldCharType="end"/>
        </w:r>
      </w:hyperlink>
    </w:p>
    <w:p>
      <w:pPr>
        <w:pStyle w:val="TOC2"/>
        <w:tabs>
          <w:tab w:val="right" w:leader="dot" w:pos="8306"/>
        </w:tabs>
      </w:pPr>
      <w:hyperlink w:anchor="_Toc26986" w:history="1">
        <w:r>
          <w:rPr>
            <w:rFonts w:ascii="仿宋" w:eastAsia="仿宋" w:hAnsi="仿宋" w:cs="仿宋" w:hint="eastAsia"/>
            <w:lang w:eastAsia="zh-CN"/>
          </w:rPr>
          <w:t>(四)、品牌建设与维护</w:t>
        </w:r>
        <w:r>
          <w:tab/>
        </w:r>
        <w:r>
          <w:fldChar w:fldCharType="begin"/>
        </w:r>
        <w:r>
          <w:instrText xml:space="preserve"> PAGEREF _Toc26986 \h </w:instrText>
        </w:r>
        <w:r>
          <w:fldChar w:fldCharType="separate"/>
        </w:r>
        <w:r>
          <w:t>73</w:t>
        </w:r>
        <w:r>
          <w:fldChar w:fldCharType="end"/>
        </w:r>
      </w:hyperlink>
    </w:p>
    <w:p>
      <w:pPr>
        <w:pStyle w:val="TOC1"/>
        <w:tabs>
          <w:tab w:val="right" w:leader="dot" w:pos="8306"/>
        </w:tabs>
      </w:pPr>
      <w:hyperlink w:anchor="_Toc5637" w:history="1">
        <w:r>
          <w:rPr>
            <w:rFonts w:ascii="仿宋" w:eastAsia="仿宋" w:hAnsi="仿宋" w:cs="仿宋" w:hint="eastAsia"/>
            <w:lang w:eastAsia="zh-CN"/>
          </w:rPr>
          <w:t>十九、质量管理与持续改进</w:t>
        </w:r>
        <w:r>
          <w:tab/>
        </w:r>
        <w:r>
          <w:fldChar w:fldCharType="begin"/>
        </w:r>
        <w:r>
          <w:instrText xml:space="preserve"> PAGEREF _Toc5637 \h </w:instrText>
        </w:r>
        <w:r>
          <w:fldChar w:fldCharType="separate"/>
        </w:r>
        <w:r>
          <w:t>74</w:t>
        </w:r>
        <w:r>
          <w:fldChar w:fldCharType="end"/>
        </w:r>
      </w:hyperlink>
    </w:p>
    <w:p>
      <w:pPr>
        <w:pStyle w:val="TOC2"/>
        <w:tabs>
          <w:tab w:val="right" w:leader="dot" w:pos="8306"/>
        </w:tabs>
      </w:pPr>
      <w:hyperlink w:anchor="_Toc16082" w:history="1">
        <w:r>
          <w:rPr>
            <w:rFonts w:ascii="仿宋" w:eastAsia="仿宋" w:hAnsi="仿宋" w:cs="仿宋" w:hint="eastAsia"/>
            <w:lang w:eastAsia="zh-CN"/>
          </w:rPr>
          <w:t>(一)、质量管理体系建设</w:t>
        </w:r>
        <w:r>
          <w:tab/>
        </w:r>
        <w:r>
          <w:fldChar w:fldCharType="begin"/>
        </w:r>
        <w:r>
          <w:instrText xml:space="preserve"> PAGEREF _Toc16082 \h </w:instrText>
        </w:r>
        <w:r>
          <w:fldChar w:fldCharType="separate"/>
        </w:r>
        <w:r>
          <w:t>74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447" w:history="1">
        <w:r>
          <w:rPr>
            <w:rFonts w:ascii="仿宋" w:eastAsia="仿宋" w:hAnsi="仿宋" w:cs="仿宋" w:hint="eastAsia"/>
            <w:lang w:eastAsia="zh-CN"/>
          </w:rPr>
          <w:t>(二)、生产过程控制与优化</w:t>
        </w:r>
        <w:r>
          <w:tab/>
        </w:r>
        <w:r>
          <w:fldChar w:fldCharType="begin"/>
        </w:r>
        <w:r>
          <w:instrText xml:space="preserve"> PAGEREF _Toc16447 \h </w:instrText>
        </w:r>
        <w:r>
          <w:fldChar w:fldCharType="separate"/>
        </w:r>
        <w:r>
          <w:t>76</w:t>
        </w:r>
        <w:r>
          <w:fldChar w:fldCharType="end"/>
        </w:r>
      </w:hyperlink>
    </w:p>
    <w:p>
      <w:pPr>
        <w:pStyle w:val="TOC2"/>
        <w:tabs>
          <w:tab w:val="right" w:leader="dot" w:pos="8306"/>
        </w:tabs>
      </w:pPr>
      <w:hyperlink w:anchor="_Toc29033" w:history="1">
        <w:r>
          <w:rPr>
            <w:rFonts w:ascii="仿宋" w:eastAsia="仿宋" w:hAnsi="仿宋" w:cs="仿宋" w:hint="eastAsia"/>
            <w:lang w:eastAsia="zh-CN"/>
          </w:rPr>
          <w:t>(三)、产品质量检验与测试</w:t>
        </w:r>
        <w:r>
          <w:tab/>
        </w:r>
        <w:r>
          <w:fldChar w:fldCharType="begin"/>
        </w:r>
        <w:r>
          <w:instrText xml:space="preserve"> PAGEREF _Toc29033 \h </w:instrText>
        </w:r>
        <w:r>
          <w:fldChar w:fldCharType="separate"/>
        </w:r>
        <w:r>
          <w:t>76</w:t>
        </w:r>
        <w:r>
          <w:fldChar w:fldCharType="end"/>
        </w:r>
      </w:hyperlink>
    </w:p>
    <w:p>
      <w:pPr>
        <w:pStyle w:val="TOC2"/>
        <w:tabs>
          <w:tab w:val="right" w:leader="dot" w:pos="8306"/>
        </w:tabs>
      </w:pPr>
      <w:hyperlink w:anchor="_Toc717" w:history="1">
        <w:r>
          <w:rPr>
            <w:rFonts w:ascii="仿宋" w:eastAsia="仿宋" w:hAnsi="仿宋" w:cs="仿宋" w:hint="eastAsia"/>
            <w:lang w:eastAsia="zh-CN"/>
          </w:rPr>
          <w:t>(四)、用户反馈与质量改进</w:t>
        </w:r>
        <w:r>
          <w:tab/>
        </w:r>
        <w:r>
          <w:fldChar w:fldCharType="begin"/>
        </w:r>
        <w:r>
          <w:instrText xml:space="preserve"> PAGEREF _Toc717 \h </w:instrText>
        </w:r>
        <w:r>
          <w:fldChar w:fldCharType="separate"/>
        </w:r>
        <w:r>
          <w:t>77</w:t>
        </w:r>
        <w:r>
          <w:fldChar w:fldCharType="end"/>
        </w:r>
      </w:hyperlink>
    </w:p>
    <w:p>
      <w:pPr>
        <w:pStyle w:val="TOC1"/>
        <w:tabs>
          <w:tab w:val="right" w:leader="dot" w:pos="8306"/>
        </w:tabs>
      </w:pPr>
      <w:hyperlink w:anchor="_Toc20588" w:history="1">
        <w:r>
          <w:rPr>
            <w:rFonts w:ascii="仿宋" w:eastAsia="仿宋" w:hAnsi="仿宋" w:cs="仿宋" w:hint="eastAsia"/>
            <w:lang w:eastAsia="zh-CN"/>
          </w:rPr>
          <w:t>二十、医疗卫生服务行业企业内外不同利益主体的影响</w:t>
        </w:r>
        <w:r>
          <w:tab/>
        </w:r>
        <w:r>
          <w:fldChar w:fldCharType="begin"/>
        </w:r>
        <w:r>
          <w:instrText xml:space="preserve"> PAGEREF _Toc20588 \h </w:instrText>
        </w:r>
        <w:r>
          <w:fldChar w:fldCharType="separate"/>
        </w:r>
        <w:r>
          <w:t>78</w:t>
        </w:r>
        <w:r>
          <w:fldChar w:fldCharType="end"/>
        </w:r>
      </w:hyperlink>
    </w:p>
    <w:p>
      <w:pPr>
        <w:pStyle w:val="TOC2"/>
        <w:tabs>
          <w:tab w:val="right" w:leader="dot" w:pos="8306"/>
        </w:tabs>
      </w:pPr>
      <w:hyperlink w:anchor="_Toc20699" w:history="1">
        <w:r>
          <w:rPr>
            <w:rFonts w:ascii="仿宋" w:eastAsia="仿宋" w:hAnsi="仿宋" w:cs="仿宋" w:hint="eastAsia"/>
            <w:lang w:eastAsia="zh-CN"/>
          </w:rPr>
          <w:t>(一)、医疗卫生服务行业企业内外不同利益主体的影响</w:t>
        </w:r>
        <w:r>
          <w:tab/>
        </w:r>
        <w:r>
          <w:fldChar w:fldCharType="begin"/>
        </w:r>
        <w:r>
          <w:instrText xml:space="preserve"> PAGEREF _Toc20699 \h </w:instrText>
        </w:r>
        <w:r>
          <w:fldChar w:fldCharType="separate"/>
        </w:r>
        <w:r>
          <w:t>78</w:t>
        </w:r>
        <w:r>
          <w:fldChar w:fldCharType="end"/>
        </w:r>
      </w:hyperlink>
    </w:p>
    <w:p>
      <w:pPr>
        <w:pStyle w:val="TOC1"/>
        <w:tabs>
          <w:tab w:val="right" w:leader="dot" w:pos="8306"/>
        </w:tabs>
      </w:pPr>
      <w:hyperlink w:anchor="_Toc1945" w:history="1">
        <w:r>
          <w:rPr>
            <w:rFonts w:ascii="仿宋" w:eastAsia="仿宋" w:hAnsi="仿宋" w:cs="仿宋" w:hint="eastAsia"/>
            <w:lang w:eastAsia="zh-CN"/>
          </w:rPr>
          <w:t>二十一、竞争优势</w:t>
        </w:r>
        <w:r>
          <w:tab/>
        </w:r>
        <w:r>
          <w:fldChar w:fldCharType="begin"/>
        </w:r>
        <w:r>
          <w:instrText xml:space="preserve"> PAGEREF _Toc1945 \h </w:instrText>
        </w:r>
        <w:r>
          <w:fldChar w:fldCharType="separate"/>
        </w:r>
        <w:r>
          <w:t>79</w:t>
        </w:r>
        <w:r>
          <w:fldChar w:fldCharType="end"/>
        </w:r>
      </w:hyperlink>
    </w:p>
    <w:p>
      <w:pPr>
        <w:pStyle w:val="TOC2"/>
        <w:tabs>
          <w:tab w:val="right" w:leader="dot" w:pos="8306"/>
        </w:tabs>
      </w:pPr>
      <w:hyperlink w:anchor="_Toc8045" w:history="1">
        <w:r>
          <w:rPr>
            <w:rFonts w:ascii="仿宋" w:eastAsia="仿宋" w:hAnsi="仿宋" w:cs="仿宋" w:hint="eastAsia"/>
            <w:lang w:eastAsia="zh-CN"/>
          </w:rPr>
          <w:t>(一)、竞争优势</w:t>
        </w:r>
        <w:r>
          <w:tab/>
        </w:r>
        <w:r>
          <w:fldChar w:fldCharType="begin"/>
        </w:r>
        <w:r>
          <w:instrText xml:space="preserve"> PAGEREF _Toc8045 \h </w:instrText>
        </w:r>
        <w:r>
          <w:fldChar w:fldCharType="separate"/>
        </w:r>
        <w:r>
          <w:t>79</w:t>
        </w:r>
        <w:r>
          <w:fldChar w:fldCharType="end"/>
        </w:r>
      </w:hyperlink>
    </w:p>
    <w:p>
      <w:pPr>
        <w:pStyle w:val="TOC1"/>
        <w:tabs>
          <w:tab w:val="right" w:leader="dot" w:pos="8306"/>
        </w:tabs>
      </w:pPr>
      <w:hyperlink w:anchor="_Toc14135" w:history="1">
        <w:r>
          <w:rPr>
            <w:rFonts w:ascii="仿宋" w:eastAsia="仿宋" w:hAnsi="仿宋" w:cs="仿宋" w:hint="eastAsia"/>
            <w:lang w:eastAsia="zh-CN"/>
          </w:rPr>
          <w:t>二十二医疗卫生服务行业行业创新驱动</w:t>
        </w:r>
        <w:r>
          <w:tab/>
        </w:r>
        <w:r>
          <w:fldChar w:fldCharType="begin"/>
        </w:r>
        <w:r>
          <w:instrText xml:space="preserve"> PAGEREF _Toc14135 \h </w:instrText>
        </w:r>
        <w:r>
          <w:fldChar w:fldCharType="separate"/>
        </w:r>
        <w:r>
          <w:t>80</w:t>
        </w:r>
        <w:r>
          <w:fldChar w:fldCharType="end"/>
        </w:r>
      </w:hyperlink>
    </w:p>
    <w:p>
      <w:pPr>
        <w:pStyle w:val="TOC2"/>
        <w:tabs>
          <w:tab w:val="right" w:leader="dot" w:pos="8306"/>
        </w:tabs>
      </w:pPr>
      <w:hyperlink w:anchor="_Toc22456" w:history="1">
        <w:r>
          <w:rPr>
            <w:rFonts w:ascii="仿宋" w:eastAsia="仿宋" w:hAnsi="仿宋" w:cs="仿宋" w:hint="eastAsia"/>
            <w:lang w:eastAsia="zh-CN"/>
          </w:rPr>
          <w:t>(一)、技术创新</w:t>
        </w:r>
        <w:r>
          <w:tab/>
        </w:r>
        <w:r>
          <w:fldChar w:fldCharType="begin"/>
        </w:r>
        <w:r>
          <w:instrText xml:space="preserve"> PAGEREF _Toc22456 \h </w:instrText>
        </w:r>
        <w:r>
          <w:fldChar w:fldCharType="separate"/>
        </w:r>
        <w:r>
          <w:t>80</w:t>
        </w:r>
        <w:r>
          <w:fldChar w:fldCharType="end"/>
        </w:r>
      </w:hyperlink>
    </w:p>
    <w:p>
      <w:pPr>
        <w:pStyle w:val="TOC2"/>
        <w:tabs>
          <w:tab w:val="right" w:leader="dot" w:pos="8306"/>
        </w:tabs>
      </w:pPr>
      <w:hyperlink w:anchor="_Toc28041" w:history="1">
        <w:r>
          <w:rPr>
            <w:rFonts w:ascii="仿宋" w:eastAsia="仿宋" w:hAnsi="仿宋" w:cs="仿宋" w:hint="eastAsia"/>
            <w:lang w:eastAsia="zh-CN"/>
          </w:rPr>
          <w:t>(二)、设计创新</w:t>
        </w:r>
        <w:r>
          <w:tab/>
        </w:r>
        <w:r>
          <w:fldChar w:fldCharType="begin"/>
        </w:r>
        <w:r>
          <w:instrText xml:space="preserve"> PAGEREF _Toc28041 \h </w:instrText>
        </w:r>
        <w:r>
          <w:fldChar w:fldCharType="separate"/>
        </w:r>
        <w:r>
          <w:t>80</w:t>
        </w:r>
        <w:r>
          <w:fldChar w:fldCharType="end"/>
        </w:r>
      </w:hyperlink>
    </w:p>
    <w:p>
      <w:pPr>
        <w:pStyle w:val="TOC2"/>
        <w:tabs>
          <w:tab w:val="right" w:leader="dot" w:pos="8306"/>
        </w:tabs>
      </w:pPr>
      <w:hyperlink w:anchor="_Toc31053" w:history="1">
        <w:r>
          <w:rPr>
            <w:rFonts w:ascii="仿宋" w:eastAsia="仿宋" w:hAnsi="仿宋" w:cs="仿宋" w:hint="eastAsia"/>
            <w:lang w:eastAsia="zh-CN"/>
          </w:rPr>
          <w:t>(三)、材料创新</w:t>
        </w:r>
        <w:r>
          <w:tab/>
        </w:r>
        <w:r>
          <w:fldChar w:fldCharType="begin"/>
        </w:r>
        <w:r>
          <w:instrText xml:space="preserve"> PAGEREF _Toc31053 \h </w:instrText>
        </w:r>
        <w:r>
          <w:fldChar w:fldCharType="separate"/>
        </w:r>
        <w:r>
          <w:t>81</w:t>
        </w:r>
        <w:r>
          <w:fldChar w:fldCharType="end"/>
        </w:r>
      </w:hyperlink>
    </w:p>
    <w:p>
      <w:pPr>
        <w:pStyle w:val="TOC2"/>
        <w:tabs>
          <w:tab w:val="right" w:leader="dot" w:pos="8306"/>
        </w:tabs>
      </w:pPr>
      <w:hyperlink w:anchor="_Toc5323" w:history="1">
        <w:r>
          <w:rPr>
            <w:rFonts w:ascii="仿宋" w:eastAsia="仿宋" w:hAnsi="仿宋" w:cs="仿宋" w:hint="eastAsia"/>
            <w:lang w:eastAsia="zh-CN"/>
          </w:rPr>
          <w:t>(四)、营销创新</w:t>
        </w:r>
        <w:r>
          <w:tab/>
        </w:r>
        <w:r>
          <w:fldChar w:fldCharType="begin"/>
        </w:r>
        <w:r>
          <w:instrText xml:space="preserve"> PAGEREF _Toc5323 \h </w:instrText>
        </w:r>
        <w:r>
          <w:fldChar w:fldCharType="separate"/>
        </w:r>
        <w:r>
          <w:t>81</w:t>
        </w:r>
        <w:r>
          <w:fldChar w:fldCharType="end"/>
        </w:r>
      </w:hyperlink>
    </w:p>
    <w:p>
      <w:pPr>
        <w:pStyle w:val="TOC1"/>
        <w:tabs>
          <w:tab w:val="right" w:leader="dot" w:pos="8306"/>
        </w:tabs>
      </w:pPr>
      <w:hyperlink w:anchor="_Toc21151" w:history="1">
        <w:r>
          <w:rPr>
            <w:rFonts w:ascii="仿宋" w:eastAsia="仿宋" w:hAnsi="仿宋" w:cs="仿宋" w:hint="eastAsia"/>
            <w:lang w:eastAsia="zh-CN"/>
          </w:rPr>
          <w:t>二十三、医疗卫生服务项目管理与监督</w:t>
        </w:r>
        <w:r>
          <w:tab/>
        </w:r>
        <w:r>
          <w:fldChar w:fldCharType="begin"/>
        </w:r>
        <w:r>
          <w:instrText xml:space="preserve"> PAGEREF _Toc21151 \h </w:instrText>
        </w:r>
        <w:r>
          <w:fldChar w:fldCharType="separate"/>
        </w:r>
        <w:r>
          <w:t>81</w:t>
        </w:r>
        <w:r>
          <w:fldChar w:fldCharType="end"/>
        </w:r>
      </w:hyperlink>
    </w:p>
    <w:p>
      <w:pPr>
        <w:pStyle w:val="TOC2"/>
        <w:tabs>
          <w:tab w:val="right" w:leader="dot" w:pos="8306"/>
        </w:tabs>
      </w:pPr>
      <w:hyperlink w:anchor="_Toc16938" w:history="1">
        <w:r>
          <w:rPr>
            <w:rFonts w:ascii="仿宋" w:eastAsia="仿宋" w:hAnsi="仿宋" w:cs="仿宋" w:hint="eastAsia"/>
            <w:lang w:eastAsia="zh-CN"/>
          </w:rPr>
          <w:t>(一)、医疗卫生服务项目管理体系建设</w:t>
        </w:r>
        <w:r>
          <w:tab/>
        </w:r>
        <w:r>
          <w:fldChar w:fldCharType="begin"/>
        </w:r>
        <w:r>
          <w:instrText xml:space="preserve"> PAGEREF _Toc16938 \h </w:instrText>
        </w:r>
        <w:r>
          <w:fldChar w:fldCharType="separate"/>
        </w:r>
        <w:r>
          <w:t>81</w:t>
        </w:r>
        <w:r>
          <w:fldChar w:fldCharType="end"/>
        </w:r>
      </w:hyperlink>
    </w:p>
    <w:p>
      <w:pPr>
        <w:pStyle w:val="TOC2"/>
        <w:tabs>
          <w:tab w:val="right" w:leader="dot" w:pos="8306"/>
        </w:tabs>
      </w:pPr>
      <w:hyperlink w:anchor="_Toc10918" w:history="1">
        <w:r>
          <w:rPr>
            <w:rFonts w:ascii="仿宋" w:eastAsia="仿宋" w:hAnsi="仿宋" w:cs="仿宋" w:hint="eastAsia"/>
            <w:lang w:eastAsia="zh-CN"/>
          </w:rPr>
          <w:t>(二)、医疗卫生服务项目进度与绩效管理</w:t>
        </w:r>
        <w:r>
          <w:tab/>
        </w:r>
        <w:r>
          <w:fldChar w:fldCharType="begin"/>
        </w:r>
        <w:r>
          <w:instrText xml:space="preserve"> PAGEREF _Toc10918 \h </w:instrText>
        </w:r>
        <w:r>
          <w:fldChar w:fldCharType="separate"/>
        </w:r>
        <w:r>
          <w:t>84</w:t>
        </w:r>
        <w:r>
          <w:fldChar w:fldCharType="end"/>
        </w:r>
      </w:hyperlink>
    </w:p>
    <w:p>
      <w:pPr>
        <w:pStyle w:val="TOC2"/>
        <w:tabs>
          <w:tab w:val="right" w:leader="dot" w:pos="8306"/>
        </w:tabs>
      </w:pPr>
      <w:hyperlink w:anchor="_Toc30030" w:history="1">
        <w:r>
          <w:rPr>
            <w:rFonts w:ascii="仿宋" w:eastAsia="仿宋" w:hAnsi="仿宋" w:cs="仿宋" w:hint="eastAsia"/>
            <w:lang w:eastAsia="zh-CN"/>
          </w:rPr>
          <w:t>(三)、风险管理与应对策略</w:t>
        </w:r>
        <w:r>
          <w:tab/>
        </w:r>
        <w:r>
          <w:fldChar w:fldCharType="begin"/>
        </w:r>
        <w:r>
          <w:instrText xml:space="preserve"> PAGEREF _Toc30030 \h </w:instrText>
        </w:r>
        <w:r>
          <w:fldChar w:fldCharType="separate"/>
        </w:r>
        <w:r>
          <w:t>86</w:t>
        </w:r>
        <w:r>
          <w:fldChar w:fldCharType="end"/>
        </w:r>
      </w:hyperlink>
    </w:p>
    <w:p>
      <w:pPr>
        <w:pStyle w:val="TOC2"/>
        <w:tabs>
          <w:tab w:val="right" w:leader="dot" w:pos="8306"/>
        </w:tabs>
      </w:pPr>
      <w:hyperlink w:anchor="_Toc19629" w:history="1">
        <w:r>
          <w:rPr>
            <w:rFonts w:ascii="仿宋" w:eastAsia="仿宋" w:hAnsi="仿宋" w:cs="仿宋" w:hint="eastAsia"/>
            <w:lang w:eastAsia="zh-CN"/>
          </w:rPr>
          <w:t>(四)、医疗卫生服务项目监督与评估机制</w:t>
        </w:r>
        <w:r>
          <w:tab/>
        </w:r>
        <w:r>
          <w:fldChar w:fldCharType="begin"/>
        </w:r>
        <w:r>
          <w:instrText xml:space="preserve"> PAGEREF _Toc19629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1867"/>
      <w:r>
        <w:rPr>
          <w:rFonts w:ascii="仿宋" w:eastAsia="仿宋" w:hAnsi="仿宋" w:cs="仿宋" w:hint="eastAsia"/>
          <w:sz w:val="28"/>
          <w:lang w:eastAsia="zh-CN"/>
        </w:rPr>
        <w:t>一、评价医疗卫生服务项目概述</w:t>
      </w:r>
      <w:bookmarkEnd w:id="2"/>
    </w:p>
    <w:p>
      <w:pPr>
        <w:pStyle w:val="Heading2"/>
        <w:rPr>
          <w:rFonts w:ascii="仿宋" w:eastAsia="仿宋" w:hAnsi="仿宋" w:cs="仿宋" w:hint="eastAsia"/>
          <w:lang w:eastAsia="zh-CN"/>
        </w:rPr>
      </w:pPr>
      <w:bookmarkStart w:id="3" w:name="_Toc13067"/>
      <w:r>
        <w:rPr>
          <w:rFonts w:ascii="仿宋" w:eastAsia="仿宋" w:hAnsi="仿宋" w:cs="仿宋" w:hint="eastAsia"/>
          <w:lang w:eastAsia="zh-CN"/>
        </w:rPr>
        <w:t>(一)、被评价单位的基本情况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所述单位是一家名为«公司名称»的公司，于«成立年份»创立，注册资本为«注册资本»，专注于«主要业务领域»。该公司总部位于«总部所在地»，在全国范围内共设有«分支机构数量»个分支机构。</w:t>
      </w:r>
    </w:p>
    <w:p>
      <w:pPr>
        <w:ind w:firstLine="560" w:firstLineChars="200"/>
        <w:rPr>
          <w:rFonts w:ascii="仿宋" w:eastAsia="仿宋" w:hAnsi="仿宋" w:cs="仿宋" w:hint="eastAsia"/>
          <w:sz w:val="28"/>
        </w:rPr>
      </w:pPr>
      <w:r>
        <w:rPr>
          <w:rFonts w:ascii="仿宋" w:eastAsia="仿宋" w:hAnsi="仿宋" w:cs="仿宋" w:hint="eastAsia"/>
          <w:sz w:val="28"/>
          <w:lang w:eastAsia="zh-CN"/>
        </w:rPr>
        <w:t>1.2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自建立以来，该公司在经济层面取得了显著成就。截至目前，其年营业收入达到«具体金额»，年净利润为«具体金额»。这家公司在行业中树立了良好声誉，并不断扩大其市场份额。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1.3 产业政策及发展规划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https://d.book118.com/908015127133006040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B3613A"/>
    <w:rsid w:val="44B3613A"/>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08015127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2024-02-27T04:25:00Z</dcterms:created>
  <dcterms:modified xsi:type="dcterms:W3CDTF">2024-02-27T04:26:09Z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37007BD234FC4FC9B63F143ACEF65548_11</vt:lpwstr>
  </property>
  <property fmtid="{D5CDD505-2E9C-101B-9397-08002B2CF9AE}" pid="3" name="KSOProductBuildVer">
    <vt:lpwstr>2052-12.1.0.16250</vt:lpwstr>
  </property>
</Properties>
</file>