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4418" w14:paraId="736A02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418" w14:paraId="3CD13F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418" w14:paraId="6AE1F9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E4418" w:rsidRPr="00AE4418" w14:paraId="20ADAF34" w14:textId="62DD9F5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4418">
        <w:rPr>
          <w:rFonts w:ascii="宋体" w:eastAsia="宋体" w:hAnsi="宋体" w:hint="eastAsia"/>
          <w:b/>
          <w:sz w:val="60"/>
        </w:rPr>
        <w:t>食品、饮料、烟草专用生产设备零件相关行业可行性分析报告</w:t>
      </w:r>
    </w:p>
    <w:p w:rsidR="00AE4418" w:rsidP="00AE4418" w14:paraId="71EC38BE" w14:textId="02415D8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4418">
        <w:rPr>
          <w:rFonts w:ascii="仿宋" w:eastAsia="仿宋" w:hAnsi="仿宋" w:hint="eastAsia"/>
          <w:b/>
          <w:sz w:val="40"/>
        </w:rPr>
        <w:t>目录</w:t>
      </w:r>
    </w:p>
    <w:p w:rsidR="00AE4418" w14:paraId="628F4E06" w14:textId="717E04F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_Toc157767099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E4418" w14:paraId="2EB12096" w14:textId="00AC42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418" w14:paraId="5C3BDD40" w14:textId="6ED30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(一)、食品、饮料、烟草专用生产设备零件项目产品的市场定位和目标客户分析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418" w14:paraId="7FA3DA61" w14:textId="0FD28E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E4418" w14:paraId="4BFDBE4A" w14:textId="748170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E4418" w14:paraId="6079EAE2" w14:textId="563F6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4418" w14:paraId="4034BD50" w14:textId="69576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4418" w14:paraId="424F7E67" w14:textId="5C3C59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4418" w14:paraId="7EB1152C" w14:textId="0EE258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4418" w14:paraId="6A863E6E" w14:textId="35478F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三、食品、饮料、烟草专用生产设备零件项目综合评价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4418" w14:paraId="3B15EF22" w14:textId="2DE73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(一)、食品、饮料、烟草专用生产设备零件项目建设期总体设计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418" w14:paraId="5383B7C7" w14:textId="7FA7FC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(二)、食品、饮料、烟草专用生产设备零件项目实施保障措施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418" w14:paraId="7F2E319E" w14:textId="510FCE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四、食品、饮料、烟草专用生产设备零件项目组织机构与人力资源配置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418" w14:paraId="2A3282EB" w14:textId="0C1311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(一)、食品、饮料、烟草专用生产设备零件项目组织机构设置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418" w14:paraId="6ED54969" w14:textId="65FEE2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4418" w14:paraId="076E2B66" w14:textId="1E121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4418" w14:paraId="28838B0C" w14:textId="1AFA1E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五、食品、饮料、烟草专用生产设备零件行业社会文化影响评估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4418" w14:paraId="597A1E87" w14:textId="4C184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(一)、食品、饮料、烟草专用生产设备零件在文化和艺术中的地位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4418" w14:paraId="3CF212B6" w14:textId="2E85C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(二)、文化趋势对食品、饮料、烟草专用生产设备零件需求的影响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4418" w14:paraId="2DC498A6" w14:textId="116A88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4418" w14:paraId="6A20EB8C" w14:textId="3D70A2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六、团队协作和沟通管理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_Toc157767119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https://d.book118.com/908017026061006033</w:t>
        </w:r>
      </w:hyperlink>
    </w:p>
    <w:p w:rsidR="00AE441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:rsidP="00FB7C48" w14:paraId="5763CF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418" w14:paraId="0E7FAE2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:rsidP="00FB7C48" w14:paraId="2B231D0E" w14:textId="12C4C4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4418" w14:paraId="192E016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14:paraId="463EED7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:rsidP="00FB7C4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41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:rsidP="00FB7C48" w14:textId="12C4C4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441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14:paraId="206398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:rsidRPr="00AE4418" w:rsidP="00AE4418" w14:paraId="773D43AC" w14:textId="63A9B7D3">
    <w:pPr>
      <w:pStyle w:val="Header"/>
      <w:rPr>
        <w:rFonts w:ascii="仿宋" w:eastAsia="仿宋" w:hAnsi="仿宋"/>
      </w:rPr>
    </w:pPr>
    <w:r w:rsidRPr="00AE4418">
      <w:rPr>
        <w:rFonts w:ascii="仿宋" w:eastAsia="仿宋" w:hAnsi="仿宋" w:hint="eastAsia"/>
      </w:rPr>
      <w:t>食品、饮料、烟草专用生产设备零件可行性报告</w:t>
    </w:r>
    <w:r w:rsidRPr="00AE4418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14:paraId="3BE53A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:rsidRPr="00AE4418" w:rsidP="00AE4418" w14:textId="63A9B7D3">
    <w:pPr>
      <w:pStyle w:val="Header"/>
      <w:rPr>
        <w:rFonts w:ascii="仿宋" w:eastAsia="仿宋" w:hAnsi="仿宋"/>
      </w:rPr>
    </w:pPr>
    <w:r w:rsidRPr="00AE4418">
      <w:rPr>
        <w:rFonts w:ascii="仿宋" w:eastAsia="仿宋" w:hAnsi="仿宋" w:hint="eastAsia"/>
      </w:rPr>
      <w:t>食品、饮料、烟草专用生产设备零件可行性报告</w:t>
    </w:r>
    <w:r w:rsidRPr="00AE4418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41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418"/>
    <w:rsid w:val="00AE4418"/>
    <w:rsid w:val="00FB7C4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1B34F24"/>
  <w15:chartTrackingRefBased/>
  <w15:docId w15:val="{83333481-B837-4B57-B846-FEAA09C6E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E44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E441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E441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E441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E441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E441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E44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E441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4418"/>
  </w:style>
  <w:style w:type="paragraph" w:styleId="TOC1">
    <w:name w:val="toc 1"/>
    <w:basedOn w:val="Normal"/>
    <w:next w:val="Normal"/>
    <w:autoRedefine/>
    <w:uiPriority w:val="39"/>
    <w:unhideWhenUsed/>
    <w:rsid w:val="00AE4418"/>
  </w:style>
  <w:style w:type="paragraph" w:styleId="TOC2">
    <w:name w:val="toc 2"/>
    <w:basedOn w:val="Normal"/>
    <w:next w:val="Normal"/>
    <w:autoRedefine/>
    <w:uiPriority w:val="39"/>
    <w:unhideWhenUsed/>
    <w:rsid w:val="00AE441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08017026061006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5371</Words>
  <Characters>30619</Characters>
  <Application>Microsoft Office Word</Application>
  <DocSecurity>0</DocSecurity>
  <Lines>255</Lines>
  <Paragraphs>71</Paragraphs>
  <ScaleCrop>false</ScaleCrop>
  <Company/>
  <LinksUpToDate>false</LinksUpToDate>
  <CharactersWithSpaces>35919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2024-02-02T03:50:00Z</dcterms:created>
  <dcterms:modified xsi:type="dcterms:W3CDTF">2024-02-02T03:51:00Z</dcterms:modified>
</cp:coreProperties>
</file>