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电子产品制造设备：工装夹具项目规划设计纲要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7" w:history="1">
        <w:r>
          <w:rPr>
            <w:rFonts w:ascii="仿宋" w:eastAsia="仿宋" w:hAnsi="仿宋" w:cs="仿宋" w:hint="eastAsia"/>
            <w:lang w:eastAsia="zh-CN"/>
          </w:rPr>
          <w:t>概论</w:t>
        </w:r>
        <w:r>
          <w:tab/>
        </w:r>
        <w:r>
          <w:fldChar w:fldCharType="begin"/>
        </w:r>
        <w:r>
          <w:instrText xml:space="preserve"> PAGEREF _Toc23597 \h </w:instrText>
        </w:r>
        <w:r>
          <w:fldChar w:fldCharType="separate"/>
        </w:r>
        <w:r>
          <w:t>3</w:t>
        </w:r>
        <w:r>
          <w:fldChar w:fldCharType="end"/>
        </w:r>
      </w:hyperlink>
    </w:p>
    <w:p>
      <w:pPr>
        <w:pStyle w:val="TOC1"/>
        <w:tabs>
          <w:tab w:val="right" w:leader="dot" w:pos="8306"/>
        </w:tabs>
      </w:pPr>
      <w:hyperlink w:anchor="_Toc21279" w:history="1">
        <w:r>
          <w:rPr>
            <w:rFonts w:ascii="仿宋" w:eastAsia="仿宋" w:hAnsi="仿宋" w:cs="仿宋" w:hint="eastAsia"/>
            <w:lang w:eastAsia="zh-CN"/>
          </w:rPr>
          <w:t>一、产品规划分析</w:t>
        </w:r>
        <w:r>
          <w:tab/>
        </w:r>
        <w:r>
          <w:fldChar w:fldCharType="begin"/>
        </w:r>
        <w:r>
          <w:instrText xml:space="preserve"> PAGEREF _Toc21279 \h </w:instrText>
        </w:r>
        <w:r>
          <w:fldChar w:fldCharType="separate"/>
        </w:r>
        <w:r>
          <w:t>3</w:t>
        </w:r>
        <w:r>
          <w:fldChar w:fldCharType="end"/>
        </w:r>
      </w:hyperlink>
    </w:p>
    <w:p>
      <w:pPr>
        <w:pStyle w:val="TOC2"/>
        <w:tabs>
          <w:tab w:val="right" w:leader="dot" w:pos="8306"/>
        </w:tabs>
      </w:pPr>
      <w:hyperlink w:anchor="_Toc2283" w:history="1">
        <w:r>
          <w:rPr>
            <w:rFonts w:ascii="仿宋" w:eastAsia="仿宋" w:hAnsi="仿宋" w:cs="仿宋" w:hint="eastAsia"/>
            <w:lang w:eastAsia="zh-CN"/>
          </w:rPr>
          <w:t>(一)、产品规划</w:t>
        </w:r>
        <w:r>
          <w:tab/>
        </w:r>
        <w:r>
          <w:fldChar w:fldCharType="begin"/>
        </w:r>
        <w:r>
          <w:instrText xml:space="preserve"> PAGEREF _Toc2283 \h </w:instrText>
        </w:r>
        <w:r>
          <w:fldChar w:fldCharType="separate"/>
        </w:r>
        <w:r>
          <w:t>3</w:t>
        </w:r>
        <w:r>
          <w:fldChar w:fldCharType="end"/>
        </w:r>
      </w:hyperlink>
    </w:p>
    <w:p>
      <w:pPr>
        <w:pStyle w:val="TOC2"/>
        <w:tabs>
          <w:tab w:val="right" w:leader="dot" w:pos="8306"/>
        </w:tabs>
      </w:pPr>
      <w:hyperlink w:anchor="_Toc22800" w:history="1">
        <w:r>
          <w:rPr>
            <w:rFonts w:ascii="仿宋" w:eastAsia="仿宋" w:hAnsi="仿宋" w:cs="仿宋" w:hint="eastAsia"/>
            <w:lang w:eastAsia="zh-CN"/>
          </w:rPr>
          <w:t>(二)、建设规模</w:t>
        </w:r>
        <w:r>
          <w:tab/>
        </w:r>
        <w:r>
          <w:fldChar w:fldCharType="begin"/>
        </w:r>
        <w:r>
          <w:instrText xml:space="preserve"> PAGEREF _Toc22800 \h </w:instrText>
        </w:r>
        <w:r>
          <w:fldChar w:fldCharType="separate"/>
        </w:r>
        <w:r>
          <w:t>4</w:t>
        </w:r>
        <w:r>
          <w:fldChar w:fldCharType="end"/>
        </w:r>
      </w:hyperlink>
    </w:p>
    <w:p>
      <w:pPr>
        <w:pStyle w:val="TOC1"/>
        <w:tabs>
          <w:tab w:val="right" w:leader="dot" w:pos="8306"/>
        </w:tabs>
      </w:pPr>
      <w:hyperlink w:anchor="_Toc4016" w:history="1">
        <w:r>
          <w:rPr>
            <w:rFonts w:ascii="仿宋" w:eastAsia="仿宋" w:hAnsi="仿宋" w:cs="仿宋" w:hint="eastAsia"/>
            <w:lang w:eastAsia="zh-CN"/>
          </w:rPr>
          <w:t>二、市场分析、调研</w:t>
        </w:r>
        <w:r>
          <w:tab/>
        </w:r>
        <w:r>
          <w:fldChar w:fldCharType="begin"/>
        </w:r>
        <w:r>
          <w:instrText xml:space="preserve"> PAGEREF _Toc4016 \h </w:instrText>
        </w:r>
        <w:r>
          <w:fldChar w:fldCharType="separate"/>
        </w:r>
        <w:r>
          <w:t>5</w:t>
        </w:r>
        <w:r>
          <w:fldChar w:fldCharType="end"/>
        </w:r>
      </w:hyperlink>
    </w:p>
    <w:p>
      <w:pPr>
        <w:pStyle w:val="TOC2"/>
        <w:tabs>
          <w:tab w:val="right" w:leader="dot" w:pos="8306"/>
        </w:tabs>
      </w:pPr>
      <w:hyperlink w:anchor="_Toc17303" w:history="1">
        <w:r>
          <w:rPr>
            <w:rFonts w:ascii="仿宋" w:eastAsia="仿宋" w:hAnsi="仿宋" w:cs="仿宋" w:hint="eastAsia"/>
            <w:lang w:eastAsia="zh-CN"/>
          </w:rPr>
          <w:t>(一)、电子产品制造设备：工装夹具行业分析</w:t>
        </w:r>
        <w:r>
          <w:tab/>
        </w:r>
        <w:r>
          <w:fldChar w:fldCharType="begin"/>
        </w:r>
        <w:r>
          <w:instrText xml:space="preserve"> PAGEREF _Toc17303 \h </w:instrText>
        </w:r>
        <w:r>
          <w:fldChar w:fldCharType="separate"/>
        </w:r>
        <w:r>
          <w:t>5</w:t>
        </w:r>
        <w:r>
          <w:fldChar w:fldCharType="end"/>
        </w:r>
      </w:hyperlink>
    </w:p>
    <w:p>
      <w:pPr>
        <w:pStyle w:val="TOC2"/>
        <w:tabs>
          <w:tab w:val="right" w:leader="dot" w:pos="8306"/>
        </w:tabs>
      </w:pPr>
      <w:hyperlink w:anchor="_Toc31172" w:history="1">
        <w:r>
          <w:rPr>
            <w:rFonts w:ascii="仿宋" w:eastAsia="仿宋" w:hAnsi="仿宋" w:cs="仿宋" w:hint="eastAsia"/>
            <w:lang w:eastAsia="zh-CN"/>
          </w:rPr>
          <w:t>(二)、电子产品制造设备：工装夹具市场分析预测</w:t>
        </w:r>
        <w:r>
          <w:tab/>
        </w:r>
        <w:r>
          <w:fldChar w:fldCharType="begin"/>
        </w:r>
        <w:r>
          <w:instrText xml:space="preserve"> PAGEREF _Toc31172 \h </w:instrText>
        </w:r>
        <w:r>
          <w:fldChar w:fldCharType="separate"/>
        </w:r>
        <w:r>
          <w:t>6</w:t>
        </w:r>
        <w:r>
          <w:fldChar w:fldCharType="end"/>
        </w:r>
      </w:hyperlink>
    </w:p>
    <w:p>
      <w:pPr>
        <w:pStyle w:val="TOC1"/>
        <w:tabs>
          <w:tab w:val="right" w:leader="dot" w:pos="8306"/>
        </w:tabs>
      </w:pPr>
      <w:hyperlink w:anchor="_Toc5637" w:history="1">
        <w:r>
          <w:rPr>
            <w:rFonts w:ascii="仿宋" w:eastAsia="仿宋" w:hAnsi="仿宋" w:cs="仿宋" w:hint="eastAsia"/>
            <w:lang w:eastAsia="zh-CN"/>
          </w:rPr>
          <w:t>三、电子产品制造设备：工装夹具项目土建工程</w:t>
        </w:r>
        <w:r>
          <w:tab/>
        </w:r>
        <w:r>
          <w:fldChar w:fldCharType="begin"/>
        </w:r>
        <w:r>
          <w:instrText xml:space="preserve"> PAGEREF _Toc5637 \h </w:instrText>
        </w:r>
        <w:r>
          <w:fldChar w:fldCharType="separate"/>
        </w:r>
        <w:r>
          <w:t>7</w:t>
        </w:r>
        <w:r>
          <w:fldChar w:fldCharType="end"/>
        </w:r>
      </w:hyperlink>
    </w:p>
    <w:p>
      <w:pPr>
        <w:pStyle w:val="TOC2"/>
        <w:tabs>
          <w:tab w:val="right" w:leader="dot" w:pos="8306"/>
        </w:tabs>
      </w:pPr>
      <w:hyperlink w:anchor="_Toc10136" w:history="1">
        <w:r>
          <w:rPr>
            <w:rFonts w:ascii="仿宋" w:eastAsia="仿宋" w:hAnsi="仿宋" w:cs="仿宋" w:hint="eastAsia"/>
            <w:lang w:eastAsia="zh-CN"/>
          </w:rPr>
          <w:t>(一)、建筑工程设计原则</w:t>
        </w:r>
        <w:r>
          <w:tab/>
        </w:r>
        <w:r>
          <w:fldChar w:fldCharType="begin"/>
        </w:r>
        <w:r>
          <w:instrText xml:space="preserve"> PAGEREF _Toc10136 \h </w:instrText>
        </w:r>
        <w:r>
          <w:fldChar w:fldCharType="separate"/>
        </w:r>
        <w:r>
          <w:t>7</w:t>
        </w:r>
        <w:r>
          <w:fldChar w:fldCharType="end"/>
        </w:r>
      </w:hyperlink>
    </w:p>
    <w:p>
      <w:pPr>
        <w:pStyle w:val="TOC2"/>
        <w:tabs>
          <w:tab w:val="right" w:leader="dot" w:pos="8306"/>
        </w:tabs>
      </w:pPr>
      <w:hyperlink w:anchor="_Toc6095" w:history="1">
        <w:r>
          <w:rPr>
            <w:rFonts w:ascii="仿宋" w:eastAsia="仿宋" w:hAnsi="仿宋" w:cs="仿宋" w:hint="eastAsia"/>
            <w:lang w:eastAsia="zh-CN"/>
          </w:rPr>
          <w:t>(二)、土建工程设计年限及安全等级</w:t>
        </w:r>
        <w:r>
          <w:tab/>
        </w:r>
        <w:r>
          <w:fldChar w:fldCharType="begin"/>
        </w:r>
        <w:r>
          <w:instrText xml:space="preserve"> PAGEREF _Toc6095 \h </w:instrText>
        </w:r>
        <w:r>
          <w:fldChar w:fldCharType="separate"/>
        </w:r>
        <w:r>
          <w:t>8</w:t>
        </w:r>
        <w:r>
          <w:fldChar w:fldCharType="end"/>
        </w:r>
      </w:hyperlink>
    </w:p>
    <w:p>
      <w:pPr>
        <w:pStyle w:val="TOC2"/>
        <w:tabs>
          <w:tab w:val="right" w:leader="dot" w:pos="8306"/>
        </w:tabs>
      </w:pPr>
      <w:hyperlink w:anchor="_Toc4232" w:history="1">
        <w:r>
          <w:rPr>
            <w:rFonts w:ascii="仿宋" w:eastAsia="仿宋" w:hAnsi="仿宋" w:cs="仿宋" w:hint="eastAsia"/>
            <w:lang w:eastAsia="zh-CN"/>
          </w:rPr>
          <w:t>(三)、建筑工程设计总体要求</w:t>
        </w:r>
        <w:r>
          <w:tab/>
        </w:r>
        <w:r>
          <w:fldChar w:fldCharType="begin"/>
        </w:r>
        <w:r>
          <w:instrText xml:space="preserve"> PAGEREF _Toc4232 \h </w:instrText>
        </w:r>
        <w:r>
          <w:fldChar w:fldCharType="separate"/>
        </w:r>
        <w:r>
          <w:t>9</w:t>
        </w:r>
        <w:r>
          <w:fldChar w:fldCharType="end"/>
        </w:r>
      </w:hyperlink>
    </w:p>
    <w:p>
      <w:pPr>
        <w:pStyle w:val="TOC2"/>
        <w:tabs>
          <w:tab w:val="right" w:leader="dot" w:pos="8306"/>
        </w:tabs>
      </w:pPr>
      <w:hyperlink w:anchor="_Toc25007" w:history="1">
        <w:r>
          <w:rPr>
            <w:rFonts w:ascii="仿宋" w:eastAsia="仿宋" w:hAnsi="仿宋" w:cs="仿宋" w:hint="eastAsia"/>
            <w:lang w:eastAsia="zh-CN"/>
          </w:rPr>
          <w:t>(四)、土建工程建设指标</w:t>
        </w:r>
        <w:r>
          <w:tab/>
        </w:r>
        <w:r>
          <w:fldChar w:fldCharType="begin"/>
        </w:r>
        <w:r>
          <w:instrText xml:space="preserve"> PAGEREF _Toc25007 \h </w:instrText>
        </w:r>
        <w:r>
          <w:fldChar w:fldCharType="separate"/>
        </w:r>
        <w:r>
          <w:t>10</w:t>
        </w:r>
        <w:r>
          <w:fldChar w:fldCharType="end"/>
        </w:r>
      </w:hyperlink>
    </w:p>
    <w:p>
      <w:pPr>
        <w:pStyle w:val="TOC1"/>
        <w:tabs>
          <w:tab w:val="right" w:leader="dot" w:pos="8306"/>
        </w:tabs>
      </w:pPr>
      <w:hyperlink w:anchor="_Toc13812" w:history="1">
        <w:r>
          <w:rPr>
            <w:rFonts w:ascii="仿宋" w:eastAsia="仿宋" w:hAnsi="仿宋" w:cs="仿宋" w:hint="eastAsia"/>
            <w:lang w:eastAsia="zh-CN"/>
          </w:rPr>
          <w:t>四、电子产品制造设备：工装夹具项目可持续发展</w:t>
        </w:r>
        <w:r>
          <w:tab/>
        </w:r>
        <w:r>
          <w:fldChar w:fldCharType="begin"/>
        </w:r>
        <w:r>
          <w:instrText xml:space="preserve"> PAGEREF _Toc13812 \h </w:instrText>
        </w:r>
        <w:r>
          <w:fldChar w:fldCharType="separate"/>
        </w:r>
        <w:r>
          <w:t>10</w:t>
        </w:r>
        <w:r>
          <w:fldChar w:fldCharType="end"/>
        </w:r>
      </w:hyperlink>
    </w:p>
    <w:p>
      <w:pPr>
        <w:pStyle w:val="TOC2"/>
        <w:tabs>
          <w:tab w:val="right" w:leader="dot" w:pos="8306"/>
        </w:tabs>
      </w:pPr>
      <w:hyperlink w:anchor="_Toc13548" w:history="1">
        <w:r>
          <w:rPr>
            <w:rFonts w:ascii="仿宋" w:eastAsia="仿宋" w:hAnsi="仿宋" w:cs="仿宋" w:hint="eastAsia"/>
            <w:lang w:eastAsia="zh-CN"/>
          </w:rPr>
          <w:t>(一)、可持续战略与实践</w:t>
        </w:r>
        <w:r>
          <w:tab/>
        </w:r>
        <w:r>
          <w:fldChar w:fldCharType="begin"/>
        </w:r>
        <w:r>
          <w:instrText xml:space="preserve"> PAGEREF _Toc13548 \h </w:instrText>
        </w:r>
        <w:r>
          <w:fldChar w:fldCharType="separate"/>
        </w:r>
        <w:r>
          <w:t>10</w:t>
        </w:r>
        <w:r>
          <w:fldChar w:fldCharType="end"/>
        </w:r>
      </w:hyperlink>
    </w:p>
    <w:p>
      <w:pPr>
        <w:pStyle w:val="TOC2"/>
        <w:tabs>
          <w:tab w:val="right" w:leader="dot" w:pos="8306"/>
        </w:tabs>
      </w:pPr>
      <w:hyperlink w:anchor="_Toc3036" w:history="1">
        <w:r>
          <w:rPr>
            <w:rFonts w:ascii="仿宋" w:eastAsia="仿宋" w:hAnsi="仿宋" w:cs="仿宋" w:hint="eastAsia"/>
            <w:lang w:eastAsia="zh-CN"/>
          </w:rPr>
          <w:t>(二)、环保与社会责任</w:t>
        </w:r>
        <w:r>
          <w:tab/>
        </w:r>
        <w:r>
          <w:fldChar w:fldCharType="begin"/>
        </w:r>
        <w:r>
          <w:instrText xml:space="preserve"> PAGEREF _Toc3036 \h </w:instrText>
        </w:r>
        <w:r>
          <w:fldChar w:fldCharType="separate"/>
        </w:r>
        <w:r>
          <w:t>11</w:t>
        </w:r>
        <w:r>
          <w:fldChar w:fldCharType="end"/>
        </w:r>
      </w:hyperlink>
    </w:p>
    <w:p>
      <w:pPr>
        <w:pStyle w:val="TOC1"/>
        <w:tabs>
          <w:tab w:val="right" w:leader="dot" w:pos="8306"/>
        </w:tabs>
      </w:pPr>
      <w:hyperlink w:anchor="_Toc30197" w:history="1">
        <w:r>
          <w:rPr>
            <w:rFonts w:ascii="仿宋" w:eastAsia="仿宋" w:hAnsi="仿宋" w:cs="仿宋" w:hint="eastAsia"/>
            <w:lang w:eastAsia="zh-CN"/>
          </w:rPr>
          <w:t>五、工艺说明</w:t>
        </w:r>
        <w:r>
          <w:tab/>
        </w:r>
        <w:r>
          <w:fldChar w:fldCharType="begin"/>
        </w:r>
        <w:r>
          <w:instrText xml:space="preserve"> PAGEREF _Toc30197 \h </w:instrText>
        </w:r>
        <w:r>
          <w:fldChar w:fldCharType="separate"/>
        </w:r>
        <w:r>
          <w:t>12</w:t>
        </w:r>
        <w:r>
          <w:fldChar w:fldCharType="end"/>
        </w:r>
      </w:hyperlink>
    </w:p>
    <w:p>
      <w:pPr>
        <w:pStyle w:val="TOC2"/>
        <w:tabs>
          <w:tab w:val="right" w:leader="dot" w:pos="8306"/>
        </w:tabs>
      </w:pPr>
      <w:hyperlink w:anchor="_Toc27553" w:history="1">
        <w:r>
          <w:rPr>
            <w:rFonts w:ascii="仿宋" w:eastAsia="仿宋" w:hAnsi="仿宋" w:cs="仿宋" w:hint="eastAsia"/>
            <w:lang w:eastAsia="zh-CN"/>
          </w:rPr>
          <w:t>(一)、技术管理特点</w:t>
        </w:r>
        <w:r>
          <w:tab/>
        </w:r>
        <w:r>
          <w:fldChar w:fldCharType="begin"/>
        </w:r>
        <w:r>
          <w:instrText xml:space="preserve"> PAGEREF _Toc27553 \h </w:instrText>
        </w:r>
        <w:r>
          <w:fldChar w:fldCharType="separate"/>
        </w:r>
        <w:r>
          <w:t>12</w:t>
        </w:r>
        <w:r>
          <w:fldChar w:fldCharType="end"/>
        </w:r>
      </w:hyperlink>
    </w:p>
    <w:p>
      <w:pPr>
        <w:pStyle w:val="TOC2"/>
        <w:tabs>
          <w:tab w:val="right" w:leader="dot" w:pos="8306"/>
        </w:tabs>
      </w:pPr>
      <w:hyperlink w:anchor="_Toc11431" w:history="1">
        <w:r>
          <w:rPr>
            <w:rFonts w:ascii="仿宋" w:eastAsia="仿宋" w:hAnsi="仿宋" w:cs="仿宋" w:hint="eastAsia"/>
            <w:lang w:eastAsia="zh-CN"/>
          </w:rPr>
          <w:t>(二)、电子产品制造设备：工装夹具项目工艺技术设计方案</w:t>
        </w:r>
        <w:r>
          <w:tab/>
        </w:r>
        <w:r>
          <w:fldChar w:fldCharType="begin"/>
        </w:r>
        <w:r>
          <w:instrText xml:space="preserve"> PAGEREF _Toc11431 \h </w:instrText>
        </w:r>
        <w:r>
          <w:fldChar w:fldCharType="separate"/>
        </w:r>
        <w:r>
          <w:t>13</w:t>
        </w:r>
        <w:r>
          <w:fldChar w:fldCharType="end"/>
        </w:r>
      </w:hyperlink>
    </w:p>
    <w:p>
      <w:pPr>
        <w:pStyle w:val="TOC2"/>
        <w:tabs>
          <w:tab w:val="right" w:leader="dot" w:pos="8306"/>
        </w:tabs>
      </w:pPr>
      <w:hyperlink w:anchor="_Toc2466" w:history="1">
        <w:r>
          <w:rPr>
            <w:rFonts w:ascii="仿宋" w:eastAsia="仿宋" w:hAnsi="仿宋" w:cs="仿宋" w:hint="eastAsia"/>
            <w:lang w:eastAsia="zh-CN"/>
          </w:rPr>
          <w:t>(三)、设备选型方案</w:t>
        </w:r>
        <w:r>
          <w:tab/>
        </w:r>
        <w:r>
          <w:fldChar w:fldCharType="begin"/>
        </w:r>
        <w:r>
          <w:instrText xml:space="preserve"> PAGEREF _Toc2466 \h </w:instrText>
        </w:r>
        <w:r>
          <w:fldChar w:fldCharType="separate"/>
        </w:r>
        <w:r>
          <w:t>15</w:t>
        </w:r>
        <w:r>
          <w:fldChar w:fldCharType="end"/>
        </w:r>
      </w:hyperlink>
    </w:p>
    <w:p>
      <w:pPr>
        <w:pStyle w:val="TOC1"/>
        <w:tabs>
          <w:tab w:val="right" w:leader="dot" w:pos="8306"/>
        </w:tabs>
      </w:pPr>
      <w:hyperlink w:anchor="_Toc16380" w:history="1">
        <w:r>
          <w:rPr>
            <w:rFonts w:ascii="仿宋" w:eastAsia="仿宋" w:hAnsi="仿宋" w:cs="仿宋" w:hint="eastAsia"/>
            <w:lang w:eastAsia="zh-CN"/>
          </w:rPr>
          <w:t>六、电子产品制造设备：工装夹具项目文档管理</w:t>
        </w:r>
        <w:r>
          <w:tab/>
        </w:r>
        <w:r>
          <w:fldChar w:fldCharType="begin"/>
        </w:r>
        <w:r>
          <w:instrText xml:space="preserve"> PAGEREF _Toc16380 \h </w:instrText>
        </w:r>
        <w:r>
          <w:fldChar w:fldCharType="separate"/>
        </w:r>
        <w:r>
          <w:t>16</w:t>
        </w:r>
        <w:r>
          <w:fldChar w:fldCharType="end"/>
        </w:r>
      </w:hyperlink>
    </w:p>
    <w:p>
      <w:pPr>
        <w:pStyle w:val="TOC2"/>
        <w:tabs>
          <w:tab w:val="right" w:leader="dot" w:pos="8306"/>
        </w:tabs>
      </w:pPr>
      <w:hyperlink w:anchor="_Toc27838" w:history="1">
        <w:r>
          <w:rPr>
            <w:rFonts w:ascii="仿宋" w:eastAsia="仿宋" w:hAnsi="仿宋" w:cs="仿宋" w:hint="eastAsia"/>
            <w:lang w:eastAsia="zh-CN"/>
          </w:rPr>
          <w:t>(一)、文档编制与审查</w:t>
        </w:r>
        <w:r>
          <w:tab/>
        </w:r>
        <w:r>
          <w:fldChar w:fldCharType="begin"/>
        </w:r>
        <w:r>
          <w:instrText xml:space="preserve"> PAGEREF _Toc27838 \h </w:instrText>
        </w:r>
        <w:r>
          <w:fldChar w:fldCharType="separate"/>
        </w:r>
        <w:r>
          <w:t>16</w:t>
        </w:r>
        <w:r>
          <w:fldChar w:fldCharType="end"/>
        </w:r>
      </w:hyperlink>
    </w:p>
    <w:p>
      <w:pPr>
        <w:pStyle w:val="TOC2"/>
        <w:tabs>
          <w:tab w:val="right" w:leader="dot" w:pos="8306"/>
        </w:tabs>
      </w:pPr>
      <w:hyperlink w:anchor="_Toc4083" w:history="1">
        <w:r>
          <w:rPr>
            <w:rFonts w:ascii="仿宋" w:eastAsia="仿宋" w:hAnsi="仿宋" w:cs="仿宋" w:hint="eastAsia"/>
            <w:lang w:eastAsia="zh-CN"/>
          </w:rPr>
          <w:t>(二)、文档发布与分发</w:t>
        </w:r>
        <w:r>
          <w:tab/>
        </w:r>
        <w:r>
          <w:fldChar w:fldCharType="begin"/>
        </w:r>
        <w:r>
          <w:instrText xml:space="preserve"> PAGEREF _Toc4083 \h </w:instrText>
        </w:r>
        <w:r>
          <w:fldChar w:fldCharType="separate"/>
        </w:r>
        <w:r>
          <w:t>18</w:t>
        </w:r>
        <w:r>
          <w:fldChar w:fldCharType="end"/>
        </w:r>
      </w:hyperlink>
    </w:p>
    <w:p>
      <w:pPr>
        <w:pStyle w:val="TOC2"/>
        <w:tabs>
          <w:tab w:val="right" w:leader="dot" w:pos="8306"/>
        </w:tabs>
      </w:pPr>
      <w:hyperlink w:anchor="_Toc7954" w:history="1">
        <w:r>
          <w:rPr>
            <w:rFonts w:ascii="仿宋" w:eastAsia="仿宋" w:hAnsi="仿宋" w:cs="仿宋" w:hint="eastAsia"/>
            <w:lang w:eastAsia="zh-CN"/>
          </w:rPr>
          <w:t>(三)、文档存档与归档</w:t>
        </w:r>
        <w:r>
          <w:tab/>
        </w:r>
        <w:r>
          <w:fldChar w:fldCharType="begin"/>
        </w:r>
        <w:r>
          <w:instrText xml:space="preserve"> PAGEREF _Toc7954 \h </w:instrText>
        </w:r>
        <w:r>
          <w:fldChar w:fldCharType="separate"/>
        </w:r>
        <w:r>
          <w:t>19</w:t>
        </w:r>
        <w:r>
          <w:fldChar w:fldCharType="end"/>
        </w:r>
      </w:hyperlink>
    </w:p>
    <w:p>
      <w:pPr>
        <w:pStyle w:val="TOC1"/>
        <w:tabs>
          <w:tab w:val="right" w:leader="dot" w:pos="8306"/>
        </w:tabs>
      </w:pPr>
      <w:hyperlink w:anchor="_Toc26606" w:history="1">
        <w:r>
          <w:rPr>
            <w:rFonts w:ascii="仿宋" w:eastAsia="仿宋" w:hAnsi="仿宋" w:cs="仿宋" w:hint="eastAsia"/>
            <w:lang w:eastAsia="zh-CN"/>
          </w:rPr>
          <w:t>七、生产安全保护</w:t>
        </w:r>
        <w:r>
          <w:tab/>
        </w:r>
        <w:r>
          <w:fldChar w:fldCharType="begin"/>
        </w:r>
        <w:r>
          <w:instrText xml:space="preserve"> PAGEREF _Toc26606 \h </w:instrText>
        </w:r>
        <w:r>
          <w:fldChar w:fldCharType="separate"/>
        </w:r>
        <w:r>
          <w:t>20</w:t>
        </w:r>
        <w:r>
          <w:fldChar w:fldCharType="end"/>
        </w:r>
      </w:hyperlink>
    </w:p>
    <w:p>
      <w:pPr>
        <w:pStyle w:val="TOC2"/>
        <w:tabs>
          <w:tab w:val="right" w:leader="dot" w:pos="8306"/>
        </w:tabs>
      </w:pPr>
      <w:hyperlink w:anchor="_Toc18785" w:history="1">
        <w:r>
          <w:rPr>
            <w:rFonts w:ascii="仿宋" w:eastAsia="仿宋" w:hAnsi="仿宋" w:cs="仿宋" w:hint="eastAsia"/>
            <w:lang w:eastAsia="zh-CN"/>
          </w:rPr>
          <w:t>(一)、消防安全</w:t>
        </w:r>
        <w:r>
          <w:tab/>
        </w:r>
        <w:r>
          <w:fldChar w:fldCharType="begin"/>
        </w:r>
        <w:r>
          <w:instrText xml:space="preserve"> PAGEREF _Toc18785 \h </w:instrText>
        </w:r>
        <w:r>
          <w:fldChar w:fldCharType="separate"/>
        </w:r>
        <w:r>
          <w:t>20</w:t>
        </w:r>
        <w:r>
          <w:fldChar w:fldCharType="end"/>
        </w:r>
      </w:hyperlink>
    </w:p>
    <w:p>
      <w:pPr>
        <w:pStyle w:val="TOC2"/>
        <w:tabs>
          <w:tab w:val="right" w:leader="dot" w:pos="8306"/>
        </w:tabs>
      </w:pPr>
      <w:hyperlink w:anchor="_Toc21728" w:history="1">
        <w:r>
          <w:rPr>
            <w:rFonts w:ascii="仿宋" w:eastAsia="仿宋" w:hAnsi="仿宋" w:cs="仿宋" w:hint="eastAsia"/>
            <w:lang w:eastAsia="zh-CN"/>
          </w:rPr>
          <w:t>(二)、防火防爆总图布置措施</w:t>
        </w:r>
        <w:r>
          <w:tab/>
        </w:r>
        <w:r>
          <w:fldChar w:fldCharType="begin"/>
        </w:r>
        <w:r>
          <w:instrText xml:space="preserve"> PAGEREF _Toc21728 \h </w:instrText>
        </w:r>
        <w:r>
          <w:fldChar w:fldCharType="separate"/>
        </w:r>
        <w:r>
          <w:t>22</w:t>
        </w:r>
        <w:r>
          <w:fldChar w:fldCharType="end"/>
        </w:r>
      </w:hyperlink>
    </w:p>
    <w:p>
      <w:pPr>
        <w:pStyle w:val="TOC2"/>
        <w:tabs>
          <w:tab w:val="right" w:leader="dot" w:pos="8306"/>
        </w:tabs>
      </w:pPr>
      <w:hyperlink w:anchor="_Toc14092" w:history="1">
        <w:r>
          <w:rPr>
            <w:rFonts w:ascii="仿宋" w:eastAsia="仿宋" w:hAnsi="仿宋" w:cs="仿宋" w:hint="eastAsia"/>
            <w:lang w:eastAsia="zh-CN"/>
          </w:rPr>
          <w:t>(三)、自然灾害防范措施</w:t>
        </w:r>
        <w:r>
          <w:tab/>
        </w:r>
        <w:r>
          <w:fldChar w:fldCharType="begin"/>
        </w:r>
        <w:r>
          <w:instrText xml:space="preserve"> PAGEREF _Toc14092 \h </w:instrText>
        </w:r>
        <w:r>
          <w:fldChar w:fldCharType="separate"/>
        </w:r>
        <w:r>
          <w:t>22</w:t>
        </w:r>
        <w:r>
          <w:fldChar w:fldCharType="end"/>
        </w:r>
      </w:hyperlink>
    </w:p>
    <w:p>
      <w:pPr>
        <w:pStyle w:val="TOC2"/>
        <w:tabs>
          <w:tab w:val="right" w:leader="dot" w:pos="8306"/>
        </w:tabs>
      </w:pPr>
      <w:hyperlink w:anchor="_Toc1531" w:history="1">
        <w:r>
          <w:rPr>
            <w:rFonts w:ascii="仿宋" w:eastAsia="仿宋" w:hAnsi="仿宋" w:cs="仿宋" w:hint="eastAsia"/>
            <w:lang w:eastAsia="zh-CN"/>
          </w:rPr>
          <w:t>(四)、安全色及安全标志使用要求</w:t>
        </w:r>
        <w:r>
          <w:tab/>
        </w:r>
        <w:r>
          <w:fldChar w:fldCharType="begin"/>
        </w:r>
        <w:r>
          <w:instrText xml:space="preserve"> PAGEREF _Toc1531 \h </w:instrText>
        </w:r>
        <w:r>
          <w:fldChar w:fldCharType="separate"/>
        </w:r>
        <w:r>
          <w:t>24</w:t>
        </w:r>
        <w:r>
          <w:fldChar w:fldCharType="end"/>
        </w:r>
      </w:hyperlink>
    </w:p>
    <w:p>
      <w:pPr>
        <w:pStyle w:val="TOC2"/>
        <w:tabs>
          <w:tab w:val="right" w:leader="dot" w:pos="8306"/>
        </w:tabs>
      </w:pPr>
      <w:hyperlink w:anchor="_Toc28296" w:history="1">
        <w:r>
          <w:rPr>
            <w:rFonts w:ascii="仿宋" w:eastAsia="仿宋" w:hAnsi="仿宋" w:cs="仿宋" w:hint="eastAsia"/>
            <w:lang w:eastAsia="zh-CN"/>
          </w:rPr>
          <w:t>(五)、防尘防毒措施</w:t>
        </w:r>
        <w:r>
          <w:tab/>
        </w:r>
        <w:r>
          <w:fldChar w:fldCharType="begin"/>
        </w:r>
        <w:r>
          <w:instrText xml:space="preserve"> PAGEREF _Toc28296 \h </w:instrText>
        </w:r>
        <w:r>
          <w:fldChar w:fldCharType="separate"/>
        </w:r>
        <w:r>
          <w:t>25</w:t>
        </w:r>
        <w:r>
          <w:fldChar w:fldCharType="end"/>
        </w:r>
      </w:hyperlink>
    </w:p>
    <w:p>
      <w:pPr>
        <w:pStyle w:val="TOC2"/>
        <w:tabs>
          <w:tab w:val="right" w:leader="dot" w:pos="8306"/>
        </w:tabs>
      </w:pPr>
      <w:hyperlink w:anchor="_Toc21440" w:history="1">
        <w:r>
          <w:rPr>
            <w:rFonts w:ascii="仿宋" w:eastAsia="仿宋" w:hAnsi="仿宋" w:cs="仿宋" w:hint="eastAsia"/>
            <w:lang w:eastAsia="zh-CN"/>
          </w:rPr>
          <w:t>(六)、防静电、触电防护及防雷措施</w:t>
        </w:r>
        <w:r>
          <w:tab/>
        </w:r>
        <w:r>
          <w:fldChar w:fldCharType="begin"/>
        </w:r>
        <w:r>
          <w:instrText xml:space="preserve"> PAGEREF _Toc21440 \h </w:instrText>
        </w:r>
        <w:r>
          <w:fldChar w:fldCharType="separate"/>
        </w:r>
        <w:r>
          <w:t>26</w:t>
        </w:r>
        <w:r>
          <w:fldChar w:fldCharType="end"/>
        </w:r>
      </w:hyperlink>
    </w:p>
    <w:p>
      <w:pPr>
        <w:pStyle w:val="TOC2"/>
        <w:tabs>
          <w:tab w:val="right" w:leader="dot" w:pos="8306"/>
        </w:tabs>
      </w:pPr>
      <w:hyperlink w:anchor="_Toc10924" w:history="1">
        <w:r>
          <w:rPr>
            <w:rFonts w:ascii="仿宋" w:eastAsia="仿宋" w:hAnsi="仿宋" w:cs="仿宋" w:hint="eastAsia"/>
            <w:lang w:eastAsia="zh-CN"/>
          </w:rPr>
          <w:t>(七)、机械设备安全保障措施</w:t>
        </w:r>
        <w:r>
          <w:tab/>
        </w:r>
        <w:r>
          <w:fldChar w:fldCharType="begin"/>
        </w:r>
        <w:r>
          <w:instrText xml:space="preserve"> PAGEREF _Toc10924 \h </w:instrText>
        </w:r>
        <w:r>
          <w:fldChar w:fldCharType="separate"/>
        </w:r>
        <w:r>
          <w:t>27</w:t>
        </w:r>
        <w:r>
          <w:fldChar w:fldCharType="end"/>
        </w:r>
      </w:hyperlink>
    </w:p>
    <w:p>
      <w:pPr>
        <w:pStyle w:val="TOC1"/>
        <w:tabs>
          <w:tab w:val="right" w:leader="dot" w:pos="8306"/>
        </w:tabs>
      </w:pPr>
      <w:hyperlink w:anchor="_Toc10398" w:history="1">
        <w:r>
          <w:rPr>
            <w:rFonts w:ascii="仿宋" w:eastAsia="仿宋" w:hAnsi="仿宋" w:cs="仿宋" w:hint="eastAsia"/>
            <w:lang w:eastAsia="zh-CN"/>
          </w:rPr>
          <w:t>八、电子产品制造设备：工装夹具项目经营效益</w:t>
        </w:r>
        <w:r>
          <w:tab/>
        </w:r>
        <w:r>
          <w:fldChar w:fldCharType="begin"/>
        </w:r>
        <w:r>
          <w:instrText xml:space="preserve"> PAGEREF _Toc10398 \h </w:instrText>
        </w:r>
        <w:r>
          <w:fldChar w:fldCharType="separate"/>
        </w:r>
        <w:r>
          <w:t>29</w:t>
        </w:r>
        <w:r>
          <w:fldChar w:fldCharType="end"/>
        </w:r>
      </w:hyperlink>
    </w:p>
    <w:p>
      <w:pPr>
        <w:pStyle w:val="TOC2"/>
        <w:tabs>
          <w:tab w:val="right" w:leader="dot" w:pos="8306"/>
        </w:tabs>
      </w:pPr>
      <w:hyperlink w:anchor="_Toc9043" w:history="1">
        <w:r>
          <w:rPr>
            <w:rFonts w:ascii="仿宋" w:eastAsia="仿宋" w:hAnsi="仿宋" w:cs="仿宋" w:hint="eastAsia"/>
            <w:lang w:eastAsia="zh-CN"/>
          </w:rPr>
          <w:t>(一)、经济评价财务测算</w:t>
        </w:r>
        <w:r>
          <w:tab/>
        </w:r>
        <w:r>
          <w:fldChar w:fldCharType="begin"/>
        </w:r>
        <w:r>
          <w:instrText xml:space="preserve"> PAGEREF _Toc9043 \h </w:instrText>
        </w:r>
        <w:r>
          <w:fldChar w:fldCharType="separate"/>
        </w:r>
        <w:r>
          <w:t>29</w:t>
        </w:r>
        <w:r>
          <w:fldChar w:fldCharType="end"/>
        </w:r>
      </w:hyperlink>
    </w:p>
    <w:p>
      <w:pPr>
        <w:pStyle w:val="TOC2"/>
        <w:tabs>
          <w:tab w:val="right" w:leader="dot" w:pos="8306"/>
        </w:tabs>
      </w:pPr>
      <w:hyperlink w:anchor="_Toc8072" w:history="1">
        <w:r>
          <w:rPr>
            <w:rFonts w:ascii="仿宋" w:eastAsia="仿宋" w:hAnsi="仿宋" w:cs="仿宋" w:hint="eastAsia"/>
            <w:lang w:eastAsia="zh-CN"/>
          </w:rPr>
          <w:t>(二)、电子产品制造设备：工装夹具项目盈利能力分析</w:t>
        </w:r>
        <w:r>
          <w:tab/>
        </w:r>
        <w:r>
          <w:fldChar w:fldCharType="begin"/>
        </w:r>
        <w:r>
          <w:instrText xml:space="preserve"> PAGEREF _Toc8072 \h </w:instrText>
        </w:r>
        <w:r>
          <w:fldChar w:fldCharType="separate"/>
        </w:r>
        <w:r>
          <w:t>30</w:t>
        </w:r>
        <w:r>
          <w:fldChar w:fldCharType="end"/>
        </w:r>
      </w:hyperlink>
    </w:p>
    <w:p>
      <w:pPr>
        <w:pStyle w:val="TOC1"/>
        <w:tabs>
          <w:tab w:val="right" w:leader="dot" w:pos="8306"/>
        </w:tabs>
      </w:pPr>
      <w:hyperlink w:anchor="_Toc18464" w:history="1">
        <w:r>
          <w:rPr>
            <w:rFonts w:ascii="仿宋" w:eastAsia="仿宋" w:hAnsi="仿宋" w:cs="仿宋" w:hint="eastAsia"/>
            <w:lang w:eastAsia="zh-CN"/>
          </w:rPr>
          <w:t>九、电子产品制造设备：工装夹具项目人力资源管理</w:t>
        </w:r>
        <w:r>
          <w:tab/>
        </w:r>
        <w:r>
          <w:fldChar w:fldCharType="begin"/>
        </w:r>
        <w:r>
          <w:instrText xml:space="preserve"> PAGEREF _Toc18464 \h </w:instrText>
        </w:r>
        <w:r>
          <w:fldChar w:fldCharType="separate"/>
        </w:r>
        <w:r>
          <w:t>31</w:t>
        </w:r>
        <w:r>
          <w:fldChar w:fldCharType="end"/>
        </w:r>
      </w:hyperlink>
    </w:p>
    <w:p>
      <w:pPr>
        <w:pStyle w:val="TOC2"/>
        <w:tabs>
          <w:tab w:val="right" w:leader="dot" w:pos="8306"/>
        </w:tabs>
      </w:pPr>
      <w:hyperlink w:anchor="_Toc4130" w:history="1">
        <w:r>
          <w:rPr>
            <w:rFonts w:ascii="仿宋" w:eastAsia="仿宋" w:hAnsi="仿宋" w:cs="仿宋" w:hint="eastAsia"/>
            <w:lang w:eastAsia="zh-CN"/>
          </w:rPr>
          <w:t>(一)、建立健全的预算管理制度</w:t>
        </w:r>
        <w:r>
          <w:tab/>
        </w:r>
        <w:r>
          <w:fldChar w:fldCharType="begin"/>
        </w:r>
        <w:r>
          <w:instrText xml:space="preserve"> PAGEREF _Toc4130 \h </w:instrText>
        </w:r>
        <w:r>
          <w:fldChar w:fldCharType="separate"/>
        </w:r>
        <w:r>
          <w:t>31</w:t>
        </w:r>
        <w:r>
          <w:fldChar w:fldCharType="end"/>
        </w:r>
      </w:hyperlink>
    </w:p>
    <w:p>
      <w:pPr>
        <w:pStyle w:val="TOC2"/>
        <w:tabs>
          <w:tab w:val="right" w:leader="dot" w:pos="8306"/>
        </w:tabs>
      </w:pPr>
      <w:hyperlink w:anchor="_Toc26224" w:history="1">
        <w:r>
          <w:rPr>
            <w:rFonts w:ascii="仿宋" w:eastAsia="仿宋" w:hAnsi="仿宋" w:cs="仿宋" w:hint="eastAsia"/>
            <w:lang w:eastAsia="zh-CN"/>
          </w:rPr>
          <w:t>(二)、加强资金流动监控</w:t>
        </w:r>
        <w:r>
          <w:tab/>
        </w:r>
        <w:r>
          <w:fldChar w:fldCharType="begin"/>
        </w:r>
        <w:r>
          <w:instrText xml:space="preserve"> PAGEREF _Toc26224 \h </w:instrText>
        </w:r>
        <w:r>
          <w:fldChar w:fldCharType="separate"/>
        </w:r>
        <w:r>
          <w:t>33</w:t>
        </w:r>
        <w:r>
          <w:fldChar w:fldCharType="end"/>
        </w:r>
      </w:hyperlink>
    </w:p>
    <w:p>
      <w:pPr>
        <w:pStyle w:val="TOC2"/>
        <w:tabs>
          <w:tab w:val="right" w:leader="dot" w:pos="8306"/>
        </w:tabs>
      </w:pPr>
      <w:hyperlink w:anchor="_Toc15737" w:history="1">
        <w:r>
          <w:rPr>
            <w:rFonts w:ascii="仿宋" w:eastAsia="仿宋" w:hAnsi="仿宋" w:cs="仿宋" w:hint="eastAsia"/>
            <w:lang w:eastAsia="zh-CN"/>
          </w:rPr>
          <w:t>(三)、制定完善的风险控制机制</w:t>
        </w:r>
        <w:r>
          <w:tab/>
        </w:r>
        <w:r>
          <w:fldChar w:fldCharType="begin"/>
        </w:r>
        <w:r>
          <w:instrText xml:space="preserve"> PAGEREF _Toc15737 \h </w:instrText>
        </w:r>
        <w:r>
          <w:fldChar w:fldCharType="separate"/>
        </w:r>
        <w:r>
          <w:t>34</w:t>
        </w:r>
        <w:r>
          <w:fldChar w:fldCharType="end"/>
        </w:r>
      </w:hyperlink>
    </w:p>
    <w:p>
      <w:pPr>
        <w:pStyle w:val="TOC2"/>
        <w:tabs>
          <w:tab w:val="right" w:leader="dot" w:pos="8306"/>
        </w:tabs>
      </w:pPr>
      <w:hyperlink w:anchor="_Toc15286" w:history="1">
        <w:r>
          <w:rPr>
            <w:rFonts w:ascii="仿宋" w:eastAsia="仿宋" w:hAnsi="仿宋" w:cs="仿宋" w:hint="eastAsia"/>
            <w:lang w:eastAsia="zh-CN"/>
          </w:rPr>
          <w:t>(四)、优化成本管理</w:t>
        </w:r>
        <w:r>
          <w:tab/>
        </w:r>
        <w:r>
          <w:fldChar w:fldCharType="begin"/>
        </w:r>
        <w:r>
          <w:instrText xml:space="preserve"> PAGEREF _Toc15286 \h </w:instrText>
        </w:r>
        <w:r>
          <w:fldChar w:fldCharType="separate"/>
        </w:r>
        <w:r>
          <w:t>36</w:t>
        </w:r>
        <w:r>
          <w:fldChar w:fldCharType="end"/>
        </w:r>
      </w:hyperlink>
    </w:p>
    <w:p>
      <w:pPr>
        <w:pStyle w:val="TOC1"/>
        <w:tabs>
          <w:tab w:val="right" w:leader="dot" w:pos="8306"/>
        </w:tabs>
      </w:pPr>
      <w:hyperlink w:anchor="_Toc17252" w:history="1">
        <w:r>
          <w:rPr>
            <w:rFonts w:ascii="仿宋" w:eastAsia="仿宋" w:hAnsi="仿宋" w:cs="仿宋" w:hint="eastAsia"/>
            <w:lang w:eastAsia="zh-CN"/>
          </w:rPr>
          <w:t>十、电子产品制造设备：工装夹具项目风险管理</w:t>
        </w:r>
        <w:r>
          <w:tab/>
        </w:r>
        <w:r>
          <w:fldChar w:fldCharType="begin"/>
        </w:r>
        <w:r>
          <w:instrText xml:space="preserve"> PAGEREF _Toc17252 \h </w:instrText>
        </w:r>
        <w:r>
          <w:fldChar w:fldCharType="separate"/>
        </w:r>
        <w:r>
          <w:t>37</w:t>
        </w:r>
        <w:r>
          <w:fldChar w:fldCharType="end"/>
        </w:r>
      </w:hyperlink>
    </w:p>
    <w:p>
      <w:pPr>
        <w:pStyle w:val="TOC2"/>
        <w:tabs>
          <w:tab w:val="right" w:leader="dot" w:pos="8306"/>
        </w:tabs>
      </w:pPr>
      <w:hyperlink w:anchor="_Toc16342" w:history="1">
        <w:r>
          <w:rPr>
            <w:rFonts w:ascii="仿宋" w:eastAsia="仿宋" w:hAnsi="仿宋" w:cs="仿宋" w:hint="eastAsia"/>
            <w:lang w:eastAsia="zh-CN"/>
          </w:rPr>
          <w:t>(一)、风险识别与评估</w:t>
        </w:r>
        <w:r>
          <w:tab/>
        </w:r>
        <w:r>
          <w:fldChar w:fldCharType="begin"/>
        </w:r>
        <w:r>
          <w:instrText xml:space="preserve"> PAGEREF _Toc16342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67" w:history="1">
        <w:r>
          <w:rPr>
            <w:rFonts w:ascii="仿宋" w:eastAsia="仿宋" w:hAnsi="仿宋" w:cs="仿宋" w:hint="eastAsia"/>
            <w:lang w:eastAsia="zh-CN"/>
          </w:rPr>
          <w:t>(二)、风险应对策略</w:t>
        </w:r>
        <w:r>
          <w:tab/>
        </w:r>
        <w:r>
          <w:fldChar w:fldCharType="begin"/>
        </w:r>
        <w:r>
          <w:instrText xml:space="preserve"> PAGEREF _Toc32767 \h </w:instrText>
        </w:r>
        <w:r>
          <w:fldChar w:fldCharType="separate"/>
        </w:r>
        <w:r>
          <w:t>38</w:t>
        </w:r>
        <w:r>
          <w:fldChar w:fldCharType="end"/>
        </w:r>
      </w:hyperlink>
    </w:p>
    <w:p>
      <w:pPr>
        <w:pStyle w:val="TOC2"/>
        <w:tabs>
          <w:tab w:val="right" w:leader="dot" w:pos="8306"/>
        </w:tabs>
      </w:pPr>
      <w:hyperlink w:anchor="_Toc3897" w:history="1">
        <w:r>
          <w:rPr>
            <w:rFonts w:ascii="仿宋" w:eastAsia="仿宋" w:hAnsi="仿宋" w:cs="仿宋" w:hint="eastAsia"/>
            <w:lang w:eastAsia="zh-CN"/>
          </w:rPr>
          <w:t>(三)、风险监控与控制</w:t>
        </w:r>
        <w:r>
          <w:tab/>
        </w:r>
        <w:r>
          <w:fldChar w:fldCharType="begin"/>
        </w:r>
        <w:r>
          <w:instrText xml:space="preserve"> PAGEREF _Toc3897 \h </w:instrText>
        </w:r>
        <w:r>
          <w:fldChar w:fldCharType="separate"/>
        </w:r>
        <w:r>
          <w:t>40</w:t>
        </w:r>
        <w:r>
          <w:fldChar w:fldCharType="end"/>
        </w:r>
      </w:hyperlink>
    </w:p>
    <w:p>
      <w:pPr>
        <w:pStyle w:val="TOC1"/>
        <w:tabs>
          <w:tab w:val="right" w:leader="dot" w:pos="8306"/>
        </w:tabs>
      </w:pPr>
      <w:hyperlink w:anchor="_Toc25050" w:history="1">
        <w:r>
          <w:rPr>
            <w:rFonts w:ascii="仿宋" w:eastAsia="仿宋" w:hAnsi="仿宋" w:cs="仿宋" w:hint="eastAsia"/>
            <w:lang w:eastAsia="zh-CN"/>
          </w:rPr>
          <w:t>十一、电子产品制造设备：工装夹具项目技术管理</w:t>
        </w:r>
        <w:r>
          <w:tab/>
        </w:r>
        <w:r>
          <w:fldChar w:fldCharType="begin"/>
        </w:r>
        <w:r>
          <w:instrText xml:space="preserve"> PAGEREF _Toc25050 \h </w:instrText>
        </w:r>
        <w:r>
          <w:fldChar w:fldCharType="separate"/>
        </w:r>
        <w:r>
          <w:t>41</w:t>
        </w:r>
        <w:r>
          <w:fldChar w:fldCharType="end"/>
        </w:r>
      </w:hyperlink>
    </w:p>
    <w:p>
      <w:pPr>
        <w:pStyle w:val="TOC2"/>
        <w:tabs>
          <w:tab w:val="right" w:leader="dot" w:pos="8306"/>
        </w:tabs>
      </w:pPr>
      <w:hyperlink w:anchor="_Toc23222" w:history="1">
        <w:r>
          <w:rPr>
            <w:rFonts w:ascii="仿宋" w:eastAsia="仿宋" w:hAnsi="仿宋" w:cs="仿宋" w:hint="eastAsia"/>
            <w:lang w:eastAsia="zh-CN"/>
          </w:rPr>
          <w:t>(一)、技术方案选用方向</w:t>
        </w:r>
        <w:r>
          <w:tab/>
        </w:r>
        <w:r>
          <w:fldChar w:fldCharType="begin"/>
        </w:r>
        <w:r>
          <w:instrText xml:space="preserve"> PAGEREF _Toc23222 \h </w:instrText>
        </w:r>
        <w:r>
          <w:fldChar w:fldCharType="separate"/>
        </w:r>
        <w:r>
          <w:t>41</w:t>
        </w:r>
        <w:r>
          <w:fldChar w:fldCharType="end"/>
        </w:r>
      </w:hyperlink>
    </w:p>
    <w:p>
      <w:pPr>
        <w:pStyle w:val="TOC2"/>
        <w:tabs>
          <w:tab w:val="right" w:leader="dot" w:pos="8306"/>
        </w:tabs>
      </w:pPr>
      <w:hyperlink w:anchor="_Toc2265" w:history="1">
        <w:r>
          <w:rPr>
            <w:rFonts w:ascii="仿宋" w:eastAsia="仿宋" w:hAnsi="仿宋" w:cs="仿宋" w:hint="eastAsia"/>
            <w:lang w:eastAsia="zh-CN"/>
          </w:rPr>
          <w:t>(二)、工艺技术方案选用原则</w:t>
        </w:r>
        <w:r>
          <w:tab/>
        </w:r>
        <w:r>
          <w:fldChar w:fldCharType="begin"/>
        </w:r>
        <w:r>
          <w:instrText xml:space="preserve"> PAGEREF _Toc2265 \h </w:instrText>
        </w:r>
        <w:r>
          <w:fldChar w:fldCharType="separate"/>
        </w:r>
        <w:r>
          <w:t>43</w:t>
        </w:r>
        <w:r>
          <w:fldChar w:fldCharType="end"/>
        </w:r>
      </w:hyperlink>
    </w:p>
    <w:p>
      <w:pPr>
        <w:pStyle w:val="TOC2"/>
        <w:tabs>
          <w:tab w:val="right" w:leader="dot" w:pos="8306"/>
        </w:tabs>
      </w:pPr>
      <w:hyperlink w:anchor="_Toc13182" w:history="1">
        <w:r>
          <w:rPr>
            <w:rFonts w:ascii="仿宋" w:eastAsia="仿宋" w:hAnsi="仿宋" w:cs="仿宋" w:hint="eastAsia"/>
            <w:lang w:eastAsia="zh-CN"/>
          </w:rPr>
          <w:t>(三)、工艺技术方案要求</w:t>
        </w:r>
        <w:r>
          <w:tab/>
        </w:r>
        <w:r>
          <w:fldChar w:fldCharType="begin"/>
        </w:r>
        <w:r>
          <w:instrText xml:space="preserve"> PAGEREF _Toc13182 \h </w:instrText>
        </w:r>
        <w:r>
          <w:fldChar w:fldCharType="separate"/>
        </w:r>
        <w:r>
          <w:t>45</w:t>
        </w:r>
        <w:r>
          <w:fldChar w:fldCharType="end"/>
        </w:r>
      </w:hyperlink>
    </w:p>
    <w:p>
      <w:pPr>
        <w:pStyle w:val="TOC1"/>
        <w:tabs>
          <w:tab w:val="right" w:leader="dot" w:pos="8306"/>
        </w:tabs>
      </w:pPr>
      <w:hyperlink w:anchor="_Toc22228" w:history="1">
        <w:r>
          <w:rPr>
            <w:rFonts w:ascii="仿宋" w:eastAsia="仿宋" w:hAnsi="仿宋" w:cs="仿宋" w:hint="eastAsia"/>
            <w:lang w:eastAsia="zh-CN"/>
          </w:rPr>
          <w:t>十二、电子产品制造设备：工装夹具项目计划安排</w:t>
        </w:r>
        <w:r>
          <w:tab/>
        </w:r>
        <w:r>
          <w:fldChar w:fldCharType="begin"/>
        </w:r>
        <w:r>
          <w:instrText xml:space="preserve"> PAGEREF _Toc22228 \h </w:instrText>
        </w:r>
        <w:r>
          <w:fldChar w:fldCharType="separate"/>
        </w:r>
        <w:r>
          <w:t>48</w:t>
        </w:r>
        <w:r>
          <w:fldChar w:fldCharType="end"/>
        </w:r>
      </w:hyperlink>
    </w:p>
    <w:p>
      <w:pPr>
        <w:pStyle w:val="TOC2"/>
        <w:tabs>
          <w:tab w:val="right" w:leader="dot" w:pos="8306"/>
        </w:tabs>
      </w:pPr>
      <w:hyperlink w:anchor="_Toc31662" w:history="1">
        <w:r>
          <w:rPr>
            <w:rFonts w:ascii="仿宋" w:eastAsia="仿宋" w:hAnsi="仿宋" w:cs="仿宋" w:hint="eastAsia"/>
            <w:lang w:eastAsia="zh-CN"/>
          </w:rPr>
          <w:t>(一)、建设周期</w:t>
        </w:r>
        <w:r>
          <w:tab/>
        </w:r>
        <w:r>
          <w:fldChar w:fldCharType="begin"/>
        </w:r>
        <w:r>
          <w:instrText xml:space="preserve"> PAGEREF _Toc31662 \h </w:instrText>
        </w:r>
        <w:r>
          <w:fldChar w:fldCharType="separate"/>
        </w:r>
        <w:r>
          <w:t>48</w:t>
        </w:r>
        <w:r>
          <w:fldChar w:fldCharType="end"/>
        </w:r>
      </w:hyperlink>
    </w:p>
    <w:p>
      <w:pPr>
        <w:pStyle w:val="TOC2"/>
        <w:tabs>
          <w:tab w:val="right" w:leader="dot" w:pos="8306"/>
        </w:tabs>
      </w:pPr>
      <w:hyperlink w:anchor="_Toc13946" w:history="1">
        <w:r>
          <w:rPr>
            <w:rFonts w:ascii="仿宋" w:eastAsia="仿宋" w:hAnsi="仿宋" w:cs="仿宋" w:hint="eastAsia"/>
            <w:lang w:eastAsia="zh-CN"/>
          </w:rPr>
          <w:t>(二)、建设进度</w:t>
        </w:r>
        <w:r>
          <w:tab/>
        </w:r>
        <w:r>
          <w:fldChar w:fldCharType="begin"/>
        </w:r>
        <w:r>
          <w:instrText xml:space="preserve"> PAGEREF _Toc13946 \h </w:instrText>
        </w:r>
        <w:r>
          <w:fldChar w:fldCharType="separate"/>
        </w:r>
        <w:r>
          <w:t>49</w:t>
        </w:r>
        <w:r>
          <w:fldChar w:fldCharType="end"/>
        </w:r>
      </w:hyperlink>
    </w:p>
    <w:p>
      <w:pPr>
        <w:pStyle w:val="TOC2"/>
        <w:tabs>
          <w:tab w:val="right" w:leader="dot" w:pos="8306"/>
        </w:tabs>
      </w:pPr>
      <w:hyperlink w:anchor="_Toc18490" w:history="1">
        <w:r>
          <w:rPr>
            <w:rFonts w:ascii="仿宋" w:eastAsia="仿宋" w:hAnsi="仿宋" w:cs="仿宋" w:hint="eastAsia"/>
            <w:lang w:eastAsia="zh-CN"/>
          </w:rPr>
          <w:t>(三)、进度安排注意事项</w:t>
        </w:r>
        <w:r>
          <w:tab/>
        </w:r>
        <w:r>
          <w:fldChar w:fldCharType="begin"/>
        </w:r>
        <w:r>
          <w:instrText xml:space="preserve"> PAGEREF _Toc18490 \h </w:instrText>
        </w:r>
        <w:r>
          <w:fldChar w:fldCharType="separate"/>
        </w:r>
        <w:r>
          <w:t>50</w:t>
        </w:r>
        <w:r>
          <w:fldChar w:fldCharType="end"/>
        </w:r>
      </w:hyperlink>
    </w:p>
    <w:p>
      <w:pPr>
        <w:pStyle w:val="TOC2"/>
        <w:tabs>
          <w:tab w:val="right" w:leader="dot" w:pos="8306"/>
        </w:tabs>
      </w:pPr>
      <w:hyperlink w:anchor="_Toc20994" w:history="1">
        <w:r>
          <w:rPr>
            <w:rFonts w:ascii="仿宋" w:eastAsia="仿宋" w:hAnsi="仿宋" w:cs="仿宋" w:hint="eastAsia"/>
            <w:lang w:eastAsia="zh-CN"/>
          </w:rPr>
          <w:t>(四)、人力资源配置</w:t>
        </w:r>
        <w:r>
          <w:tab/>
        </w:r>
        <w:r>
          <w:fldChar w:fldCharType="begin"/>
        </w:r>
        <w:r>
          <w:instrText xml:space="preserve"> PAGEREF _Toc20994 \h </w:instrText>
        </w:r>
        <w:r>
          <w:fldChar w:fldCharType="separate"/>
        </w:r>
        <w:r>
          <w:t>52</w:t>
        </w:r>
        <w:r>
          <w:fldChar w:fldCharType="end"/>
        </w:r>
      </w:hyperlink>
    </w:p>
    <w:p>
      <w:pPr>
        <w:pStyle w:val="TOC1"/>
        <w:tabs>
          <w:tab w:val="right" w:leader="dot" w:pos="8306"/>
        </w:tabs>
      </w:pPr>
      <w:hyperlink w:anchor="_Toc10049" w:history="1">
        <w:r>
          <w:rPr>
            <w:rFonts w:ascii="仿宋" w:eastAsia="仿宋" w:hAnsi="仿宋" w:cs="仿宋" w:hint="eastAsia"/>
            <w:lang w:eastAsia="zh-CN"/>
          </w:rPr>
          <w:t>十三、电子产品制造设备：工装夹具项目变更管理</w:t>
        </w:r>
        <w:r>
          <w:tab/>
        </w:r>
        <w:r>
          <w:fldChar w:fldCharType="begin"/>
        </w:r>
        <w:r>
          <w:instrText xml:space="preserve"> PAGEREF _Toc10049 \h </w:instrText>
        </w:r>
        <w:r>
          <w:fldChar w:fldCharType="separate"/>
        </w:r>
        <w:r>
          <w:t>52</w:t>
        </w:r>
        <w:r>
          <w:fldChar w:fldCharType="end"/>
        </w:r>
      </w:hyperlink>
    </w:p>
    <w:p>
      <w:pPr>
        <w:pStyle w:val="TOC2"/>
        <w:tabs>
          <w:tab w:val="right" w:leader="dot" w:pos="8306"/>
        </w:tabs>
      </w:pPr>
      <w:hyperlink w:anchor="_Toc175" w:history="1">
        <w:r>
          <w:rPr>
            <w:rFonts w:ascii="仿宋" w:eastAsia="仿宋" w:hAnsi="仿宋" w:cs="仿宋" w:hint="eastAsia"/>
            <w:lang w:eastAsia="zh-CN"/>
          </w:rPr>
          <w:t>(一)、变更申请与评估</w:t>
        </w:r>
        <w:r>
          <w:tab/>
        </w:r>
        <w:r>
          <w:fldChar w:fldCharType="begin"/>
        </w:r>
        <w:r>
          <w:instrText xml:space="preserve"> PAGEREF _Toc175 \h </w:instrText>
        </w:r>
        <w:r>
          <w:fldChar w:fldCharType="separate"/>
        </w:r>
        <w:r>
          <w:t>52</w:t>
        </w:r>
        <w:r>
          <w:fldChar w:fldCharType="end"/>
        </w:r>
      </w:hyperlink>
    </w:p>
    <w:p>
      <w:pPr>
        <w:pStyle w:val="TOC2"/>
        <w:tabs>
          <w:tab w:val="right" w:leader="dot" w:pos="8306"/>
        </w:tabs>
      </w:pPr>
      <w:hyperlink w:anchor="_Toc5654" w:history="1">
        <w:r>
          <w:rPr>
            <w:rFonts w:ascii="仿宋" w:eastAsia="仿宋" w:hAnsi="仿宋" w:cs="仿宋" w:hint="eastAsia"/>
            <w:lang w:eastAsia="zh-CN"/>
          </w:rPr>
          <w:t>(二)、变更实施与控制</w:t>
        </w:r>
        <w:r>
          <w:tab/>
        </w:r>
        <w:r>
          <w:fldChar w:fldCharType="begin"/>
        </w:r>
        <w:r>
          <w:instrText xml:space="preserve"> PAGEREF _Toc5654 \h </w:instrText>
        </w:r>
        <w:r>
          <w:fldChar w:fldCharType="separate"/>
        </w:r>
        <w:r>
          <w:t>53</w:t>
        </w:r>
        <w:r>
          <w:fldChar w:fldCharType="end"/>
        </w:r>
      </w:hyperlink>
    </w:p>
    <w:p>
      <w:pPr>
        <w:pStyle w:val="TOC1"/>
        <w:tabs>
          <w:tab w:val="right" w:leader="dot" w:pos="8306"/>
        </w:tabs>
      </w:pPr>
      <w:hyperlink w:anchor="_Toc10551" w:history="1">
        <w:r>
          <w:rPr>
            <w:rFonts w:ascii="仿宋" w:eastAsia="仿宋" w:hAnsi="仿宋" w:cs="仿宋" w:hint="eastAsia"/>
            <w:lang w:eastAsia="zh-CN"/>
          </w:rPr>
          <w:t>十四、质量管理体系</w:t>
        </w:r>
        <w:r>
          <w:tab/>
        </w:r>
        <w:r>
          <w:fldChar w:fldCharType="begin"/>
        </w:r>
        <w:r>
          <w:instrText xml:space="preserve"> PAGEREF _Toc10551 \h </w:instrText>
        </w:r>
        <w:r>
          <w:fldChar w:fldCharType="separate"/>
        </w:r>
        <w:r>
          <w:t>54</w:t>
        </w:r>
        <w:r>
          <w:fldChar w:fldCharType="end"/>
        </w:r>
      </w:hyperlink>
    </w:p>
    <w:p>
      <w:pPr>
        <w:pStyle w:val="TOC2"/>
        <w:tabs>
          <w:tab w:val="right" w:leader="dot" w:pos="8306"/>
        </w:tabs>
      </w:pPr>
      <w:hyperlink w:anchor="_Toc3204" w:history="1">
        <w:r>
          <w:rPr>
            <w:rFonts w:ascii="仿宋" w:eastAsia="仿宋" w:hAnsi="仿宋" w:cs="仿宋" w:hint="eastAsia"/>
            <w:lang w:eastAsia="zh-CN"/>
          </w:rPr>
          <w:t>(一)、质量目标与方针</w:t>
        </w:r>
        <w:r>
          <w:tab/>
        </w:r>
        <w:r>
          <w:fldChar w:fldCharType="begin"/>
        </w:r>
        <w:r>
          <w:instrText xml:space="preserve"> PAGEREF _Toc3204 \h </w:instrText>
        </w:r>
        <w:r>
          <w:fldChar w:fldCharType="separate"/>
        </w:r>
        <w:r>
          <w:t>54</w:t>
        </w:r>
        <w:r>
          <w:fldChar w:fldCharType="end"/>
        </w:r>
      </w:hyperlink>
    </w:p>
    <w:p>
      <w:pPr>
        <w:pStyle w:val="TOC2"/>
        <w:tabs>
          <w:tab w:val="right" w:leader="dot" w:pos="8306"/>
        </w:tabs>
      </w:pPr>
      <w:hyperlink w:anchor="_Toc2179" w:history="1">
        <w:r>
          <w:rPr>
            <w:rFonts w:ascii="仿宋" w:eastAsia="仿宋" w:hAnsi="仿宋" w:cs="仿宋" w:hint="eastAsia"/>
            <w:lang w:eastAsia="zh-CN"/>
          </w:rPr>
          <w:t>(二)、质量管理责任</w:t>
        </w:r>
        <w:r>
          <w:tab/>
        </w:r>
        <w:r>
          <w:fldChar w:fldCharType="begin"/>
        </w:r>
        <w:r>
          <w:instrText xml:space="preserve"> PAGEREF _Toc2179 \h </w:instrText>
        </w:r>
        <w:r>
          <w:fldChar w:fldCharType="separate"/>
        </w:r>
        <w:r>
          <w:t>55</w:t>
        </w:r>
        <w:r>
          <w:fldChar w:fldCharType="end"/>
        </w:r>
      </w:hyperlink>
    </w:p>
    <w:p>
      <w:pPr>
        <w:pStyle w:val="TOC2"/>
        <w:tabs>
          <w:tab w:val="right" w:leader="dot" w:pos="8306"/>
        </w:tabs>
      </w:pPr>
      <w:hyperlink w:anchor="_Toc28422" w:history="1">
        <w:r>
          <w:rPr>
            <w:rFonts w:ascii="仿宋" w:eastAsia="仿宋" w:hAnsi="仿宋" w:cs="仿宋" w:hint="eastAsia"/>
            <w:lang w:eastAsia="zh-CN"/>
          </w:rPr>
          <w:t>(三)、质量管理体系文件</w:t>
        </w:r>
        <w:r>
          <w:tab/>
        </w:r>
        <w:r>
          <w:fldChar w:fldCharType="begin"/>
        </w:r>
        <w:r>
          <w:instrText xml:space="preserve"> PAGEREF _Toc28422 \h </w:instrText>
        </w:r>
        <w:r>
          <w:fldChar w:fldCharType="separate"/>
        </w:r>
        <w:r>
          <w:t>56</w:t>
        </w:r>
        <w:r>
          <w:fldChar w:fldCharType="end"/>
        </w:r>
      </w:hyperlink>
    </w:p>
    <w:p>
      <w:pPr>
        <w:pStyle w:val="TOC2"/>
        <w:tabs>
          <w:tab w:val="right" w:leader="dot" w:pos="8306"/>
        </w:tabs>
      </w:pPr>
      <w:hyperlink w:anchor="_Toc1900" w:history="1">
        <w:r>
          <w:rPr>
            <w:rFonts w:ascii="仿宋" w:eastAsia="仿宋" w:hAnsi="仿宋" w:cs="仿宋" w:hint="eastAsia"/>
            <w:lang w:eastAsia="zh-CN"/>
          </w:rPr>
          <w:t>(四)、质量培训与教育</w:t>
        </w:r>
        <w:r>
          <w:tab/>
        </w:r>
        <w:r>
          <w:fldChar w:fldCharType="begin"/>
        </w:r>
        <w:r>
          <w:instrText xml:space="preserve"> PAGEREF _Toc1900 \h </w:instrText>
        </w:r>
        <w:r>
          <w:fldChar w:fldCharType="separate"/>
        </w:r>
        <w:r>
          <w:t>58</w:t>
        </w:r>
        <w:r>
          <w:fldChar w:fldCharType="end"/>
        </w:r>
      </w:hyperlink>
    </w:p>
    <w:p>
      <w:pPr>
        <w:pStyle w:val="TOC2"/>
        <w:tabs>
          <w:tab w:val="right" w:leader="dot" w:pos="8306"/>
        </w:tabs>
      </w:pPr>
      <w:hyperlink w:anchor="_Toc2073" w:history="1">
        <w:r>
          <w:rPr>
            <w:rFonts w:ascii="仿宋" w:eastAsia="仿宋" w:hAnsi="仿宋" w:cs="仿宋" w:hint="eastAsia"/>
            <w:lang w:eastAsia="zh-CN"/>
          </w:rPr>
          <w:t>(五)、质量审核与评价</w:t>
        </w:r>
        <w:r>
          <w:tab/>
        </w:r>
        <w:r>
          <w:fldChar w:fldCharType="begin"/>
        </w:r>
        <w:r>
          <w:instrText xml:space="preserve"> PAGEREF _Toc2073 \h </w:instrText>
        </w:r>
        <w:r>
          <w:fldChar w:fldCharType="separate"/>
        </w:r>
        <w:r>
          <w:t>60</w:t>
        </w:r>
        <w:r>
          <w:fldChar w:fldCharType="end"/>
        </w:r>
      </w:hyperlink>
    </w:p>
    <w:p>
      <w:pPr>
        <w:pStyle w:val="TOC2"/>
        <w:tabs>
          <w:tab w:val="right" w:leader="dot" w:pos="8306"/>
        </w:tabs>
      </w:pPr>
      <w:hyperlink w:anchor="_Toc24416" w:history="1">
        <w:r>
          <w:rPr>
            <w:rFonts w:ascii="仿宋" w:eastAsia="仿宋" w:hAnsi="仿宋" w:cs="仿宋" w:hint="eastAsia"/>
            <w:lang w:eastAsia="zh-CN"/>
          </w:rPr>
          <w:t>(六)、不符合与纠正措施</w:t>
        </w:r>
        <w:r>
          <w:tab/>
        </w:r>
        <w:r>
          <w:fldChar w:fldCharType="begin"/>
        </w:r>
        <w:r>
          <w:instrText xml:space="preserve"> PAGEREF _Toc24416 \h </w:instrText>
        </w:r>
        <w:r>
          <w:fldChar w:fldCharType="separate"/>
        </w:r>
        <w:r>
          <w:t>61</w:t>
        </w:r>
        <w:r>
          <w:fldChar w:fldCharType="end"/>
        </w:r>
      </w:hyperlink>
    </w:p>
    <w:p>
      <w:pPr>
        <w:pStyle w:val="TOC1"/>
        <w:tabs>
          <w:tab w:val="right" w:leader="dot" w:pos="8306"/>
        </w:tabs>
      </w:pPr>
      <w:hyperlink w:anchor="_Toc26838" w:history="1">
        <w:r>
          <w:rPr>
            <w:rFonts w:ascii="仿宋" w:eastAsia="仿宋" w:hAnsi="仿宋" w:cs="仿宋" w:hint="eastAsia"/>
            <w:lang w:eastAsia="zh-CN"/>
          </w:rPr>
          <w:t>十五、电子产品制造设备：工装夹具项目治理与监督</w:t>
        </w:r>
        <w:r>
          <w:tab/>
        </w:r>
        <w:r>
          <w:fldChar w:fldCharType="begin"/>
        </w:r>
        <w:r>
          <w:instrText xml:space="preserve"> PAGEREF _Toc26838 \h </w:instrText>
        </w:r>
        <w:r>
          <w:fldChar w:fldCharType="separate"/>
        </w:r>
        <w:r>
          <w:t>62</w:t>
        </w:r>
        <w:r>
          <w:fldChar w:fldCharType="end"/>
        </w:r>
      </w:hyperlink>
    </w:p>
    <w:p>
      <w:pPr>
        <w:pStyle w:val="TOC2"/>
        <w:tabs>
          <w:tab w:val="right" w:leader="dot" w:pos="8306"/>
        </w:tabs>
      </w:pPr>
      <w:hyperlink w:anchor="_Toc3336" w:history="1">
        <w:r>
          <w:rPr>
            <w:rFonts w:ascii="仿宋" w:eastAsia="仿宋" w:hAnsi="仿宋" w:cs="仿宋" w:hint="eastAsia"/>
            <w:lang w:eastAsia="zh-CN"/>
          </w:rPr>
          <w:t>(一)、电子产品制造设备：工装夹具项目治理结构</w:t>
        </w:r>
        <w:r>
          <w:tab/>
        </w:r>
        <w:r>
          <w:fldChar w:fldCharType="begin"/>
        </w:r>
        <w:r>
          <w:instrText xml:space="preserve"> PAGEREF _Toc3336 \h </w:instrText>
        </w:r>
        <w:r>
          <w:fldChar w:fldCharType="separate"/>
        </w:r>
        <w:r>
          <w:t>62</w:t>
        </w:r>
        <w:r>
          <w:fldChar w:fldCharType="end"/>
        </w:r>
      </w:hyperlink>
    </w:p>
    <w:p>
      <w:pPr>
        <w:pStyle w:val="TOC2"/>
        <w:tabs>
          <w:tab w:val="right" w:leader="dot" w:pos="8306"/>
        </w:tabs>
      </w:pPr>
      <w:hyperlink w:anchor="_Toc21345" w:history="1">
        <w:r>
          <w:rPr>
            <w:rFonts w:ascii="仿宋" w:eastAsia="仿宋" w:hAnsi="仿宋" w:cs="仿宋" w:hint="eastAsia"/>
            <w:lang w:eastAsia="zh-CN"/>
          </w:rPr>
          <w:t>(二)、监督与审计</w:t>
        </w:r>
        <w:r>
          <w:tab/>
        </w:r>
        <w:r>
          <w:fldChar w:fldCharType="begin"/>
        </w:r>
        <w:r>
          <w:instrText xml:space="preserve"> PAGEREF _Toc21345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8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电子产品制造设备：工装夹具项目的主要产品是XXXX，预计年产值为XXX万元。这一产品在市场中占据着重要的地位，其广泛的应用范围使得该电子产品制造设备：工装夹具项目的市场前景非常广阔。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产品制造设备：工装夹具项目的xxx产品作为重要的原材料之一，将在多个领域发挥关键作用。其在建筑、交通、能源等方面的广泛应用将为整个产业链提供强大的支持，形成产业协同效应。电子产品制造设备：工装夹具项目的年产值XXX万XXX万XXX万万元不仅反映了其在市场上的巨大潜力，更预示着它对国民经济的积极贡献。这种关联度高、涉及面广的产业关系，使得该电子产品制造设备：工装夹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8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产品制造设备：工装夹具项目总征地面积为XXXX平方米，相当于约XX.XX亩，其中净用地面积为XXXX平方米，红线范围内相当于约XX.XX亩。这一用地规模充分考虑了电子产品制造设备：工装夹具项目的建设需求，保障了电子产品制造设备：工装夹具项目在合适的空间内得以充分发展。电子产品制造设备：工装夹具项目规划的总建筑面积为XXXX平方米，其中主体工程建设占XXXX平方米，计容建筑面积达XXXX平方米。预计建筑工程的投资将达到XXXX万元，为电子产品制造设备：工装夹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产品制造设备：工装夹具项目计划购置的设备共计XXXX台（套），设备购置费用为XXXX万元。这一设备购置计划充分考虑到电子产品制造设备：工装夹具项目的生产需求和技术要求，确保了电子产品制造设备：工装夹具项目在生产运营中具备先进的技术装备和高效的生产能力。设备的合理配置将为电子产品制造设备：工装夹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产品制造设备：工装夹具项目计划总投资为XXXX万元，预计年实现营业收入为XXXX万元。这一产能规模的设定旨在确保电子产品制造设备：工装夹具项目能够在投资与回报之间取得平衡，实现长期可持续的发展。电子产品制造设备：工装夹具项目的总投资充分考虑到各个方面的需求，包括用地建设、设备购置等多个环节，以确保电子产品制造设备：工装夹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01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303"/>
      <w:r>
        <w:rPr>
          <w:rFonts w:ascii="仿宋" w:eastAsia="仿宋" w:hAnsi="仿宋" w:cs="仿宋" w:hint="eastAsia"/>
          <w:lang w:eastAsia="zh-CN"/>
        </w:rPr>
        <w:t>(一)、电子产品制造设备：工装夹具行业分析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产品制造设备：工装夹具行业一直以来都是市场的关注焦点。行业内的发展趋势、竞争态势以及潜在机会都对电子产品制造设备：工装夹具项目的推进产生深远的影响。通过深入研究行业的整体概貌，我们将更好地理解行业的核心特征，为电子产品制造设备：工装夹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产品制造设备：工装夹具行业，技术一直是推动创新和发展的关键因素。我们将对当前技术趋势进行详尽分析，包括但不限于人工智能、大数据应用、先进制造技术等。这有助于电子产品制造设备：工装夹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产品制造设备：工装夹具项目成功的基础。我们将对主要竞争对手进行深入研究，包括其市场份额、产品特点、市场定位等。通过全面了解竞争对手的优势和劣势，电子产品制造设备：工装夹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172"/>
      <w:r>
        <w:rPr>
          <w:rFonts w:ascii="仿宋" w:eastAsia="仿宋" w:hAnsi="仿宋" w:cs="仿宋" w:hint="eastAsia"/>
          <w:sz w:val="28"/>
          <w:lang w:eastAsia="zh-CN"/>
        </w:rPr>
        <w:t>(二)、电子产品制造设备：工装夹具市场分析预测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产品制造设备：工装夹具市场未来的增长趋势。这包括市场的整体规模、各细分领域的发展趋势等。电子产品制造设备：工装夹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产品制造设备：工装夹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产品制造设备：工装夹具项目实施过程中需要充分考虑的因素。我们将对市场风险进行全面评估，包括但不限于政策法规风险、市场竞争风险、技术变革风险等。通过对潜在风险的深入分析，电子产品制造设备：工装夹具项目可以制定相应的风险缓解策略，降低不确定性对电子产品制造设备：工装夹具项目的影响。</w:t>
      </w:r>
    </w:p>
    <w:p>
      <w:pPr>
        <w:pStyle w:val="Heading1"/>
        <w:ind w:firstLine="560" w:firstLineChars="200"/>
        <w:rPr>
          <w:rFonts w:ascii="仿宋" w:eastAsia="仿宋" w:hAnsi="仿宋" w:cs="仿宋" w:hint="eastAsia"/>
          <w:sz w:val="28"/>
          <w:lang w:eastAsia="zh-CN"/>
        </w:rPr>
      </w:pPr>
      <w:bookmarkStart w:id="8" w:name="_Toc5637"/>
      <w:r>
        <w:rPr>
          <w:rFonts w:ascii="仿宋" w:eastAsia="仿宋" w:hAnsi="仿宋" w:cs="仿宋" w:hint="eastAsia"/>
          <w:sz w:val="28"/>
          <w:lang w:eastAsia="zh-CN"/>
        </w:rPr>
        <w:t>三、电子产品制造设备：工装夹具项目土建工程</w:t>
      </w:r>
      <w:bookmarkEnd w:id="8"/>
    </w:p>
    <w:p>
      <w:pPr>
        <w:pStyle w:val="Heading2"/>
        <w:rPr>
          <w:rFonts w:ascii="仿宋" w:eastAsia="仿宋" w:hAnsi="仿宋" w:cs="仿宋" w:hint="eastAsia"/>
          <w:lang w:eastAsia="zh-CN"/>
        </w:rPr>
      </w:pPr>
      <w:bookmarkStart w:id="9" w:name="_Toc1013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在电子产品制造设备：工装夹具项目的建筑工程设计中，我们将秉承一系列重要的设计原则，以确保电子产品制造设备：工装夹具项目建筑在功能、美观、可持续性等方面达到最佳效果。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首要原则是确保建筑的功能性得到最大化的发挥。我们将充分理解电子产品制造设备：工装夹具项目的实际需求，合理布局各个功能区域，保证建筑在满足业务需求的同时，提供高效的工作环境。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在建筑设计中，我们将综合考虑建设和运营成本。通过精细的经济效益分析，确保设计方案在高效利用资源的同时，对电子产品制造设备：工装夹具项目的长期盈利能力有积极的贡献。</w:t>
      </w:r>
    </w:p>
    <w:p>
      <w:pPr>
        <w:pStyle w:val="Heading2"/>
        <w:ind w:firstLine="560" w:firstLineChars="200"/>
        <w:rPr>
          <w:rFonts w:ascii="仿宋" w:eastAsia="仿宋" w:hAnsi="仿宋" w:cs="仿宋" w:hint="eastAsia"/>
          <w:sz w:val="28"/>
          <w:lang w:eastAsia="zh-CN"/>
        </w:rPr>
      </w:pPr>
      <w:bookmarkStart w:id="10" w:name="_Toc609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产品制造设备：工装夹具项目的土建工程设计中，我们将精准设定设计年限，结合电子产品制造设备：工装夹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产品制造设备：工装夹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23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产品制造设备：工装夹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产品制造设备：工装夹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产品制造设备：工装夹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00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本期工程电子产品制造设备：工装夹具项目预计总建筑面积XXX平方米，其中：计容建筑面积XXX平方米，计划建筑工程投资XX万元，占电子产品制造设备：工装夹具项目总投资的XX%。</w:t>
      </w:r>
    </w:p>
    <w:p>
      <w:pPr>
        <w:pStyle w:val="Heading1"/>
        <w:ind w:firstLine="560" w:firstLineChars="200"/>
        <w:rPr>
          <w:rFonts w:ascii="仿宋" w:eastAsia="仿宋" w:hAnsi="仿宋" w:cs="仿宋" w:hint="eastAsia"/>
          <w:sz w:val="28"/>
          <w:lang w:eastAsia="zh-CN"/>
        </w:rPr>
      </w:pPr>
      <w:bookmarkStart w:id="13" w:name="_Toc13812"/>
      <w:r>
        <w:rPr>
          <w:rFonts w:ascii="仿宋" w:eastAsia="仿宋" w:hAnsi="仿宋" w:cs="仿宋" w:hint="eastAsia"/>
          <w:sz w:val="28"/>
          <w:lang w:eastAsia="zh-CN"/>
        </w:rPr>
        <w:t>四、电子产品制造设备：工装夹具项目可持续发展</w:t>
      </w:r>
      <w:bookmarkEnd w:id="13"/>
    </w:p>
    <w:p>
      <w:pPr>
        <w:pStyle w:val="Heading2"/>
        <w:rPr>
          <w:rFonts w:ascii="仿宋" w:eastAsia="仿宋" w:hAnsi="仿宋" w:cs="仿宋" w:hint="eastAsia"/>
          <w:lang w:eastAsia="zh-CN"/>
        </w:rPr>
      </w:pPr>
      <w:bookmarkStart w:id="14" w:name="_Toc1354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产品制造设备：工装夹具项目中，电子产品制造设备：工装夹具项目团队着眼于未来，明确了可持续发展的战略方向。制定的具体可持续发展目标包括降低资源使用、采用环保技术、最大化社会效益等。这一步骤不仅有助于电子产品制造设备：工装夹具项目在环保和社会责任方面达到最高标准，也为未来提供了明确的指引，确保电子产品制造设备：工装夹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可持续实践的融入电子产品制造设备：工装夹具项目管理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产品制造设备：工装夹具项目管理周期。从电子产品制造设备：工装夹具项目规划开始，电子产品制造设备：工装夹具项目团队就考虑了环境和社会的因素。在执行阶段，电子产品制造设备：工装夹具项目团队积极推动绿色技术的应用，优化资源利用。此外，关注员工的社会责任，通过培训和沟通活动提高员工对可持续发展的认知，使他们能够在日常工作中践行可持续实践。这些举措不仅为电子产品制造设备：工装夹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03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产品制造设备：工装夹具项目的可持续发展理念，我们深信环保与社会责任是电子产品制造设备：工装夹具项目成功的关键支柱。在电子产品制造设备：工装夹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子产品制造设备：工装夹具项目团队通过引入先进的环保技术、建立高效的废物处理系统以及推动能源节约措施，积极履行环保责任。定期的环保监测和评估确保电子产品制造设备：工装夹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产品制造设备：工装夹具项目不仅致力于自身可持续发展，还注重对社会的回馈。通过支持社区电子产品制造设备：工装夹具项目、参与慈善事业、提供培训机会等方式，电子产品制造设备：工装夹具项目积极履行社会责任。与当地社区建立积极互动，关注员工的工作与生活平衡，以及员工的身心健康，是电子产品制造设备：工装夹具项目在社会责任层面的关键举措。这样的实践不仅增强了电子产品制造设备：工装夹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0197"/>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755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子产品制造设备：工装夹具项目的技术管理特点体现在其创新导向。通过引入最先进的技术趋势和解决方案，电子产品制造设备：工装夹具项目致力于提升科技含量、提高质量和效率水平。这意味着我们将采用最新的工具和方法，确保电子产品制造设备：工装夹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产品制造设备：工装夹具项目技术管理的显著特征。通过整合不同领域的技术资源，我们实现了跨学科的协同工作。这有助于优化技术架构，提高整体效能。此外，整合性策略还促进了不同技术团队之间的紧密沟通和高效合作，确保电子产品制造设备：工装夹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产品制造设备：工装夹具项目所采用的技术。通过不断优化技术方案，电子产品制造设备：工装夹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产品制造设备：工装夹具项目团队将在电子产品制造设备：工装夹具项目初期识别可能的技术风险，并采取相应的预防和应对措施。通过建立健全的风险评估机制，电子产品制造设备：工装夹具项目能够在实施过程中及时发现并解决潜在的技术问题，保障电子产品制造设备：工装夹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产品制造设备：工装夹具项目中，技术将成为电子产品制造设备：工装夹具项目成功的有力支持。这一深度剖析揭示了技术管理在电子产品制造设备：工装夹具项目实施中的关键作用，为电子产品制造设备：工装夹具项目的技术基础奠定了坚实的基础。</w:t>
      </w:r>
    </w:p>
    <w:p>
      <w:pPr>
        <w:pStyle w:val="Heading2"/>
        <w:ind w:firstLine="560" w:firstLineChars="200"/>
        <w:rPr>
          <w:rFonts w:ascii="仿宋" w:eastAsia="仿宋" w:hAnsi="仿宋" w:cs="仿宋" w:hint="eastAsia"/>
          <w:sz w:val="28"/>
          <w:lang w:eastAsia="zh-CN"/>
        </w:rPr>
      </w:pPr>
      <w:bookmarkStart w:id="18" w:name="_Toc11431"/>
      <w:r>
        <w:rPr>
          <w:rFonts w:ascii="仿宋" w:eastAsia="仿宋" w:hAnsi="仿宋" w:cs="仿宋" w:hint="eastAsia"/>
          <w:sz w:val="28"/>
          <w:lang w:eastAsia="zh-CN"/>
        </w:rPr>
        <w:t>(二)、电子产品制造设备：工装夹具项目工艺技术设计方案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产品制造设备：工装夹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产品制造设备：工装夹具项目将严格按照相关行业规范要求进行组织。通过有效控制产品质量，电子产品制造设备：工装夹具项目将致力于为顾客提供优质的电子产品制造设备：工装夹具项目产品和良好的服务。这体现了电子产品制造设备：工装夹具项目对于生产活动合规性和质量标准的高度重视，为电子产品制造设备：工装夹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产品制造设备：工装夹具项目注重生态效益和清洁生产原则。电子产品制造设备：工装夹具项目建设将紧密结合地方特色经济发展，与社会经济发展规划和区域环境保护规划方案相协调一致。通过与当地区域自然生态系统的结合，电子产品制造设备：工装夹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电子产品制造设备：工装夹具项目产品具有多样化的客户需求和个性化的特点。因此，电子产品制造设备：工装夹具项目产品规格品种多样，且单批生产数量较小。为满足这一特点，电子产品制造设备：工装夹具项目承办单位将建设先进的柔性制造生产线。通过广泛应用柔性制造技术，电子产品制造设备：工装夹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产品制造设备：工装夹具项目采用的技术具有较高的技术含量和自动化水平，处于国内先进水平。这一技术选用不仅体现了对生产效率、质量和环境友好性的高标准要求，同时为电子产品制造设备：工装夹具项目的可持续发展奠定了坚实的基础。</w:t>
      </w:r>
    </w:p>
    <w:p>
      <w:pPr>
        <w:pStyle w:val="Heading2"/>
        <w:ind w:firstLine="560" w:firstLineChars="200"/>
        <w:rPr>
          <w:rFonts w:ascii="仿宋" w:eastAsia="仿宋" w:hAnsi="仿宋" w:cs="仿宋" w:hint="eastAsia"/>
          <w:sz w:val="28"/>
          <w:lang w:eastAsia="zh-CN"/>
        </w:rPr>
      </w:pPr>
      <w:bookmarkStart w:id="19" w:name="_Toc246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为确保电子产品制造设备：工装夹具项目的高效生产和技术实施，我们制定了一套精心设计的设备选型方案，以满足电子产品制造设备：工装夹具项目生产、质量和环保的要求。该方案的主要特点如下：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产品制造设备：工装夹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产品制造设备：工装夹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16380"/>
      <w:r>
        <w:rPr>
          <w:rFonts w:ascii="仿宋" w:eastAsia="仿宋" w:hAnsi="仿宋" w:cs="仿宋" w:hint="eastAsia"/>
          <w:sz w:val="28"/>
          <w:lang w:eastAsia="zh-CN"/>
        </w:rPr>
        <w:t>六、电子产品制造设备：工装夹具项目文档管理</w:t>
      </w:r>
      <w:bookmarkEnd w:id="20"/>
    </w:p>
    <w:p>
      <w:pPr>
        <w:pStyle w:val="Heading2"/>
        <w:rPr>
          <w:rFonts w:ascii="仿宋" w:eastAsia="仿宋" w:hAnsi="仿宋" w:cs="仿宋" w:hint="eastAsia"/>
          <w:lang w:eastAsia="zh-CN"/>
        </w:rPr>
      </w:pPr>
      <w:bookmarkStart w:id="21" w:name="_Toc27838"/>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电子产品制造设备：工装夹具项目高度重视文档的质量和准确性，以支持电子产品制造设备：工装夹具项目的各项活动和决策。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https://d.book118.com/908020114007006027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电子产品制造设备：工装夹具项目规划设计纲要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E3361"/>
    <w:rsid w:val="5E6E33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201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2024-01-16T23:19:00Z</dcterms:created>
  <dcterms:modified xsi:type="dcterms:W3CDTF">2024-01-16T23:19:41Z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88F89D1877264DBDB0B3ED35F424569E_11</vt:lpwstr>
  </property>
  <property fmtid="{D5CDD505-2E9C-101B-9397-08002B2CF9AE}" pid="3" name="KSOProductBuildVer">
    <vt:lpwstr>2052-12.1.0.16120</vt:lpwstr>
  </property>
</Properties>
</file>