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航空滤网钢丝资金申请报告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70" w:history="1">
        <w:r>
          <w:rPr>
            <w:rFonts w:ascii="仿宋" w:eastAsia="仿宋" w:hAnsi="仿宋" w:cs="仿宋" w:hint="eastAsia"/>
            <w:lang w:eastAsia="zh-CN"/>
          </w:rPr>
          <w:t>前言</w:t>
        </w:r>
        <w:r>
          <w:tab/>
        </w:r>
        <w:r>
          <w:fldChar w:fldCharType="begin"/>
        </w:r>
        <w:r>
          <w:instrText xml:space="preserve"> PAGEREF _Toc13870 \h </w:instrText>
        </w:r>
        <w:r>
          <w:fldChar w:fldCharType="separate"/>
        </w:r>
        <w:r>
          <w:t>3</w:t>
        </w:r>
        <w:r>
          <w:fldChar w:fldCharType="end"/>
        </w:r>
      </w:hyperlink>
    </w:p>
    <w:p>
      <w:pPr>
        <w:pStyle w:val="TOC1"/>
        <w:tabs>
          <w:tab w:val="right" w:leader="dot" w:pos="8306"/>
        </w:tabs>
      </w:pPr>
      <w:hyperlink w:anchor="_Toc5103" w:history="1">
        <w:r>
          <w:rPr>
            <w:rFonts w:ascii="仿宋" w:eastAsia="仿宋" w:hAnsi="仿宋" w:cs="仿宋" w:hint="eastAsia"/>
            <w:lang w:eastAsia="zh-CN"/>
          </w:rPr>
          <w:t>一、建筑物技术方案</w:t>
        </w:r>
        <w:r>
          <w:tab/>
        </w:r>
        <w:r>
          <w:fldChar w:fldCharType="begin"/>
        </w:r>
        <w:r>
          <w:instrText xml:space="preserve"> PAGEREF _Toc5103 \h </w:instrText>
        </w:r>
        <w:r>
          <w:fldChar w:fldCharType="separate"/>
        </w:r>
        <w:r>
          <w:t>3</w:t>
        </w:r>
        <w:r>
          <w:fldChar w:fldCharType="end"/>
        </w:r>
      </w:hyperlink>
    </w:p>
    <w:p>
      <w:pPr>
        <w:pStyle w:val="TOC2"/>
        <w:tabs>
          <w:tab w:val="right" w:leader="dot" w:pos="8306"/>
        </w:tabs>
      </w:pPr>
      <w:hyperlink w:anchor="_Toc47" w:history="1">
        <w:r>
          <w:rPr>
            <w:rFonts w:ascii="仿宋" w:eastAsia="仿宋" w:hAnsi="仿宋" w:cs="仿宋" w:hint="eastAsia"/>
            <w:lang w:eastAsia="zh-CN"/>
          </w:rPr>
          <w:t>(一)、项目工程设计总体要求</w:t>
        </w:r>
        <w:r>
          <w:tab/>
        </w:r>
        <w:r>
          <w:fldChar w:fldCharType="begin"/>
        </w:r>
        <w:r>
          <w:instrText xml:space="preserve"> PAGEREF _Toc47 \h </w:instrText>
        </w:r>
        <w:r>
          <w:fldChar w:fldCharType="separate"/>
        </w:r>
        <w:r>
          <w:t>3</w:t>
        </w:r>
        <w:r>
          <w:fldChar w:fldCharType="end"/>
        </w:r>
      </w:hyperlink>
    </w:p>
    <w:p>
      <w:pPr>
        <w:pStyle w:val="TOC2"/>
        <w:tabs>
          <w:tab w:val="right" w:leader="dot" w:pos="8306"/>
        </w:tabs>
      </w:pPr>
      <w:hyperlink w:anchor="_Toc5015" w:history="1">
        <w:r>
          <w:rPr>
            <w:rFonts w:ascii="仿宋" w:eastAsia="仿宋" w:hAnsi="仿宋" w:cs="仿宋" w:hint="eastAsia"/>
            <w:lang w:eastAsia="zh-CN"/>
          </w:rPr>
          <w:t>(二)、建设方案</w:t>
        </w:r>
        <w:r>
          <w:tab/>
        </w:r>
        <w:r>
          <w:fldChar w:fldCharType="begin"/>
        </w:r>
        <w:r>
          <w:instrText xml:space="preserve"> PAGEREF _Toc5015 \h </w:instrText>
        </w:r>
        <w:r>
          <w:fldChar w:fldCharType="separate"/>
        </w:r>
        <w:r>
          <w:t>4</w:t>
        </w:r>
        <w:r>
          <w:fldChar w:fldCharType="end"/>
        </w:r>
      </w:hyperlink>
    </w:p>
    <w:p>
      <w:pPr>
        <w:pStyle w:val="TOC2"/>
        <w:tabs>
          <w:tab w:val="right" w:leader="dot" w:pos="8306"/>
        </w:tabs>
      </w:pPr>
      <w:hyperlink w:anchor="_Toc22228" w:history="1">
        <w:r>
          <w:rPr>
            <w:rFonts w:ascii="仿宋" w:eastAsia="仿宋" w:hAnsi="仿宋" w:cs="仿宋" w:hint="eastAsia"/>
            <w:lang w:eastAsia="zh-CN"/>
          </w:rPr>
          <w:t>(三)、建筑工程建设指标</w:t>
        </w:r>
        <w:r>
          <w:tab/>
        </w:r>
        <w:r>
          <w:fldChar w:fldCharType="begin"/>
        </w:r>
        <w:r>
          <w:instrText xml:space="preserve"> PAGEREF _Toc22228 \h </w:instrText>
        </w:r>
        <w:r>
          <w:fldChar w:fldCharType="separate"/>
        </w:r>
        <w:r>
          <w:t>5</w:t>
        </w:r>
        <w:r>
          <w:fldChar w:fldCharType="end"/>
        </w:r>
      </w:hyperlink>
    </w:p>
    <w:p>
      <w:pPr>
        <w:pStyle w:val="TOC1"/>
        <w:tabs>
          <w:tab w:val="right" w:leader="dot" w:pos="8306"/>
        </w:tabs>
      </w:pPr>
      <w:hyperlink w:anchor="_Toc17133" w:history="1">
        <w:r>
          <w:rPr>
            <w:rFonts w:ascii="仿宋" w:eastAsia="仿宋" w:hAnsi="仿宋" w:cs="仿宋" w:hint="eastAsia"/>
            <w:lang w:eastAsia="zh-CN"/>
          </w:rPr>
          <w:t>二、航空滤网钢丝企业概貌</w:t>
        </w:r>
        <w:r>
          <w:tab/>
        </w:r>
        <w:r>
          <w:fldChar w:fldCharType="begin"/>
        </w:r>
        <w:r>
          <w:instrText xml:space="preserve"> PAGEREF _Toc17133 \h </w:instrText>
        </w:r>
        <w:r>
          <w:fldChar w:fldCharType="separate"/>
        </w:r>
        <w:r>
          <w:t>5</w:t>
        </w:r>
        <w:r>
          <w:fldChar w:fldCharType="end"/>
        </w:r>
      </w:hyperlink>
    </w:p>
    <w:p>
      <w:pPr>
        <w:pStyle w:val="TOC2"/>
        <w:tabs>
          <w:tab w:val="right" w:leader="dot" w:pos="8306"/>
        </w:tabs>
      </w:pPr>
      <w:hyperlink w:anchor="_Toc4774" w:history="1">
        <w:r>
          <w:rPr>
            <w:rFonts w:ascii="仿宋" w:eastAsia="仿宋" w:hAnsi="仿宋" w:cs="仿宋" w:hint="eastAsia"/>
            <w:lang w:eastAsia="zh-CN"/>
          </w:rPr>
          <w:t>(一)、航空滤网钢丝企业基础信息</w:t>
        </w:r>
        <w:r>
          <w:tab/>
        </w:r>
        <w:r>
          <w:fldChar w:fldCharType="begin"/>
        </w:r>
        <w:r>
          <w:instrText xml:space="preserve"> PAGEREF _Toc4774 \h </w:instrText>
        </w:r>
        <w:r>
          <w:fldChar w:fldCharType="separate"/>
        </w:r>
        <w:r>
          <w:t>5</w:t>
        </w:r>
        <w:r>
          <w:fldChar w:fldCharType="end"/>
        </w:r>
      </w:hyperlink>
    </w:p>
    <w:p>
      <w:pPr>
        <w:pStyle w:val="TOC2"/>
        <w:tabs>
          <w:tab w:val="right" w:leader="dot" w:pos="8306"/>
        </w:tabs>
      </w:pPr>
      <w:hyperlink w:anchor="_Toc1822" w:history="1">
        <w:r>
          <w:rPr>
            <w:rFonts w:ascii="仿宋" w:eastAsia="仿宋" w:hAnsi="仿宋" w:cs="仿宋" w:hint="eastAsia"/>
            <w:lang w:eastAsia="zh-CN"/>
          </w:rPr>
          <w:t>(二)、航空滤网钢丝企业简要介绍</w:t>
        </w:r>
        <w:r>
          <w:tab/>
        </w:r>
        <w:r>
          <w:fldChar w:fldCharType="begin"/>
        </w:r>
        <w:r>
          <w:instrText xml:space="preserve"> PAGEREF _Toc1822 \h </w:instrText>
        </w:r>
        <w:r>
          <w:fldChar w:fldCharType="separate"/>
        </w:r>
        <w:r>
          <w:t>6</w:t>
        </w:r>
        <w:r>
          <w:fldChar w:fldCharType="end"/>
        </w:r>
      </w:hyperlink>
    </w:p>
    <w:p>
      <w:pPr>
        <w:pStyle w:val="TOC2"/>
        <w:tabs>
          <w:tab w:val="right" w:leader="dot" w:pos="8306"/>
        </w:tabs>
      </w:pPr>
      <w:hyperlink w:anchor="_Toc24508" w:history="1">
        <w:r>
          <w:rPr>
            <w:rFonts w:ascii="仿宋" w:eastAsia="仿宋" w:hAnsi="仿宋" w:cs="仿宋" w:hint="eastAsia"/>
            <w:lang w:eastAsia="zh-CN"/>
          </w:rPr>
          <w:t>(三)、企业竞争优势概览</w:t>
        </w:r>
        <w:r>
          <w:tab/>
        </w:r>
        <w:r>
          <w:fldChar w:fldCharType="begin"/>
        </w:r>
        <w:r>
          <w:instrText xml:space="preserve"> PAGEREF _Toc24508 \h </w:instrText>
        </w:r>
        <w:r>
          <w:fldChar w:fldCharType="separate"/>
        </w:r>
        <w:r>
          <w:t>6</w:t>
        </w:r>
        <w:r>
          <w:fldChar w:fldCharType="end"/>
        </w:r>
      </w:hyperlink>
    </w:p>
    <w:p>
      <w:pPr>
        <w:pStyle w:val="TOC2"/>
        <w:tabs>
          <w:tab w:val="right" w:leader="dot" w:pos="8306"/>
        </w:tabs>
      </w:pPr>
      <w:hyperlink w:anchor="_Toc20737" w:history="1">
        <w:r>
          <w:rPr>
            <w:rFonts w:ascii="仿宋" w:eastAsia="仿宋" w:hAnsi="仿宋" w:cs="仿宋" w:hint="eastAsia"/>
            <w:lang w:eastAsia="zh-CN"/>
          </w:rPr>
          <w:t>(四)、航空滤网钢丝企业财务数据要略</w:t>
        </w:r>
        <w:r>
          <w:tab/>
        </w:r>
        <w:r>
          <w:fldChar w:fldCharType="begin"/>
        </w:r>
        <w:r>
          <w:instrText xml:space="preserve"> PAGEREF _Toc20737 \h </w:instrText>
        </w:r>
        <w:r>
          <w:fldChar w:fldCharType="separate"/>
        </w:r>
        <w:r>
          <w:t>8</w:t>
        </w:r>
        <w:r>
          <w:fldChar w:fldCharType="end"/>
        </w:r>
      </w:hyperlink>
    </w:p>
    <w:p>
      <w:pPr>
        <w:pStyle w:val="TOC2"/>
        <w:tabs>
          <w:tab w:val="right" w:leader="dot" w:pos="8306"/>
        </w:tabs>
      </w:pPr>
      <w:hyperlink w:anchor="_Toc29764" w:history="1">
        <w:r>
          <w:rPr>
            <w:rFonts w:ascii="仿宋" w:eastAsia="仿宋" w:hAnsi="仿宋" w:cs="仿宋" w:hint="eastAsia"/>
            <w:lang w:eastAsia="zh-CN"/>
          </w:rPr>
          <w:t>(五)、核心团队成员简述</w:t>
        </w:r>
        <w:r>
          <w:tab/>
        </w:r>
        <w:r>
          <w:fldChar w:fldCharType="begin"/>
        </w:r>
        <w:r>
          <w:instrText xml:space="preserve"> PAGEREF _Toc29764 \h </w:instrText>
        </w:r>
        <w:r>
          <w:fldChar w:fldCharType="separate"/>
        </w:r>
        <w:r>
          <w:t>8</w:t>
        </w:r>
        <w:r>
          <w:fldChar w:fldCharType="end"/>
        </w:r>
      </w:hyperlink>
    </w:p>
    <w:p>
      <w:pPr>
        <w:pStyle w:val="TOC2"/>
        <w:tabs>
          <w:tab w:val="right" w:leader="dot" w:pos="8306"/>
        </w:tabs>
      </w:pPr>
      <w:hyperlink w:anchor="_Toc11253" w:history="1">
        <w:r>
          <w:rPr>
            <w:rFonts w:ascii="仿宋" w:eastAsia="仿宋" w:hAnsi="仿宋" w:cs="仿宋" w:hint="eastAsia"/>
            <w:lang w:eastAsia="zh-CN"/>
          </w:rPr>
          <w:t>(六)、航空滤网钢丝企业经营宗旨阐述</w:t>
        </w:r>
        <w:r>
          <w:tab/>
        </w:r>
        <w:r>
          <w:fldChar w:fldCharType="begin"/>
        </w:r>
        <w:r>
          <w:instrText xml:space="preserve"> PAGEREF _Toc11253 \h </w:instrText>
        </w:r>
        <w:r>
          <w:fldChar w:fldCharType="separate"/>
        </w:r>
        <w:r>
          <w:t>9</w:t>
        </w:r>
        <w:r>
          <w:fldChar w:fldCharType="end"/>
        </w:r>
      </w:hyperlink>
    </w:p>
    <w:p>
      <w:pPr>
        <w:pStyle w:val="TOC2"/>
        <w:tabs>
          <w:tab w:val="right" w:leader="dot" w:pos="8306"/>
        </w:tabs>
      </w:pPr>
      <w:hyperlink w:anchor="_Toc19557" w:history="1">
        <w:r>
          <w:rPr>
            <w:rFonts w:ascii="仿宋" w:eastAsia="仿宋" w:hAnsi="仿宋" w:cs="仿宋" w:hint="eastAsia"/>
            <w:lang w:eastAsia="zh-CN"/>
          </w:rPr>
          <w:t>(七)、航空滤网钢丝企业未来发展规划</w:t>
        </w:r>
        <w:r>
          <w:tab/>
        </w:r>
        <w:r>
          <w:fldChar w:fldCharType="begin"/>
        </w:r>
        <w:r>
          <w:instrText xml:space="preserve"> PAGEREF _Toc19557 \h </w:instrText>
        </w:r>
        <w:r>
          <w:fldChar w:fldCharType="separate"/>
        </w:r>
        <w:r>
          <w:t>10</w:t>
        </w:r>
        <w:r>
          <w:fldChar w:fldCharType="end"/>
        </w:r>
      </w:hyperlink>
    </w:p>
    <w:p>
      <w:pPr>
        <w:pStyle w:val="TOC1"/>
        <w:tabs>
          <w:tab w:val="right" w:leader="dot" w:pos="8306"/>
        </w:tabs>
      </w:pPr>
      <w:hyperlink w:anchor="_Toc20673" w:history="1">
        <w:r>
          <w:rPr>
            <w:rFonts w:ascii="仿宋" w:eastAsia="仿宋" w:hAnsi="仿宋" w:cs="仿宋" w:hint="eastAsia"/>
            <w:lang w:eastAsia="zh-CN"/>
          </w:rPr>
          <w:t>三、航空滤网钢丝行业发展分析</w:t>
        </w:r>
        <w:r>
          <w:tab/>
        </w:r>
        <w:r>
          <w:fldChar w:fldCharType="begin"/>
        </w:r>
        <w:r>
          <w:instrText xml:space="preserve"> PAGEREF _Toc20673 \h </w:instrText>
        </w:r>
        <w:r>
          <w:fldChar w:fldCharType="separate"/>
        </w:r>
        <w:r>
          <w:t>11</w:t>
        </w:r>
        <w:r>
          <w:fldChar w:fldCharType="end"/>
        </w:r>
      </w:hyperlink>
    </w:p>
    <w:p>
      <w:pPr>
        <w:pStyle w:val="TOC2"/>
        <w:tabs>
          <w:tab w:val="right" w:leader="dot" w:pos="8306"/>
        </w:tabs>
      </w:pPr>
      <w:hyperlink w:anchor="_Toc7703" w:history="1">
        <w:r>
          <w:rPr>
            <w:rFonts w:ascii="仿宋" w:eastAsia="仿宋" w:hAnsi="仿宋" w:cs="仿宋" w:hint="eastAsia"/>
            <w:lang w:eastAsia="zh-CN"/>
          </w:rPr>
          <w:t>(一)、航空滤网钢丝行业发展总体概况</w:t>
        </w:r>
        <w:r>
          <w:tab/>
        </w:r>
        <w:r>
          <w:fldChar w:fldCharType="begin"/>
        </w:r>
        <w:r>
          <w:instrText xml:space="preserve"> PAGEREF _Toc7703 \h </w:instrText>
        </w:r>
        <w:r>
          <w:fldChar w:fldCharType="separate"/>
        </w:r>
        <w:r>
          <w:t>11</w:t>
        </w:r>
        <w:r>
          <w:fldChar w:fldCharType="end"/>
        </w:r>
      </w:hyperlink>
    </w:p>
    <w:p>
      <w:pPr>
        <w:pStyle w:val="TOC2"/>
        <w:tabs>
          <w:tab w:val="right" w:leader="dot" w:pos="8306"/>
        </w:tabs>
      </w:pPr>
      <w:hyperlink w:anchor="_Toc17537" w:history="1">
        <w:r>
          <w:rPr>
            <w:rFonts w:ascii="仿宋" w:eastAsia="仿宋" w:hAnsi="仿宋" w:cs="仿宋" w:hint="eastAsia"/>
            <w:lang w:eastAsia="zh-CN"/>
          </w:rPr>
          <w:t>(二)、航空滤网钢丝行业发展背景</w:t>
        </w:r>
        <w:r>
          <w:tab/>
        </w:r>
        <w:r>
          <w:fldChar w:fldCharType="begin"/>
        </w:r>
        <w:r>
          <w:instrText xml:space="preserve"> PAGEREF _Toc17537 \h </w:instrText>
        </w:r>
        <w:r>
          <w:fldChar w:fldCharType="separate"/>
        </w:r>
        <w:r>
          <w:t>12</w:t>
        </w:r>
        <w:r>
          <w:fldChar w:fldCharType="end"/>
        </w:r>
      </w:hyperlink>
    </w:p>
    <w:p>
      <w:pPr>
        <w:pStyle w:val="TOC2"/>
        <w:tabs>
          <w:tab w:val="right" w:leader="dot" w:pos="8306"/>
        </w:tabs>
      </w:pPr>
      <w:hyperlink w:anchor="_Toc3309" w:history="1">
        <w:r>
          <w:rPr>
            <w:rFonts w:ascii="仿宋" w:eastAsia="仿宋" w:hAnsi="仿宋" w:cs="仿宋" w:hint="eastAsia"/>
            <w:lang w:eastAsia="zh-CN"/>
          </w:rPr>
          <w:t>(三)、航空滤网钢丝行业发展前景</w:t>
        </w:r>
        <w:r>
          <w:tab/>
        </w:r>
        <w:r>
          <w:fldChar w:fldCharType="begin"/>
        </w:r>
        <w:r>
          <w:instrText xml:space="preserve"> PAGEREF _Toc3309 \h </w:instrText>
        </w:r>
        <w:r>
          <w:fldChar w:fldCharType="separate"/>
        </w:r>
        <w:r>
          <w:t>12</w:t>
        </w:r>
        <w:r>
          <w:fldChar w:fldCharType="end"/>
        </w:r>
      </w:hyperlink>
    </w:p>
    <w:p>
      <w:pPr>
        <w:pStyle w:val="TOC1"/>
        <w:tabs>
          <w:tab w:val="right" w:leader="dot" w:pos="8306"/>
        </w:tabs>
      </w:pPr>
      <w:hyperlink w:anchor="_Toc3039" w:history="1">
        <w:r>
          <w:rPr>
            <w:rFonts w:ascii="仿宋" w:eastAsia="仿宋" w:hAnsi="仿宋" w:cs="仿宋" w:hint="eastAsia"/>
            <w:lang w:eastAsia="zh-CN"/>
          </w:rPr>
          <w:t>四、建设内容与产品方案</w:t>
        </w:r>
        <w:r>
          <w:tab/>
        </w:r>
        <w:r>
          <w:fldChar w:fldCharType="begin"/>
        </w:r>
        <w:r>
          <w:instrText xml:space="preserve"> PAGEREF _Toc3039 \h </w:instrText>
        </w:r>
        <w:r>
          <w:fldChar w:fldCharType="separate"/>
        </w:r>
        <w:r>
          <w:t>12</w:t>
        </w:r>
        <w:r>
          <w:fldChar w:fldCharType="end"/>
        </w:r>
      </w:hyperlink>
    </w:p>
    <w:p>
      <w:pPr>
        <w:pStyle w:val="TOC2"/>
        <w:tabs>
          <w:tab w:val="right" w:leader="dot" w:pos="8306"/>
        </w:tabs>
      </w:pPr>
      <w:hyperlink w:anchor="_Toc9433" w:history="1">
        <w:r>
          <w:rPr>
            <w:rFonts w:ascii="仿宋" w:eastAsia="仿宋" w:hAnsi="仿宋" w:cs="仿宋" w:hint="eastAsia"/>
            <w:lang w:eastAsia="zh-CN"/>
          </w:rPr>
          <w:t>(一)、建设规模及主要建设内容</w:t>
        </w:r>
        <w:r>
          <w:tab/>
        </w:r>
        <w:r>
          <w:fldChar w:fldCharType="begin"/>
        </w:r>
        <w:r>
          <w:instrText xml:space="preserve"> PAGEREF _Toc9433 \h </w:instrText>
        </w:r>
        <w:r>
          <w:fldChar w:fldCharType="separate"/>
        </w:r>
        <w:r>
          <w:t>12</w:t>
        </w:r>
        <w:r>
          <w:fldChar w:fldCharType="end"/>
        </w:r>
      </w:hyperlink>
    </w:p>
    <w:p>
      <w:pPr>
        <w:pStyle w:val="TOC2"/>
        <w:tabs>
          <w:tab w:val="right" w:leader="dot" w:pos="8306"/>
        </w:tabs>
      </w:pPr>
      <w:hyperlink w:anchor="_Toc32039" w:history="1">
        <w:r>
          <w:rPr>
            <w:rFonts w:ascii="仿宋" w:eastAsia="仿宋" w:hAnsi="仿宋" w:cs="仿宋" w:hint="eastAsia"/>
            <w:lang w:eastAsia="zh-CN"/>
          </w:rPr>
          <w:t>(二)、航空滤网钢丝产品规划方案及生产纲领</w:t>
        </w:r>
        <w:r>
          <w:tab/>
        </w:r>
        <w:r>
          <w:fldChar w:fldCharType="begin"/>
        </w:r>
        <w:r>
          <w:instrText xml:space="preserve"> PAGEREF _Toc32039 \h </w:instrText>
        </w:r>
        <w:r>
          <w:fldChar w:fldCharType="separate"/>
        </w:r>
        <w:r>
          <w:t>13</w:t>
        </w:r>
        <w:r>
          <w:fldChar w:fldCharType="end"/>
        </w:r>
      </w:hyperlink>
    </w:p>
    <w:p>
      <w:pPr>
        <w:pStyle w:val="TOC1"/>
        <w:tabs>
          <w:tab w:val="right" w:leader="dot" w:pos="8306"/>
        </w:tabs>
      </w:pPr>
      <w:hyperlink w:anchor="_Toc7289" w:history="1">
        <w:r>
          <w:rPr>
            <w:rFonts w:ascii="仿宋" w:eastAsia="仿宋" w:hAnsi="仿宋" w:cs="仿宋" w:hint="eastAsia"/>
            <w:lang w:eastAsia="zh-CN"/>
          </w:rPr>
          <w:t>五、人才队伍建设</w:t>
        </w:r>
        <w:r>
          <w:tab/>
        </w:r>
        <w:r>
          <w:fldChar w:fldCharType="begin"/>
        </w:r>
        <w:r>
          <w:instrText xml:space="preserve"> PAGEREF _Toc7289 \h </w:instrText>
        </w:r>
        <w:r>
          <w:fldChar w:fldCharType="separate"/>
        </w:r>
        <w:r>
          <w:t>13</w:t>
        </w:r>
        <w:r>
          <w:fldChar w:fldCharType="end"/>
        </w:r>
      </w:hyperlink>
    </w:p>
    <w:p>
      <w:pPr>
        <w:pStyle w:val="TOC2"/>
        <w:tabs>
          <w:tab w:val="right" w:leader="dot" w:pos="8306"/>
        </w:tabs>
      </w:pPr>
      <w:hyperlink w:anchor="_Toc20478" w:history="1">
        <w:r>
          <w:rPr>
            <w:rFonts w:ascii="仿宋" w:eastAsia="仿宋" w:hAnsi="仿宋" w:cs="仿宋" w:hint="eastAsia"/>
            <w:lang w:eastAsia="zh-CN"/>
          </w:rPr>
          <w:t>(一)、人才引进与培养计划</w:t>
        </w:r>
        <w:r>
          <w:tab/>
        </w:r>
        <w:r>
          <w:fldChar w:fldCharType="begin"/>
        </w:r>
        <w:r>
          <w:instrText xml:space="preserve"> PAGEREF _Toc20478 \h </w:instrText>
        </w:r>
        <w:r>
          <w:fldChar w:fldCharType="separate"/>
        </w:r>
        <w:r>
          <w:t>13</w:t>
        </w:r>
        <w:r>
          <w:fldChar w:fldCharType="end"/>
        </w:r>
      </w:hyperlink>
    </w:p>
    <w:p>
      <w:pPr>
        <w:pStyle w:val="TOC2"/>
        <w:tabs>
          <w:tab w:val="right" w:leader="dot" w:pos="8306"/>
        </w:tabs>
      </w:pPr>
      <w:hyperlink w:anchor="_Toc8818" w:history="1">
        <w:r>
          <w:rPr>
            <w:rFonts w:ascii="仿宋" w:eastAsia="仿宋" w:hAnsi="仿宋" w:cs="仿宋" w:hint="eastAsia"/>
            <w:lang w:eastAsia="zh-CN"/>
          </w:rPr>
          <w:t>(二)、员工激励与福利政策</w:t>
        </w:r>
        <w:r>
          <w:tab/>
        </w:r>
        <w:r>
          <w:fldChar w:fldCharType="begin"/>
        </w:r>
        <w:r>
          <w:instrText xml:space="preserve"> PAGEREF _Toc8818 \h </w:instrText>
        </w:r>
        <w:r>
          <w:fldChar w:fldCharType="separate"/>
        </w:r>
        <w:r>
          <w:t>14</w:t>
        </w:r>
        <w:r>
          <w:fldChar w:fldCharType="end"/>
        </w:r>
      </w:hyperlink>
    </w:p>
    <w:p>
      <w:pPr>
        <w:pStyle w:val="TOC2"/>
        <w:tabs>
          <w:tab w:val="right" w:leader="dot" w:pos="8306"/>
        </w:tabs>
      </w:pPr>
      <w:hyperlink w:anchor="_Toc16317" w:history="1">
        <w:r>
          <w:rPr>
            <w:rFonts w:ascii="仿宋" w:eastAsia="仿宋" w:hAnsi="仿宋" w:cs="仿宋" w:hint="eastAsia"/>
            <w:lang w:eastAsia="zh-CN"/>
          </w:rPr>
          <w:t>(三)、团队建设与管理</w:t>
        </w:r>
        <w:r>
          <w:tab/>
        </w:r>
        <w:r>
          <w:fldChar w:fldCharType="begin"/>
        </w:r>
        <w:r>
          <w:instrText xml:space="preserve"> PAGEREF _Toc16317 \h </w:instrText>
        </w:r>
        <w:r>
          <w:fldChar w:fldCharType="separate"/>
        </w:r>
        <w:r>
          <w:t>15</w:t>
        </w:r>
        <w:r>
          <w:fldChar w:fldCharType="end"/>
        </w:r>
      </w:hyperlink>
    </w:p>
    <w:p>
      <w:pPr>
        <w:pStyle w:val="TOC1"/>
        <w:tabs>
          <w:tab w:val="right" w:leader="dot" w:pos="8306"/>
        </w:tabs>
      </w:pPr>
      <w:hyperlink w:anchor="_Toc22231" w:history="1">
        <w:r>
          <w:rPr>
            <w:rFonts w:ascii="仿宋" w:eastAsia="仿宋" w:hAnsi="仿宋" w:cs="仿宋" w:hint="eastAsia"/>
            <w:lang w:eastAsia="zh-CN"/>
          </w:rPr>
          <w:t>六、项目进度计划</w:t>
        </w:r>
        <w:r>
          <w:tab/>
        </w:r>
        <w:r>
          <w:fldChar w:fldCharType="begin"/>
        </w:r>
        <w:r>
          <w:instrText xml:space="preserve"> PAGEREF _Toc22231 \h </w:instrText>
        </w:r>
        <w:r>
          <w:fldChar w:fldCharType="separate"/>
        </w:r>
        <w:r>
          <w:t>16</w:t>
        </w:r>
        <w:r>
          <w:fldChar w:fldCharType="end"/>
        </w:r>
      </w:hyperlink>
    </w:p>
    <w:p>
      <w:pPr>
        <w:pStyle w:val="TOC2"/>
        <w:tabs>
          <w:tab w:val="right" w:leader="dot" w:pos="8306"/>
        </w:tabs>
      </w:pPr>
      <w:hyperlink w:anchor="_Toc32196" w:history="1">
        <w:r>
          <w:rPr>
            <w:rFonts w:ascii="仿宋" w:eastAsia="仿宋" w:hAnsi="仿宋" w:cs="仿宋" w:hint="eastAsia"/>
            <w:lang w:eastAsia="zh-CN"/>
          </w:rPr>
          <w:t>(一)、项目进度安排</w:t>
        </w:r>
        <w:r>
          <w:tab/>
        </w:r>
        <w:r>
          <w:fldChar w:fldCharType="begin"/>
        </w:r>
        <w:r>
          <w:instrText xml:space="preserve"> PAGEREF _Toc32196 \h </w:instrText>
        </w:r>
        <w:r>
          <w:fldChar w:fldCharType="separate"/>
        </w:r>
        <w:r>
          <w:t>16</w:t>
        </w:r>
        <w:r>
          <w:fldChar w:fldCharType="end"/>
        </w:r>
      </w:hyperlink>
    </w:p>
    <w:p>
      <w:pPr>
        <w:pStyle w:val="TOC2"/>
        <w:tabs>
          <w:tab w:val="right" w:leader="dot" w:pos="8306"/>
        </w:tabs>
      </w:pPr>
      <w:hyperlink w:anchor="_Toc22717" w:history="1">
        <w:r>
          <w:rPr>
            <w:rFonts w:ascii="仿宋" w:eastAsia="仿宋" w:hAnsi="仿宋" w:cs="仿宋" w:hint="eastAsia"/>
            <w:lang w:eastAsia="zh-CN"/>
          </w:rPr>
          <w:t>(二)、项目实施保障措施</w:t>
        </w:r>
        <w:r>
          <w:tab/>
        </w:r>
        <w:r>
          <w:fldChar w:fldCharType="begin"/>
        </w:r>
        <w:r>
          <w:instrText xml:space="preserve"> PAGEREF _Toc22717 \h </w:instrText>
        </w:r>
        <w:r>
          <w:fldChar w:fldCharType="separate"/>
        </w:r>
        <w:r>
          <w:t>17</w:t>
        </w:r>
        <w:r>
          <w:fldChar w:fldCharType="end"/>
        </w:r>
      </w:hyperlink>
    </w:p>
    <w:p>
      <w:pPr>
        <w:pStyle w:val="TOC1"/>
        <w:tabs>
          <w:tab w:val="right" w:leader="dot" w:pos="8306"/>
        </w:tabs>
      </w:pPr>
      <w:hyperlink w:anchor="_Toc23359" w:history="1">
        <w:r>
          <w:rPr>
            <w:rFonts w:ascii="仿宋" w:eastAsia="仿宋" w:hAnsi="仿宋" w:cs="仿宋" w:hint="eastAsia"/>
            <w:lang w:eastAsia="zh-CN"/>
          </w:rPr>
          <w:t>七、风险评估</w:t>
        </w:r>
        <w:r>
          <w:tab/>
        </w:r>
        <w:r>
          <w:fldChar w:fldCharType="begin"/>
        </w:r>
        <w:r>
          <w:instrText xml:space="preserve"> PAGEREF _Toc23359 \h </w:instrText>
        </w:r>
        <w:r>
          <w:fldChar w:fldCharType="separate"/>
        </w:r>
        <w:r>
          <w:t>20</w:t>
        </w:r>
        <w:r>
          <w:fldChar w:fldCharType="end"/>
        </w:r>
      </w:hyperlink>
    </w:p>
    <w:p>
      <w:pPr>
        <w:pStyle w:val="TOC2"/>
        <w:tabs>
          <w:tab w:val="right" w:leader="dot" w:pos="8306"/>
        </w:tabs>
      </w:pPr>
      <w:hyperlink w:anchor="_Toc20834" w:history="1">
        <w:r>
          <w:rPr>
            <w:rFonts w:ascii="仿宋" w:eastAsia="仿宋" w:hAnsi="仿宋" w:cs="仿宋" w:hint="eastAsia"/>
            <w:lang w:eastAsia="zh-CN"/>
          </w:rPr>
          <w:t>(一)、项目风险分析</w:t>
        </w:r>
        <w:r>
          <w:tab/>
        </w:r>
        <w:r>
          <w:fldChar w:fldCharType="begin"/>
        </w:r>
        <w:r>
          <w:instrText xml:space="preserve"> PAGEREF _Toc20834 \h </w:instrText>
        </w:r>
        <w:r>
          <w:fldChar w:fldCharType="separate"/>
        </w:r>
        <w:r>
          <w:t>20</w:t>
        </w:r>
        <w:r>
          <w:fldChar w:fldCharType="end"/>
        </w:r>
      </w:hyperlink>
    </w:p>
    <w:p>
      <w:pPr>
        <w:pStyle w:val="TOC2"/>
        <w:tabs>
          <w:tab w:val="right" w:leader="dot" w:pos="8306"/>
        </w:tabs>
      </w:pPr>
      <w:hyperlink w:anchor="_Toc3633" w:history="1">
        <w:r>
          <w:rPr>
            <w:rFonts w:ascii="仿宋" w:eastAsia="仿宋" w:hAnsi="仿宋" w:cs="仿宋" w:hint="eastAsia"/>
            <w:lang w:eastAsia="zh-CN"/>
          </w:rPr>
          <w:t>(二)、项目风险对策</w:t>
        </w:r>
        <w:r>
          <w:tab/>
        </w:r>
        <w:r>
          <w:fldChar w:fldCharType="begin"/>
        </w:r>
        <w:r>
          <w:instrText xml:space="preserve"> PAGEREF _Toc3633 \h </w:instrText>
        </w:r>
        <w:r>
          <w:fldChar w:fldCharType="separate"/>
        </w:r>
        <w:r>
          <w:t>22</w:t>
        </w:r>
        <w:r>
          <w:fldChar w:fldCharType="end"/>
        </w:r>
      </w:hyperlink>
    </w:p>
    <w:p>
      <w:pPr>
        <w:pStyle w:val="TOC1"/>
        <w:tabs>
          <w:tab w:val="right" w:leader="dot" w:pos="8306"/>
        </w:tabs>
      </w:pPr>
      <w:hyperlink w:anchor="_Toc29071" w:history="1">
        <w:r>
          <w:rPr>
            <w:rFonts w:ascii="仿宋" w:eastAsia="仿宋" w:hAnsi="仿宋" w:cs="仿宋" w:hint="eastAsia"/>
            <w:lang w:eastAsia="zh-CN"/>
          </w:rPr>
          <w:t>八、项目风险分析及防范措施</w:t>
        </w:r>
        <w:r>
          <w:tab/>
        </w:r>
        <w:r>
          <w:fldChar w:fldCharType="begin"/>
        </w:r>
        <w:r>
          <w:instrText xml:space="preserve"> PAGEREF _Toc29071 \h </w:instrText>
        </w:r>
        <w:r>
          <w:fldChar w:fldCharType="separate"/>
        </w:r>
        <w:r>
          <w:t>23</w:t>
        </w:r>
        <w:r>
          <w:fldChar w:fldCharType="end"/>
        </w:r>
      </w:hyperlink>
    </w:p>
    <w:p>
      <w:pPr>
        <w:pStyle w:val="TOC2"/>
        <w:tabs>
          <w:tab w:val="right" w:leader="dot" w:pos="8306"/>
        </w:tabs>
      </w:pPr>
      <w:hyperlink w:anchor="_Toc21444" w:history="1">
        <w:r>
          <w:rPr>
            <w:rFonts w:ascii="仿宋" w:eastAsia="仿宋" w:hAnsi="仿宋" w:cs="仿宋" w:hint="eastAsia"/>
            <w:lang w:eastAsia="zh-CN"/>
          </w:rPr>
          <w:t>(一)、项目的要紧风险因素识别</w:t>
        </w:r>
        <w:r>
          <w:tab/>
        </w:r>
        <w:r>
          <w:fldChar w:fldCharType="begin"/>
        </w:r>
        <w:r>
          <w:instrText xml:space="preserve"> PAGEREF _Toc21444 \h </w:instrText>
        </w:r>
        <w:r>
          <w:fldChar w:fldCharType="separate"/>
        </w:r>
        <w:r>
          <w:t>23</w:t>
        </w:r>
        <w:r>
          <w:fldChar w:fldCharType="end"/>
        </w:r>
      </w:hyperlink>
    </w:p>
    <w:p>
      <w:pPr>
        <w:pStyle w:val="TOC2"/>
        <w:tabs>
          <w:tab w:val="right" w:leader="dot" w:pos="8306"/>
        </w:tabs>
      </w:pPr>
      <w:hyperlink w:anchor="_Toc15142" w:history="1">
        <w:r>
          <w:rPr>
            <w:rFonts w:ascii="仿宋" w:eastAsia="仿宋" w:hAnsi="仿宋" w:cs="仿宋" w:hint="eastAsia"/>
            <w:lang w:eastAsia="zh-CN"/>
          </w:rPr>
          <w:t>(二)、风险程度分析</w:t>
        </w:r>
        <w:r>
          <w:tab/>
        </w:r>
        <w:r>
          <w:fldChar w:fldCharType="begin"/>
        </w:r>
        <w:r>
          <w:instrText xml:space="preserve"> PAGEREF _Toc15142 \h </w:instrText>
        </w:r>
        <w:r>
          <w:fldChar w:fldCharType="separate"/>
        </w:r>
        <w:r>
          <w:t>24</w:t>
        </w:r>
        <w:r>
          <w:fldChar w:fldCharType="end"/>
        </w:r>
      </w:hyperlink>
    </w:p>
    <w:p>
      <w:pPr>
        <w:pStyle w:val="TOC2"/>
        <w:tabs>
          <w:tab w:val="right" w:leader="dot" w:pos="8306"/>
        </w:tabs>
      </w:pPr>
      <w:hyperlink w:anchor="_Toc559" w:history="1">
        <w:r>
          <w:rPr>
            <w:rFonts w:ascii="仿宋" w:eastAsia="仿宋" w:hAnsi="仿宋" w:cs="仿宋" w:hint="eastAsia"/>
            <w:lang w:eastAsia="zh-CN"/>
          </w:rPr>
          <w:t>(三)、防范与降低风险的计策</w:t>
        </w:r>
        <w:r>
          <w:tab/>
        </w:r>
        <w:r>
          <w:fldChar w:fldCharType="begin"/>
        </w:r>
        <w:r>
          <w:instrText xml:space="preserve"> PAGEREF _Toc559 \h </w:instrText>
        </w:r>
        <w:r>
          <w:fldChar w:fldCharType="separate"/>
        </w:r>
        <w:r>
          <w:t>25</w:t>
        </w:r>
        <w:r>
          <w:fldChar w:fldCharType="end"/>
        </w:r>
      </w:hyperlink>
    </w:p>
    <w:p>
      <w:pPr>
        <w:pStyle w:val="TOC1"/>
        <w:tabs>
          <w:tab w:val="right" w:leader="dot" w:pos="8306"/>
        </w:tabs>
      </w:pPr>
      <w:hyperlink w:anchor="_Toc32758" w:history="1">
        <w:r>
          <w:rPr>
            <w:rFonts w:ascii="仿宋" w:eastAsia="仿宋" w:hAnsi="仿宋" w:cs="仿宋" w:hint="eastAsia"/>
            <w:lang w:eastAsia="zh-CN"/>
          </w:rPr>
          <w:t>九、投资估算</w:t>
        </w:r>
        <w:r>
          <w:tab/>
        </w:r>
        <w:r>
          <w:fldChar w:fldCharType="begin"/>
        </w:r>
        <w:r>
          <w:instrText xml:space="preserve"> PAGEREF _Toc32758 \h </w:instrText>
        </w:r>
        <w:r>
          <w:fldChar w:fldCharType="separate"/>
        </w:r>
        <w:r>
          <w:t>27</w:t>
        </w:r>
        <w:r>
          <w:fldChar w:fldCharType="end"/>
        </w:r>
      </w:hyperlink>
    </w:p>
    <w:p>
      <w:pPr>
        <w:pStyle w:val="TOC2"/>
        <w:tabs>
          <w:tab w:val="right" w:leader="dot" w:pos="8306"/>
        </w:tabs>
      </w:pPr>
      <w:hyperlink w:anchor="_Toc28336" w:history="1">
        <w:r>
          <w:rPr>
            <w:rFonts w:ascii="仿宋" w:eastAsia="仿宋" w:hAnsi="仿宋" w:cs="仿宋" w:hint="eastAsia"/>
            <w:lang w:eastAsia="zh-CN"/>
          </w:rPr>
          <w:t>(一)、投资估算的依据和说明</w:t>
        </w:r>
        <w:r>
          <w:tab/>
        </w:r>
        <w:r>
          <w:fldChar w:fldCharType="begin"/>
        </w:r>
        <w:r>
          <w:instrText xml:space="preserve"> PAGEREF _Toc28336 \h </w:instrText>
        </w:r>
        <w:r>
          <w:fldChar w:fldCharType="separate"/>
        </w:r>
        <w:r>
          <w:t>27</w:t>
        </w:r>
        <w:r>
          <w:fldChar w:fldCharType="end"/>
        </w:r>
      </w:hyperlink>
    </w:p>
    <w:p>
      <w:pPr>
        <w:pStyle w:val="TOC2"/>
        <w:tabs>
          <w:tab w:val="right" w:leader="dot" w:pos="8306"/>
        </w:tabs>
      </w:pPr>
      <w:hyperlink w:anchor="_Toc2117" w:history="1">
        <w:r>
          <w:rPr>
            <w:rFonts w:ascii="仿宋" w:eastAsia="仿宋" w:hAnsi="仿宋" w:cs="仿宋" w:hint="eastAsia"/>
            <w:lang w:eastAsia="zh-CN"/>
          </w:rPr>
          <w:t>(二)、建设投资估算</w:t>
        </w:r>
        <w:r>
          <w:tab/>
        </w:r>
        <w:r>
          <w:fldChar w:fldCharType="begin"/>
        </w:r>
        <w:r>
          <w:instrText xml:space="preserve"> PAGEREF _Toc2117 \h </w:instrText>
        </w:r>
        <w:r>
          <w:fldChar w:fldCharType="separate"/>
        </w:r>
        <w:r>
          <w:t>28</w:t>
        </w:r>
        <w:r>
          <w:fldChar w:fldCharType="end"/>
        </w:r>
      </w:hyperlink>
    </w:p>
    <w:p>
      <w:pPr>
        <w:pStyle w:val="TOC2"/>
        <w:tabs>
          <w:tab w:val="right" w:leader="dot" w:pos="8306"/>
        </w:tabs>
      </w:pPr>
      <w:hyperlink w:anchor="_Toc28778" w:history="1">
        <w:r>
          <w:rPr>
            <w:rFonts w:ascii="仿宋" w:eastAsia="仿宋" w:hAnsi="仿宋" w:cs="仿宋" w:hint="eastAsia"/>
            <w:lang w:eastAsia="zh-CN"/>
          </w:rPr>
          <w:t>(三)、建设期利息</w:t>
        </w:r>
        <w:r>
          <w:tab/>
        </w:r>
        <w:r>
          <w:fldChar w:fldCharType="begin"/>
        </w:r>
        <w:r>
          <w:instrText xml:space="preserve"> PAGEREF _Toc28778 \h </w:instrText>
        </w:r>
        <w:r>
          <w:fldChar w:fldCharType="separate"/>
        </w:r>
        <w:r>
          <w:t>31</w:t>
        </w:r>
        <w:r>
          <w:fldChar w:fldCharType="end"/>
        </w:r>
      </w:hyperlink>
    </w:p>
    <w:p>
      <w:pPr>
        <w:pStyle w:val="TOC2"/>
        <w:tabs>
          <w:tab w:val="right" w:leader="dot" w:pos="8306"/>
        </w:tabs>
      </w:pPr>
      <w:hyperlink w:anchor="_Toc9918" w:history="1">
        <w:r>
          <w:rPr>
            <w:rFonts w:ascii="仿宋" w:eastAsia="仿宋" w:hAnsi="仿宋" w:cs="仿宋" w:hint="eastAsia"/>
            <w:lang w:eastAsia="zh-CN"/>
          </w:rPr>
          <w:t>(四)、流动资金</w:t>
        </w:r>
        <w:r>
          <w:tab/>
        </w:r>
        <w:r>
          <w:fldChar w:fldCharType="begin"/>
        </w:r>
        <w:r>
          <w:instrText xml:space="preserve"> PAGEREF _Toc9918 \h </w:instrText>
        </w:r>
        <w:r>
          <w:fldChar w:fldCharType="separate"/>
        </w:r>
        <w:r>
          <w:t>31</w:t>
        </w:r>
        <w:r>
          <w:fldChar w:fldCharType="end"/>
        </w:r>
      </w:hyperlink>
    </w:p>
    <w:p>
      <w:pPr>
        <w:pStyle w:val="TOC2"/>
        <w:tabs>
          <w:tab w:val="right" w:leader="dot" w:pos="8306"/>
        </w:tabs>
      </w:pPr>
      <w:hyperlink w:anchor="_Toc20266" w:history="1">
        <w:r>
          <w:rPr>
            <w:rFonts w:ascii="仿宋" w:eastAsia="仿宋" w:hAnsi="仿宋" w:cs="仿宋" w:hint="eastAsia"/>
            <w:lang w:eastAsia="zh-CN"/>
          </w:rPr>
          <w:t>(五)、总投资</w:t>
        </w:r>
        <w:r>
          <w:tab/>
        </w:r>
        <w:r>
          <w:fldChar w:fldCharType="begin"/>
        </w:r>
        <w:r>
          <w:instrText xml:space="preserve"> PAGEREF _Toc20266 \h </w:instrText>
        </w:r>
        <w:r>
          <w:fldChar w:fldCharType="separate"/>
        </w:r>
        <w:r>
          <w:t>32</w:t>
        </w:r>
        <w:r>
          <w:fldChar w:fldCharType="end"/>
        </w:r>
      </w:hyperlink>
    </w:p>
    <w:p>
      <w:pPr>
        <w:pStyle w:val="TOC2"/>
        <w:tabs>
          <w:tab w:val="right" w:leader="dot" w:pos="8306"/>
        </w:tabs>
      </w:pPr>
      <w:hyperlink w:anchor="_Toc27802" w:history="1">
        <w:r>
          <w:rPr>
            <w:rFonts w:ascii="仿宋" w:eastAsia="仿宋" w:hAnsi="仿宋" w:cs="仿宋" w:hint="eastAsia"/>
            <w:lang w:eastAsia="zh-CN"/>
          </w:rPr>
          <w:t>(六)、资金筹措与投资计划</w:t>
        </w:r>
        <w:r>
          <w:tab/>
        </w:r>
        <w:r>
          <w:fldChar w:fldCharType="begin"/>
        </w:r>
        <w:r>
          <w:instrText xml:space="preserve"> PAGEREF _Toc27802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9" w:history="1">
        <w:r>
          <w:rPr>
            <w:rFonts w:ascii="仿宋" w:eastAsia="仿宋" w:hAnsi="仿宋" w:cs="仿宋" w:hint="eastAsia"/>
            <w:lang w:eastAsia="zh-CN"/>
          </w:rPr>
          <w:t>十、项目招标方案及组织管理</w:t>
        </w:r>
        <w:r>
          <w:tab/>
        </w:r>
        <w:r>
          <w:fldChar w:fldCharType="begin"/>
        </w:r>
        <w:r>
          <w:instrText xml:space="preserve"> PAGEREF _Toc9569 \h </w:instrText>
        </w:r>
        <w:r>
          <w:fldChar w:fldCharType="separate"/>
        </w:r>
        <w:r>
          <w:t>33</w:t>
        </w:r>
        <w:r>
          <w:fldChar w:fldCharType="end"/>
        </w:r>
      </w:hyperlink>
    </w:p>
    <w:p>
      <w:pPr>
        <w:pStyle w:val="TOC2"/>
        <w:tabs>
          <w:tab w:val="right" w:leader="dot" w:pos="8306"/>
        </w:tabs>
      </w:pPr>
      <w:hyperlink w:anchor="_Toc2106" w:history="1">
        <w:r>
          <w:rPr>
            <w:rFonts w:ascii="仿宋" w:eastAsia="仿宋" w:hAnsi="仿宋" w:cs="仿宋" w:hint="eastAsia"/>
            <w:lang w:eastAsia="zh-CN"/>
          </w:rPr>
          <w:t>(一)、项目建设管理</w:t>
        </w:r>
        <w:r>
          <w:tab/>
        </w:r>
        <w:r>
          <w:fldChar w:fldCharType="begin"/>
        </w:r>
        <w:r>
          <w:instrText xml:space="preserve"> PAGEREF _Toc2106 \h </w:instrText>
        </w:r>
        <w:r>
          <w:fldChar w:fldCharType="separate"/>
        </w:r>
        <w:r>
          <w:t>33</w:t>
        </w:r>
        <w:r>
          <w:fldChar w:fldCharType="end"/>
        </w:r>
      </w:hyperlink>
    </w:p>
    <w:p>
      <w:pPr>
        <w:pStyle w:val="TOC2"/>
        <w:tabs>
          <w:tab w:val="right" w:leader="dot" w:pos="8306"/>
        </w:tabs>
      </w:pPr>
      <w:hyperlink w:anchor="_Toc14033" w:history="1">
        <w:r>
          <w:rPr>
            <w:rFonts w:ascii="仿宋" w:eastAsia="仿宋" w:hAnsi="仿宋" w:cs="仿宋" w:hint="eastAsia"/>
            <w:lang w:eastAsia="zh-CN"/>
          </w:rPr>
          <w:t>(二)、招投标初步方案</w:t>
        </w:r>
        <w:r>
          <w:tab/>
        </w:r>
        <w:r>
          <w:fldChar w:fldCharType="begin"/>
        </w:r>
        <w:r>
          <w:instrText xml:space="preserve"> PAGEREF _Toc14033 \h </w:instrText>
        </w:r>
        <w:r>
          <w:fldChar w:fldCharType="separate"/>
        </w:r>
        <w:r>
          <w:t>34</w:t>
        </w:r>
        <w:r>
          <w:fldChar w:fldCharType="end"/>
        </w:r>
      </w:hyperlink>
    </w:p>
    <w:p>
      <w:pPr>
        <w:pStyle w:val="TOC2"/>
        <w:tabs>
          <w:tab w:val="right" w:leader="dot" w:pos="8306"/>
        </w:tabs>
      </w:pPr>
      <w:hyperlink w:anchor="_Toc27035" w:history="1">
        <w:r>
          <w:rPr>
            <w:rFonts w:ascii="仿宋" w:eastAsia="仿宋" w:hAnsi="仿宋" w:cs="仿宋" w:hint="eastAsia"/>
            <w:lang w:eastAsia="zh-CN"/>
          </w:rPr>
          <w:t>(三)、工程评标</w:t>
        </w:r>
        <w:r>
          <w:tab/>
        </w:r>
        <w:r>
          <w:fldChar w:fldCharType="begin"/>
        </w:r>
        <w:r>
          <w:instrText xml:space="preserve"> PAGEREF _Toc27035 \h </w:instrText>
        </w:r>
        <w:r>
          <w:fldChar w:fldCharType="separate"/>
        </w:r>
        <w:r>
          <w:t>36</w:t>
        </w:r>
        <w:r>
          <w:fldChar w:fldCharType="end"/>
        </w:r>
      </w:hyperlink>
    </w:p>
    <w:p>
      <w:pPr>
        <w:pStyle w:val="TOC2"/>
        <w:tabs>
          <w:tab w:val="right" w:leader="dot" w:pos="8306"/>
        </w:tabs>
      </w:pPr>
      <w:hyperlink w:anchor="_Toc2494" w:history="1">
        <w:r>
          <w:rPr>
            <w:rFonts w:ascii="仿宋" w:eastAsia="仿宋" w:hAnsi="仿宋" w:cs="仿宋" w:hint="eastAsia"/>
            <w:lang w:eastAsia="zh-CN"/>
          </w:rPr>
          <w:t>(四)、项目组织机构与人力资源配置</w:t>
        </w:r>
        <w:r>
          <w:tab/>
        </w:r>
        <w:r>
          <w:fldChar w:fldCharType="begin"/>
        </w:r>
        <w:r>
          <w:instrText xml:space="preserve"> PAGEREF _Toc2494 \h </w:instrText>
        </w:r>
        <w:r>
          <w:fldChar w:fldCharType="separate"/>
        </w:r>
        <w:r>
          <w:t>37</w:t>
        </w:r>
        <w:r>
          <w:fldChar w:fldCharType="end"/>
        </w:r>
      </w:hyperlink>
    </w:p>
    <w:p>
      <w:pPr>
        <w:pStyle w:val="TOC1"/>
        <w:tabs>
          <w:tab w:val="right" w:leader="dot" w:pos="8306"/>
        </w:tabs>
      </w:pPr>
      <w:hyperlink w:anchor="_Toc25409" w:history="1">
        <w:r>
          <w:rPr>
            <w:rFonts w:ascii="仿宋" w:eastAsia="仿宋" w:hAnsi="仿宋" w:cs="仿宋" w:hint="eastAsia"/>
            <w:lang w:eastAsia="zh-CN"/>
          </w:rPr>
          <w:t>十一、合同与法务管理</w:t>
        </w:r>
        <w:r>
          <w:tab/>
        </w:r>
        <w:r>
          <w:fldChar w:fldCharType="begin"/>
        </w:r>
        <w:r>
          <w:instrText xml:space="preserve"> PAGEREF _Toc25409 \h </w:instrText>
        </w:r>
        <w:r>
          <w:fldChar w:fldCharType="separate"/>
        </w:r>
        <w:r>
          <w:t>38</w:t>
        </w:r>
        <w:r>
          <w:fldChar w:fldCharType="end"/>
        </w:r>
      </w:hyperlink>
    </w:p>
    <w:p>
      <w:pPr>
        <w:pStyle w:val="TOC2"/>
        <w:tabs>
          <w:tab w:val="right" w:leader="dot" w:pos="8306"/>
        </w:tabs>
      </w:pPr>
      <w:hyperlink w:anchor="_Toc16042" w:history="1">
        <w:r>
          <w:rPr>
            <w:rFonts w:ascii="仿宋" w:eastAsia="仿宋" w:hAnsi="仿宋" w:cs="仿宋" w:hint="eastAsia"/>
            <w:lang w:eastAsia="zh-CN"/>
          </w:rPr>
          <w:t>(一)、合同管理</w:t>
        </w:r>
        <w:r>
          <w:tab/>
        </w:r>
        <w:r>
          <w:fldChar w:fldCharType="begin"/>
        </w:r>
        <w:r>
          <w:instrText xml:space="preserve"> PAGEREF _Toc16042 \h </w:instrText>
        </w:r>
        <w:r>
          <w:fldChar w:fldCharType="separate"/>
        </w:r>
        <w:r>
          <w:t>38</w:t>
        </w:r>
        <w:r>
          <w:fldChar w:fldCharType="end"/>
        </w:r>
      </w:hyperlink>
    </w:p>
    <w:p>
      <w:pPr>
        <w:pStyle w:val="TOC2"/>
        <w:tabs>
          <w:tab w:val="right" w:leader="dot" w:pos="8306"/>
        </w:tabs>
      </w:pPr>
      <w:hyperlink w:anchor="_Toc29572" w:history="1">
        <w:r>
          <w:rPr>
            <w:rFonts w:ascii="仿宋" w:eastAsia="仿宋" w:hAnsi="仿宋" w:cs="仿宋" w:hint="eastAsia"/>
            <w:lang w:eastAsia="zh-CN"/>
          </w:rPr>
          <w:t>(二)、法务风险分析</w:t>
        </w:r>
        <w:r>
          <w:tab/>
        </w:r>
        <w:r>
          <w:fldChar w:fldCharType="begin"/>
        </w:r>
        <w:r>
          <w:instrText xml:space="preserve"> PAGEREF _Toc29572 \h </w:instrText>
        </w:r>
        <w:r>
          <w:fldChar w:fldCharType="separate"/>
        </w:r>
        <w:r>
          <w:t>39</w:t>
        </w:r>
        <w:r>
          <w:fldChar w:fldCharType="end"/>
        </w:r>
      </w:hyperlink>
    </w:p>
    <w:p>
      <w:pPr>
        <w:pStyle w:val="TOC2"/>
        <w:tabs>
          <w:tab w:val="right" w:leader="dot" w:pos="8306"/>
        </w:tabs>
      </w:pPr>
      <w:hyperlink w:anchor="_Toc17122" w:history="1">
        <w:r>
          <w:rPr>
            <w:rFonts w:ascii="仿宋" w:eastAsia="仿宋" w:hAnsi="仿宋" w:cs="仿宋" w:hint="eastAsia"/>
            <w:lang w:eastAsia="zh-CN"/>
          </w:rPr>
          <w:t>(三)、合同纠纷解决机制</w:t>
        </w:r>
        <w:r>
          <w:tab/>
        </w:r>
        <w:r>
          <w:fldChar w:fldCharType="begin"/>
        </w:r>
        <w:r>
          <w:instrText xml:space="preserve"> PAGEREF _Toc17122 \h </w:instrText>
        </w:r>
        <w:r>
          <w:fldChar w:fldCharType="separate"/>
        </w:r>
        <w:r>
          <w:t>40</w:t>
        </w:r>
        <w:r>
          <w:fldChar w:fldCharType="end"/>
        </w:r>
      </w:hyperlink>
    </w:p>
    <w:p>
      <w:pPr>
        <w:pStyle w:val="TOC1"/>
        <w:tabs>
          <w:tab w:val="right" w:leader="dot" w:pos="8306"/>
        </w:tabs>
      </w:pPr>
      <w:hyperlink w:anchor="_Toc374" w:history="1">
        <w:r>
          <w:rPr>
            <w:rFonts w:ascii="仿宋" w:eastAsia="仿宋" w:hAnsi="仿宋" w:cs="仿宋" w:hint="eastAsia"/>
            <w:lang w:eastAsia="zh-CN"/>
          </w:rPr>
          <w:t>十二、社会责任与可持续发展</w:t>
        </w:r>
        <w:r>
          <w:tab/>
        </w:r>
        <w:r>
          <w:fldChar w:fldCharType="begin"/>
        </w:r>
        <w:r>
          <w:instrText xml:space="preserve"> PAGEREF _Toc374 \h </w:instrText>
        </w:r>
        <w:r>
          <w:fldChar w:fldCharType="separate"/>
        </w:r>
        <w:r>
          <w:t>41</w:t>
        </w:r>
        <w:r>
          <w:fldChar w:fldCharType="end"/>
        </w:r>
      </w:hyperlink>
    </w:p>
    <w:p>
      <w:pPr>
        <w:pStyle w:val="TOC2"/>
        <w:tabs>
          <w:tab w:val="right" w:leader="dot" w:pos="8306"/>
        </w:tabs>
      </w:pPr>
      <w:hyperlink w:anchor="_Toc7261" w:history="1">
        <w:r>
          <w:rPr>
            <w:rFonts w:ascii="仿宋" w:eastAsia="仿宋" w:hAnsi="仿宋" w:cs="仿宋" w:hint="eastAsia"/>
            <w:lang w:eastAsia="zh-CN"/>
          </w:rPr>
          <w:t>(一)、社会责任理念</w:t>
        </w:r>
        <w:r>
          <w:tab/>
        </w:r>
        <w:r>
          <w:fldChar w:fldCharType="begin"/>
        </w:r>
        <w:r>
          <w:instrText xml:space="preserve"> PAGEREF _Toc7261 \h </w:instrText>
        </w:r>
        <w:r>
          <w:fldChar w:fldCharType="separate"/>
        </w:r>
        <w:r>
          <w:t>41</w:t>
        </w:r>
        <w:r>
          <w:fldChar w:fldCharType="end"/>
        </w:r>
      </w:hyperlink>
    </w:p>
    <w:p>
      <w:pPr>
        <w:pStyle w:val="TOC2"/>
        <w:tabs>
          <w:tab w:val="right" w:leader="dot" w:pos="8306"/>
        </w:tabs>
      </w:pPr>
      <w:hyperlink w:anchor="_Toc29106" w:history="1">
        <w:r>
          <w:rPr>
            <w:rFonts w:ascii="仿宋" w:eastAsia="仿宋" w:hAnsi="仿宋" w:cs="仿宋" w:hint="eastAsia"/>
            <w:lang w:eastAsia="zh-CN"/>
          </w:rPr>
          <w:t>(二)、可持续发展策略</w:t>
        </w:r>
        <w:r>
          <w:tab/>
        </w:r>
        <w:r>
          <w:fldChar w:fldCharType="begin"/>
        </w:r>
        <w:r>
          <w:instrText xml:space="preserve"> PAGEREF _Toc29106 \h </w:instrText>
        </w:r>
        <w:r>
          <w:fldChar w:fldCharType="separate"/>
        </w:r>
        <w:r>
          <w:t>42</w:t>
        </w:r>
        <w:r>
          <w:fldChar w:fldCharType="end"/>
        </w:r>
      </w:hyperlink>
    </w:p>
    <w:p>
      <w:pPr>
        <w:pStyle w:val="TOC2"/>
        <w:tabs>
          <w:tab w:val="right" w:leader="dot" w:pos="8306"/>
        </w:tabs>
      </w:pPr>
      <w:hyperlink w:anchor="_Toc16837" w:history="1">
        <w:r>
          <w:rPr>
            <w:rFonts w:ascii="仿宋" w:eastAsia="仿宋" w:hAnsi="仿宋" w:cs="仿宋" w:hint="eastAsia"/>
            <w:lang w:eastAsia="zh-CN"/>
          </w:rPr>
          <w:t>(三)、社会责任实施方案</w:t>
        </w:r>
        <w:r>
          <w:tab/>
        </w:r>
        <w:r>
          <w:fldChar w:fldCharType="begin"/>
        </w:r>
        <w:r>
          <w:instrText xml:space="preserve"> PAGEREF _Toc16837 \h </w:instrText>
        </w:r>
        <w:r>
          <w:fldChar w:fldCharType="separate"/>
        </w:r>
        <w:r>
          <w:t>43</w:t>
        </w:r>
        <w:r>
          <w:fldChar w:fldCharType="end"/>
        </w:r>
      </w:hyperlink>
    </w:p>
    <w:p>
      <w:pPr>
        <w:pStyle w:val="TOC2"/>
        <w:tabs>
          <w:tab w:val="right" w:leader="dot" w:pos="8306"/>
        </w:tabs>
      </w:pPr>
      <w:hyperlink w:anchor="_Toc23244" w:history="1">
        <w:r>
          <w:rPr>
            <w:rFonts w:ascii="仿宋" w:eastAsia="仿宋" w:hAnsi="仿宋" w:cs="仿宋" w:hint="eastAsia"/>
            <w:lang w:eastAsia="zh-CN"/>
          </w:rPr>
          <w:t>(四)、社会影响评估</w:t>
        </w:r>
        <w:r>
          <w:tab/>
        </w:r>
        <w:r>
          <w:fldChar w:fldCharType="begin"/>
        </w:r>
        <w:r>
          <w:instrText xml:space="preserve"> PAGEREF _Toc23244 \h </w:instrText>
        </w:r>
        <w:r>
          <w:fldChar w:fldCharType="separate"/>
        </w:r>
        <w:r>
          <w:t>45</w:t>
        </w:r>
        <w:r>
          <w:fldChar w:fldCharType="end"/>
        </w:r>
      </w:hyperlink>
    </w:p>
    <w:p>
      <w:pPr>
        <w:pStyle w:val="TOC2"/>
        <w:tabs>
          <w:tab w:val="right" w:leader="dot" w:pos="8306"/>
        </w:tabs>
      </w:pPr>
      <w:hyperlink w:anchor="_Toc18338" w:history="1">
        <w:r>
          <w:rPr>
            <w:rFonts w:ascii="仿宋" w:eastAsia="仿宋" w:hAnsi="仿宋" w:cs="仿宋" w:hint="eastAsia"/>
            <w:lang w:eastAsia="zh-CN"/>
          </w:rPr>
          <w:t>(五)、环保与绿色发展</w:t>
        </w:r>
        <w:r>
          <w:tab/>
        </w:r>
        <w:r>
          <w:fldChar w:fldCharType="begin"/>
        </w:r>
        <w:r>
          <w:instrText xml:space="preserve"> PAGEREF _Toc18338 \h </w:instrText>
        </w:r>
        <w:r>
          <w:fldChar w:fldCharType="separate"/>
        </w:r>
        <w:r>
          <w:t>46</w:t>
        </w:r>
        <w:r>
          <w:fldChar w:fldCharType="end"/>
        </w:r>
      </w:hyperlink>
    </w:p>
    <w:p>
      <w:pPr>
        <w:pStyle w:val="TOC2"/>
        <w:tabs>
          <w:tab w:val="right" w:leader="dot" w:pos="8306"/>
        </w:tabs>
      </w:pPr>
      <w:hyperlink w:anchor="_Toc7756" w:history="1">
        <w:r>
          <w:rPr>
            <w:rFonts w:ascii="仿宋" w:eastAsia="仿宋" w:hAnsi="仿宋" w:cs="仿宋" w:hint="eastAsia"/>
            <w:lang w:eastAsia="zh-CN"/>
          </w:rPr>
          <w:t>(六)、社会责任履行</w:t>
        </w:r>
        <w:r>
          <w:tab/>
        </w:r>
        <w:r>
          <w:fldChar w:fldCharType="begin"/>
        </w:r>
        <w:r>
          <w:instrText xml:space="preserve"> PAGEREF _Toc7756 \h </w:instrText>
        </w:r>
        <w:r>
          <w:fldChar w:fldCharType="separate"/>
        </w:r>
        <w:r>
          <w:t>47</w:t>
        </w:r>
        <w:r>
          <w:fldChar w:fldCharType="end"/>
        </w:r>
      </w:hyperlink>
    </w:p>
    <w:p>
      <w:pPr>
        <w:pStyle w:val="TOC2"/>
        <w:tabs>
          <w:tab w:val="right" w:leader="dot" w:pos="8306"/>
        </w:tabs>
      </w:pPr>
      <w:hyperlink w:anchor="_Toc13309" w:history="1">
        <w:r>
          <w:rPr>
            <w:rFonts w:ascii="仿宋" w:eastAsia="仿宋" w:hAnsi="仿宋" w:cs="仿宋" w:hint="eastAsia"/>
            <w:lang w:eastAsia="zh-CN"/>
          </w:rPr>
          <w:t>(七)、可持续供应链管理</w:t>
        </w:r>
        <w:r>
          <w:tab/>
        </w:r>
        <w:r>
          <w:fldChar w:fldCharType="begin"/>
        </w:r>
        <w:r>
          <w:instrText xml:space="preserve"> PAGEREF _Toc13309 \h </w:instrText>
        </w:r>
        <w:r>
          <w:fldChar w:fldCharType="separate"/>
        </w:r>
        <w:r>
          <w:t>48</w:t>
        </w:r>
        <w:r>
          <w:fldChar w:fldCharType="end"/>
        </w:r>
      </w:hyperlink>
    </w:p>
    <w:p>
      <w:pPr>
        <w:pStyle w:val="TOC2"/>
        <w:tabs>
          <w:tab w:val="right" w:leader="dot" w:pos="8306"/>
        </w:tabs>
      </w:pPr>
      <w:hyperlink w:anchor="_Toc4682" w:history="1">
        <w:r>
          <w:rPr>
            <w:rFonts w:ascii="仿宋" w:eastAsia="仿宋" w:hAnsi="仿宋" w:cs="仿宋" w:hint="eastAsia"/>
            <w:lang w:eastAsia="zh-CN"/>
          </w:rPr>
          <w:t>(八)、员工可持续发展计划</w:t>
        </w:r>
        <w:r>
          <w:tab/>
        </w:r>
        <w:r>
          <w:fldChar w:fldCharType="begin"/>
        </w:r>
        <w:r>
          <w:instrText xml:space="preserve"> PAGEREF _Toc4682 \h </w:instrText>
        </w:r>
        <w:r>
          <w:fldChar w:fldCharType="separate"/>
        </w:r>
        <w:r>
          <w:t>49</w:t>
        </w:r>
        <w:r>
          <w:fldChar w:fldCharType="end"/>
        </w:r>
      </w:hyperlink>
    </w:p>
    <w:p>
      <w:pPr>
        <w:pStyle w:val="TOC1"/>
        <w:tabs>
          <w:tab w:val="right" w:leader="dot" w:pos="8306"/>
        </w:tabs>
      </w:pPr>
      <w:hyperlink w:anchor="_Toc5110" w:history="1">
        <w:r>
          <w:rPr>
            <w:rFonts w:ascii="仿宋" w:eastAsia="仿宋" w:hAnsi="仿宋" w:cs="仿宋" w:hint="eastAsia"/>
            <w:lang w:eastAsia="zh-CN"/>
          </w:rPr>
          <w:t>十三、应急管理与安全防护</w:t>
        </w:r>
        <w:r>
          <w:tab/>
        </w:r>
        <w:r>
          <w:fldChar w:fldCharType="begin"/>
        </w:r>
        <w:r>
          <w:instrText xml:space="preserve"> PAGEREF _Toc5110 \h </w:instrText>
        </w:r>
        <w:r>
          <w:fldChar w:fldCharType="separate"/>
        </w:r>
        <w:r>
          <w:t>50</w:t>
        </w:r>
        <w:r>
          <w:fldChar w:fldCharType="end"/>
        </w:r>
      </w:hyperlink>
    </w:p>
    <w:p>
      <w:pPr>
        <w:pStyle w:val="TOC2"/>
        <w:tabs>
          <w:tab w:val="right" w:leader="dot" w:pos="8306"/>
        </w:tabs>
      </w:pPr>
      <w:hyperlink w:anchor="_Toc2345" w:history="1">
        <w:r>
          <w:rPr>
            <w:rFonts w:ascii="仿宋" w:eastAsia="仿宋" w:hAnsi="仿宋" w:cs="仿宋" w:hint="eastAsia"/>
            <w:lang w:eastAsia="zh-CN"/>
          </w:rPr>
          <w:t>(一)、应急管理计划</w:t>
        </w:r>
        <w:r>
          <w:tab/>
        </w:r>
        <w:r>
          <w:fldChar w:fldCharType="begin"/>
        </w:r>
        <w:r>
          <w:instrText xml:space="preserve"> PAGEREF _Toc2345 \h </w:instrText>
        </w:r>
        <w:r>
          <w:fldChar w:fldCharType="separate"/>
        </w:r>
        <w:r>
          <w:t>50</w:t>
        </w:r>
        <w:r>
          <w:fldChar w:fldCharType="end"/>
        </w:r>
      </w:hyperlink>
    </w:p>
    <w:p>
      <w:pPr>
        <w:pStyle w:val="TOC2"/>
        <w:tabs>
          <w:tab w:val="right" w:leader="dot" w:pos="8306"/>
        </w:tabs>
      </w:pPr>
      <w:hyperlink w:anchor="_Toc2844" w:history="1">
        <w:r>
          <w:rPr>
            <w:rFonts w:ascii="仿宋" w:eastAsia="仿宋" w:hAnsi="仿宋" w:cs="仿宋" w:hint="eastAsia"/>
            <w:lang w:eastAsia="zh-CN"/>
          </w:rPr>
          <w:t>(二)、安全防护措施</w:t>
        </w:r>
        <w:r>
          <w:tab/>
        </w:r>
        <w:r>
          <w:fldChar w:fldCharType="begin"/>
        </w:r>
        <w:r>
          <w:instrText xml:space="preserve"> PAGEREF _Toc2844 \h </w:instrText>
        </w:r>
        <w:r>
          <w:fldChar w:fldCharType="separate"/>
        </w:r>
        <w:r>
          <w:t>52</w:t>
        </w:r>
        <w:r>
          <w:fldChar w:fldCharType="end"/>
        </w:r>
      </w:hyperlink>
    </w:p>
    <w:p>
      <w:pPr>
        <w:pStyle w:val="TOC2"/>
        <w:tabs>
          <w:tab w:val="right" w:leader="dot" w:pos="8306"/>
        </w:tabs>
      </w:pPr>
      <w:hyperlink w:anchor="_Toc12300" w:history="1">
        <w:r>
          <w:rPr>
            <w:rFonts w:ascii="仿宋" w:eastAsia="仿宋" w:hAnsi="仿宋" w:cs="仿宋" w:hint="eastAsia"/>
            <w:lang w:eastAsia="zh-CN"/>
          </w:rPr>
          <w:t>(三)、危险化学品管理</w:t>
        </w:r>
        <w:r>
          <w:tab/>
        </w:r>
        <w:r>
          <w:fldChar w:fldCharType="begin"/>
        </w:r>
        <w:r>
          <w:instrText xml:space="preserve"> PAGEREF _Toc12300 \h </w:instrText>
        </w:r>
        <w:r>
          <w:fldChar w:fldCharType="separate"/>
        </w:r>
        <w:r>
          <w:t>53</w:t>
        </w:r>
        <w:r>
          <w:fldChar w:fldCharType="end"/>
        </w:r>
      </w:hyperlink>
    </w:p>
    <w:p>
      <w:pPr>
        <w:pStyle w:val="TOC1"/>
        <w:tabs>
          <w:tab w:val="right" w:leader="dot" w:pos="8306"/>
        </w:tabs>
      </w:pPr>
      <w:hyperlink w:anchor="_Toc4754" w:history="1">
        <w:r>
          <w:rPr>
            <w:rFonts w:ascii="仿宋" w:eastAsia="仿宋" w:hAnsi="仿宋" w:cs="仿宋" w:hint="eastAsia"/>
            <w:lang w:eastAsia="zh-CN"/>
          </w:rPr>
          <w:t>十四、法律法规及环境影响评价</w:t>
        </w:r>
        <w:r>
          <w:tab/>
        </w:r>
        <w:r>
          <w:fldChar w:fldCharType="begin"/>
        </w:r>
        <w:r>
          <w:instrText xml:space="preserve"> PAGEREF _Toc4754 \h </w:instrText>
        </w:r>
        <w:r>
          <w:fldChar w:fldCharType="separate"/>
        </w:r>
        <w:r>
          <w:t>54</w:t>
        </w:r>
        <w:r>
          <w:fldChar w:fldCharType="end"/>
        </w:r>
      </w:hyperlink>
    </w:p>
    <w:p>
      <w:pPr>
        <w:pStyle w:val="TOC2"/>
        <w:tabs>
          <w:tab w:val="right" w:leader="dot" w:pos="8306"/>
        </w:tabs>
      </w:pPr>
      <w:hyperlink w:anchor="_Toc16878" w:history="1">
        <w:r>
          <w:rPr>
            <w:rFonts w:ascii="仿宋" w:eastAsia="仿宋" w:hAnsi="仿宋" w:cs="仿宋" w:hint="eastAsia"/>
            <w:lang w:eastAsia="zh-CN"/>
          </w:rPr>
          <w:t>(一)、法律法规的遵守</w:t>
        </w:r>
        <w:r>
          <w:tab/>
        </w:r>
        <w:r>
          <w:fldChar w:fldCharType="begin"/>
        </w:r>
        <w:r>
          <w:instrText xml:space="preserve"> PAGEREF _Toc16878 \h </w:instrText>
        </w:r>
        <w:r>
          <w:fldChar w:fldCharType="separate"/>
        </w:r>
        <w:r>
          <w:t>54</w:t>
        </w:r>
        <w:r>
          <w:fldChar w:fldCharType="end"/>
        </w:r>
      </w:hyperlink>
    </w:p>
    <w:p>
      <w:pPr>
        <w:pStyle w:val="TOC2"/>
        <w:tabs>
          <w:tab w:val="right" w:leader="dot" w:pos="8306"/>
        </w:tabs>
      </w:pPr>
      <w:hyperlink w:anchor="_Toc3647" w:history="1">
        <w:r>
          <w:rPr>
            <w:rFonts w:ascii="仿宋" w:eastAsia="仿宋" w:hAnsi="仿宋" w:cs="仿宋" w:hint="eastAsia"/>
            <w:lang w:eastAsia="zh-CN"/>
          </w:rPr>
          <w:t>(二)、环境影响评价</w:t>
        </w:r>
        <w:r>
          <w:tab/>
        </w:r>
        <w:r>
          <w:fldChar w:fldCharType="begin"/>
        </w:r>
        <w:r>
          <w:instrText xml:space="preserve"> PAGEREF _Toc3647 \h </w:instrText>
        </w:r>
        <w:r>
          <w:fldChar w:fldCharType="separate"/>
        </w:r>
        <w:r>
          <w:t>55</w:t>
        </w:r>
        <w:r>
          <w:fldChar w:fldCharType="end"/>
        </w:r>
      </w:hyperlink>
    </w:p>
    <w:p>
      <w:pPr>
        <w:pStyle w:val="TOC2"/>
        <w:tabs>
          <w:tab w:val="right" w:leader="dot" w:pos="8306"/>
        </w:tabs>
      </w:pPr>
      <w:hyperlink w:anchor="_Toc15499" w:history="1">
        <w:r>
          <w:rPr>
            <w:rFonts w:ascii="仿宋" w:eastAsia="仿宋" w:hAnsi="仿宋" w:cs="仿宋" w:hint="eastAsia"/>
            <w:lang w:eastAsia="zh-CN"/>
          </w:rPr>
          <w:t>(三)、环保手续办理</w:t>
        </w:r>
        <w:r>
          <w:tab/>
        </w:r>
        <w:r>
          <w:fldChar w:fldCharType="begin"/>
        </w:r>
        <w:r>
          <w:instrText xml:space="preserve"> PAGEREF _Toc15499 \h </w:instrText>
        </w:r>
        <w:r>
          <w:fldChar w:fldCharType="separate"/>
        </w:r>
        <w:r>
          <w:t>56</w:t>
        </w:r>
        <w:r>
          <w:fldChar w:fldCharType="end"/>
        </w:r>
      </w:hyperlink>
    </w:p>
    <w:p>
      <w:pPr>
        <w:pStyle w:val="TOC1"/>
        <w:tabs>
          <w:tab w:val="right" w:leader="dot" w:pos="8306"/>
        </w:tabs>
      </w:pPr>
      <w:hyperlink w:anchor="_Toc20637" w:history="1">
        <w:r>
          <w:rPr>
            <w:rFonts w:ascii="仿宋" w:eastAsia="仿宋" w:hAnsi="仿宋" w:cs="仿宋" w:hint="eastAsia"/>
            <w:lang w:eastAsia="zh-CN"/>
          </w:rPr>
          <w:t>十五、项目运营管理</w:t>
        </w:r>
        <w:r>
          <w:tab/>
        </w:r>
        <w:r>
          <w:fldChar w:fldCharType="begin"/>
        </w:r>
        <w:r>
          <w:instrText xml:space="preserve"> PAGEREF _Toc20637 \h </w:instrText>
        </w:r>
        <w:r>
          <w:fldChar w:fldCharType="separate"/>
        </w:r>
        <w:r>
          <w:t>57</w:t>
        </w:r>
        <w:r>
          <w:fldChar w:fldCharType="end"/>
        </w:r>
      </w:hyperlink>
    </w:p>
    <w:p>
      <w:pPr>
        <w:pStyle w:val="TOC2"/>
        <w:tabs>
          <w:tab w:val="right" w:leader="dot" w:pos="8306"/>
        </w:tabs>
      </w:pPr>
      <w:hyperlink w:anchor="_Toc28023" w:history="1">
        <w:r>
          <w:rPr>
            <w:rFonts w:ascii="仿宋" w:eastAsia="仿宋" w:hAnsi="仿宋" w:cs="仿宋" w:hint="eastAsia"/>
            <w:lang w:eastAsia="zh-CN"/>
          </w:rPr>
          <w:t>(一)、项目管理体系建设</w:t>
        </w:r>
        <w:r>
          <w:tab/>
        </w:r>
        <w:r>
          <w:fldChar w:fldCharType="begin"/>
        </w:r>
        <w:r>
          <w:instrText xml:space="preserve"> PAGEREF _Toc28023 \h </w:instrText>
        </w:r>
        <w:r>
          <w:fldChar w:fldCharType="separate"/>
        </w:r>
        <w:r>
          <w:t>57</w:t>
        </w:r>
        <w:r>
          <w:fldChar w:fldCharType="end"/>
        </w:r>
      </w:hyperlink>
    </w:p>
    <w:p>
      <w:pPr>
        <w:pStyle w:val="TOC2"/>
        <w:tabs>
          <w:tab w:val="right" w:leader="dot" w:pos="8306"/>
        </w:tabs>
      </w:pPr>
      <w:hyperlink w:anchor="_Toc10724" w:history="1">
        <w:r>
          <w:rPr>
            <w:rFonts w:ascii="仿宋" w:eastAsia="仿宋" w:hAnsi="仿宋" w:cs="仿宋" w:hint="eastAsia"/>
            <w:lang w:eastAsia="zh-CN"/>
          </w:rPr>
          <w:t>(二)、运营计划</w:t>
        </w:r>
        <w:r>
          <w:tab/>
        </w:r>
        <w:r>
          <w:fldChar w:fldCharType="begin"/>
        </w:r>
        <w:r>
          <w:instrText xml:space="preserve"> PAGEREF _Toc10724 \h </w:instrText>
        </w:r>
        <w:r>
          <w:fldChar w:fldCharType="separate"/>
        </w:r>
        <w:r>
          <w:t>58</w:t>
        </w:r>
        <w:r>
          <w:fldChar w:fldCharType="end"/>
        </w:r>
      </w:hyperlink>
    </w:p>
    <w:p>
      <w:pPr>
        <w:pStyle w:val="TOC2"/>
        <w:tabs>
          <w:tab w:val="right" w:leader="dot" w:pos="8306"/>
        </w:tabs>
      </w:pPr>
      <w:hyperlink w:anchor="_Toc8478" w:history="1">
        <w:r>
          <w:rPr>
            <w:rFonts w:ascii="仿宋" w:eastAsia="仿宋" w:hAnsi="仿宋" w:cs="仿宋" w:hint="eastAsia"/>
            <w:lang w:eastAsia="zh-CN"/>
          </w:rPr>
          <w:t>(三)、运营管理措施</w:t>
        </w:r>
        <w:r>
          <w:tab/>
        </w:r>
        <w:r>
          <w:fldChar w:fldCharType="begin"/>
        </w:r>
        <w:r>
          <w:instrText xml:space="preserve"> PAGEREF _Toc8478 \h </w:instrText>
        </w:r>
        <w:r>
          <w:fldChar w:fldCharType="separate"/>
        </w:r>
        <w:r>
          <w:t>59</w:t>
        </w:r>
        <w:r>
          <w:fldChar w:fldCharType="end"/>
        </w:r>
      </w:hyperlink>
    </w:p>
    <w:p>
      <w:pPr>
        <w:pStyle w:val="TOC2"/>
        <w:tabs>
          <w:tab w:val="right" w:leader="dot" w:pos="8306"/>
        </w:tabs>
      </w:pPr>
      <w:hyperlink w:anchor="_Toc17825" w:history="1">
        <w:r>
          <w:rPr>
            <w:rFonts w:ascii="仿宋" w:eastAsia="仿宋" w:hAnsi="仿宋" w:cs="仿宋" w:hint="eastAsia"/>
            <w:lang w:eastAsia="zh-CN"/>
          </w:rPr>
          <w:t>(四)、项目监测与改进</w:t>
        </w:r>
        <w:r>
          <w:tab/>
        </w:r>
        <w:r>
          <w:fldChar w:fldCharType="begin"/>
        </w:r>
        <w:r>
          <w:instrText xml:space="preserve"> PAGEREF _Toc17825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航空滤网钢丝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5103"/>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47"/>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5015"/>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航空滤网钢丝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按照《建筑内部装修设计防火规范》，航空滤网钢丝项目耐火等级为二级，屋顶防水等级为三级，严格按照《屋面工程技术规范》的要求进行施工。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2228"/>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航空滤网钢丝项目建筑面积XXm²，其中：生产工程XXm²，仓储工程XXm²，行政办公及生活服务设施XXm²，公共工程XXm²。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7133"/>
      <w:r>
        <w:rPr>
          <w:rFonts w:ascii="仿宋" w:eastAsia="仿宋" w:hAnsi="仿宋" w:cs="仿宋" w:hint="eastAsia"/>
          <w:sz w:val="28"/>
          <w:lang w:eastAsia="zh-CN"/>
        </w:rPr>
        <w:t>二、航空滤网钢丝企业概貌</w:t>
      </w:r>
      <w:bookmarkEnd w:id="6"/>
    </w:p>
    <w:p>
      <w:pPr>
        <w:pStyle w:val="Heading2"/>
        <w:rPr>
          <w:rFonts w:ascii="仿宋" w:eastAsia="仿宋" w:hAnsi="仿宋" w:cs="仿宋" w:hint="eastAsia"/>
          <w:lang w:eastAsia="zh-CN"/>
        </w:rPr>
      </w:pPr>
      <w:bookmarkStart w:id="7" w:name="_Toc4774"/>
      <w:r>
        <w:rPr>
          <w:rFonts w:ascii="仿宋" w:eastAsia="仿宋" w:hAnsi="仿宋" w:cs="仿宋" w:hint="eastAsia"/>
          <w:lang w:eastAsia="zh-CN"/>
        </w:rPr>
        <w:t>(一)、航空滤网钢丝企业基础信息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航空滤网钢丝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1822"/>
      <w:r>
        <w:rPr>
          <w:rFonts w:ascii="仿宋" w:eastAsia="仿宋" w:hAnsi="仿宋" w:cs="仿宋" w:hint="eastAsia"/>
          <w:sz w:val="28"/>
          <w:lang w:eastAsia="zh-CN"/>
        </w:rPr>
        <w:t>(二)、航空滤网钢丝企业简要介绍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24508"/>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航空滤网钢丝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航空滤网钢丝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航空滤网钢丝行业头部客户群体。凭借卓越的技术创新、产品质量和服务水平，公司树立了良好的品牌形象，赢得了高度的客户认可。通过与这些优质客户保持稳定的合作关系，公司更深刻地了解了航空滤网钢丝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公司在航空滤网钢丝行业中占据着有利的竞争地位。通过多年的深耕，公司在技术、品牌和运营效率等方面积累了竞争优势。随着航空滤网钢丝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20737"/>
      <w:r>
        <w:rPr>
          <w:rFonts w:ascii="仿宋" w:eastAsia="仿宋" w:hAnsi="仿宋" w:cs="仿宋" w:hint="eastAsia"/>
          <w:sz w:val="28"/>
          <w:lang w:eastAsia="zh-CN"/>
        </w:rPr>
        <w:t>(四)、航空滤网钢丝企业财务数据要略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营业收入：航空滤网钢丝公司年度营业收入持续增长，稳健的经营业绩为公司奠定了坚实基础。过去几年，公司营业收入呈现出显著的增长趋势，达到了XX万元，反映了其在市场中的强大竞争力和客户认可度。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净利润：航空滤网钢丝公司实现了可观的净利润，表明其在成本控制、运营效率和财务管理方面取得了显著的成就。净利润的稳步增长显示了公司良好的盈利能力和财务稳健性，达到了XX万元。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现金流：航空滤网钢丝公司现金流状况良好，充足的现金储备为公司提供了灵活性和抵御风险的能力。稳定的现金流是公司可持续经营的重要保障，达到了XX万元。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29764"/>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11253"/>
      <w:r>
        <w:rPr>
          <w:rFonts w:ascii="仿宋" w:eastAsia="仿宋" w:hAnsi="仿宋" w:cs="仿宋" w:hint="eastAsia"/>
          <w:sz w:val="28"/>
          <w:lang w:eastAsia="zh-CN"/>
        </w:rPr>
        <w:t>(六)、航空滤网钢丝企业经营宗旨阐述</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空滤网钢丝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9557"/>
      <w:r>
        <w:rPr>
          <w:rFonts w:ascii="仿宋" w:eastAsia="仿宋" w:hAnsi="仿宋" w:cs="仿宋" w:hint="eastAsia"/>
          <w:sz w:val="28"/>
          <w:lang w:eastAsia="zh-CN"/>
        </w:rPr>
        <w:t>(七)、航空滤网钢丝企业未来发展规划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航空滤网钢丝公司战略目标与发展规划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公司致力于跨足多个航空滤网钢丝产业领域，为不同客户提供全方位的服务。通过不断拓展业务领域，实现业务的多元化和产业的全方位覆盖。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公司将持续投入研发，提升技术水平，确保产品始终符合日益提升的质量标准和技术进步要求。通过技术创新，为国内外航空滤网钢丝生产商提供领先的产品。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公司将持续投入研发，推动技术和产品的创新，以满足市场不断提升的需求。通过先进技术和高品质产品提升航空滤网钢丝行业标准。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合作共赢模式： 公司倡导创新引领、合作共赢的合作模式，与产业链企业深度融合，建立稳定的合作关系，推动整个航空滤网钢丝行业的发展。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公司在未来三至五年的规划中，将聚焦于航空滤网钢丝产业的研发、智能制造和销售，并积极布局产业结构调整所需的领域。具体措施包括：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公司将利用中国市场的蓬勃发展，通过独立创新、联合开发、并购和收购等手段，迅速拓展国际市场，成为国际领先的航空滤网钢丝创新型企业。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公司将通过与产业链上下游的深度合作，掌握国际领先的技术，实现产业链的深度整合，推动公司成为航空滤网钢丝行业的领军企业。</w:t>
      </w:r>
    </w:p>
    <w:p>
      <w:pPr>
        <w:pStyle w:val="Heading1"/>
        <w:ind w:firstLine="560" w:firstLineChars="200"/>
        <w:rPr>
          <w:rFonts w:ascii="仿宋" w:eastAsia="仿宋" w:hAnsi="仿宋" w:cs="仿宋" w:hint="eastAsia"/>
          <w:sz w:val="28"/>
          <w:lang w:eastAsia="zh-CN"/>
        </w:rPr>
      </w:pPr>
      <w:bookmarkStart w:id="14" w:name="_Toc20673"/>
      <w:r>
        <w:rPr>
          <w:rFonts w:ascii="仿宋" w:eastAsia="仿宋" w:hAnsi="仿宋" w:cs="仿宋" w:hint="eastAsia"/>
          <w:sz w:val="28"/>
          <w:lang w:eastAsia="zh-CN"/>
        </w:rPr>
        <w:t>三、航空滤网钢丝行业发展分析</w:t>
      </w:r>
      <w:bookmarkEnd w:id="14"/>
    </w:p>
    <w:p>
      <w:pPr>
        <w:pStyle w:val="Heading2"/>
        <w:rPr>
          <w:rFonts w:ascii="仿宋" w:eastAsia="仿宋" w:hAnsi="仿宋" w:cs="仿宋" w:hint="eastAsia"/>
          <w:lang w:eastAsia="zh-CN"/>
        </w:rPr>
      </w:pPr>
      <w:bookmarkStart w:id="15" w:name="_Toc7703"/>
      <w:r>
        <w:rPr>
          <w:rFonts w:ascii="仿宋" w:eastAsia="仿宋" w:hAnsi="仿宋" w:cs="仿宋" w:hint="eastAsia"/>
          <w:lang w:eastAsia="zh-CN"/>
        </w:rPr>
        <w:t>(一)、航空滤网钢丝行业发展总体概况</w:t>
      </w:r>
      <w:bookmarkEnd w:id="15"/>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当前，所涉及航空滤网钢丝行业呈现出整体稳步增长的趋势。航空滤网钢丝行业内相关指标显示出良好的发展态势，市场规模逐年扩大，产业链不断完善。各项航空滤网钢丝行业数据表明，整体航空滤网钢丝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6" w:name="_Toc17537"/>
      <w:r>
        <w:rPr>
          <w:rFonts w:ascii="仿宋" w:eastAsia="仿宋" w:hAnsi="仿宋" w:cs="仿宋" w:hint="eastAsia"/>
          <w:sz w:val="28"/>
          <w:lang w:eastAsia="zh-CN"/>
        </w:rPr>
        <w:t>(二)、航空滤网钢丝行业发展背景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航空滤网钢丝行业的快速发展得益于国家宏观经济政策的不断优化和产业结构调整的深入推进。政府对航空滤网钢丝相关产业的支持力度加大，为企业提供了更为宽松的市场环境和政策支持。同时，科技进步和创新成果的不断涌现，也为航空滤网钢丝行业的高质量发展提供了有力支持。</w:t>
      </w:r>
    </w:p>
    <w:p>
      <w:pPr>
        <w:pStyle w:val="Heading2"/>
        <w:ind w:firstLine="560" w:firstLineChars="200"/>
        <w:rPr>
          <w:rFonts w:ascii="仿宋" w:eastAsia="仿宋" w:hAnsi="仿宋" w:cs="仿宋" w:hint="eastAsia"/>
          <w:sz w:val="28"/>
          <w:lang w:eastAsia="zh-CN"/>
        </w:rPr>
      </w:pPr>
      <w:bookmarkStart w:id="17" w:name="_Toc3309"/>
      <w:r>
        <w:rPr>
          <w:rFonts w:ascii="仿宋" w:eastAsia="仿宋" w:hAnsi="仿宋" w:cs="仿宋" w:hint="eastAsia"/>
          <w:sz w:val="28"/>
          <w:lang w:eastAsia="zh-CN"/>
        </w:rPr>
        <w:t>(三)、航空滤网钢丝行业发展前景</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航空滤网钢丝行业发展前景广阔。随着国家经济的不断崛起和产业结构的不断优化，相关航空滤网钢丝行业有望进一步蓬勃发展。市场需求的提升、技术水平的不断提高将为航空滤网钢丝行业带来更多发展机遇。项目的实施将顺应航空滤网钢丝行业发展趋势，迎接更加广阔的市场机遇。</w:t>
      </w:r>
    </w:p>
    <w:p>
      <w:pPr>
        <w:pStyle w:val="Heading1"/>
        <w:ind w:firstLine="560" w:firstLineChars="200"/>
        <w:rPr>
          <w:rFonts w:ascii="仿宋" w:eastAsia="仿宋" w:hAnsi="仿宋" w:cs="仿宋" w:hint="eastAsia"/>
          <w:sz w:val="28"/>
          <w:lang w:eastAsia="zh-CN"/>
        </w:rPr>
      </w:pPr>
      <w:bookmarkStart w:id="18" w:name="_Toc3039"/>
      <w:r>
        <w:rPr>
          <w:rFonts w:ascii="仿宋" w:eastAsia="仿宋" w:hAnsi="仿宋" w:cs="仿宋" w:hint="eastAsia"/>
          <w:sz w:val="28"/>
          <w:lang w:eastAsia="zh-CN"/>
        </w:rPr>
        <w:t>四、建设内容与产品方案</w:t>
      </w:r>
      <w:bookmarkEnd w:id="18"/>
    </w:p>
    <w:p>
      <w:pPr>
        <w:pStyle w:val="Heading2"/>
        <w:rPr>
          <w:rFonts w:ascii="仿宋" w:eastAsia="仿宋" w:hAnsi="仿宋" w:cs="仿宋" w:hint="eastAsia"/>
          <w:lang w:eastAsia="zh-CN"/>
        </w:rPr>
      </w:pPr>
      <w:bookmarkStart w:id="19" w:name="_Toc9433"/>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航空滤网钢丝项目总用地面积为XX平方米，相当于XX亩，按照规划，整个场区总建筑面积预计为XX平方米。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32039"/>
      <w:r>
        <w:rPr>
          <w:rFonts w:ascii="仿宋" w:eastAsia="仿宋" w:hAnsi="仿宋" w:cs="仿宋" w:hint="eastAsia"/>
          <w:sz w:val="28"/>
          <w:lang w:eastAsia="zh-CN"/>
        </w:rPr>
        <w:t>(二)、航空滤网钢丝产品规划方案及生产纲领</w:t>
      </w:r>
      <w:bookmarkEnd w:id="2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航空滤网钢丝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1" w:name="_Toc7289"/>
      <w:r>
        <w:rPr>
          <w:rFonts w:ascii="仿宋" w:eastAsia="仿宋" w:hAnsi="仿宋" w:cs="仿宋" w:hint="eastAsia"/>
          <w:sz w:val="28"/>
          <w:lang w:eastAsia="zh-CN"/>
        </w:rPr>
        <w:t>五、人才队伍建设</w:t>
      </w:r>
      <w:bookmarkEnd w:id="21"/>
    </w:p>
    <w:p>
      <w:pPr>
        <w:pStyle w:val="Heading2"/>
        <w:rPr>
          <w:rFonts w:ascii="仿宋" w:eastAsia="仿宋" w:hAnsi="仿宋" w:cs="仿宋" w:hint="eastAsia"/>
          <w:lang w:eastAsia="zh-CN"/>
        </w:rPr>
      </w:pPr>
      <w:bookmarkStart w:id="22" w:name="_Toc20478"/>
      <w:r>
        <w:rPr>
          <w:rFonts w:ascii="仿宋" w:eastAsia="仿宋" w:hAnsi="仿宋" w:cs="仿宋" w:hint="eastAsia"/>
          <w:lang w:eastAsia="zh-CN"/>
        </w:rPr>
        <w:t>(一)、人才引进与培养计划</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航空滤网钢丝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23" w:name="_Toc8818"/>
      <w:r>
        <w:rPr>
          <w:rFonts w:ascii="仿宋" w:eastAsia="仿宋" w:hAnsi="仿宋" w:cs="仿宋" w:hint="eastAsia"/>
          <w:sz w:val="28"/>
          <w:lang w:eastAsia="zh-CN"/>
        </w:rPr>
        <w:t>(二)、员工激励与福利政策</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https://d.book118.com/908025102023006046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94C98"/>
    <w:rsid w:val="282E6701"/>
    <w:rsid w:val="29894C98"/>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08025102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2024-02-09T15:06:00Z</dcterms:created>
  <dcterms:modified xsi:type="dcterms:W3CDTF">2024-02-09T15:06:52Z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8C393256F969431DB13B3CB002353C09_11</vt:lpwstr>
  </property>
  <property fmtid="{D5CDD505-2E9C-101B-9397-08002B2CF9AE}" pid="3" name="KSOProductBuildVer">
    <vt:lpwstr>2052-12.1.0.16250</vt:lpwstr>
  </property>
</Properties>
</file>